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4967"/>
        <w:gridCol w:w="4824"/>
      </w:tblGrid>
      <w:tr w:rsidR="0067442C" w:rsidRPr="005036EA">
        <w:trPr>
          <w:trHeight w:val="413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8D" w:rsidRPr="00462039" w:rsidRDefault="00D24A8C" w:rsidP="00104EBA">
            <w:pPr>
              <w:tabs>
                <w:tab w:val="left" w:pos="1418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 xml:space="preserve">JOB </w:t>
            </w:r>
            <w:r w:rsidR="00B616FF" w:rsidRPr="00462039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  <w:r w:rsidR="006172B4" w:rsidRPr="00462039">
              <w:rPr>
                <w:rFonts w:ascii="Arial" w:hAnsi="Arial" w:cs="Arial"/>
                <w:sz w:val="22"/>
                <w:szCs w:val="22"/>
              </w:rPr>
              <w:t>Awards and Compliance Manager</w:t>
            </w:r>
          </w:p>
        </w:tc>
      </w:tr>
      <w:tr w:rsidR="0067442C" w:rsidRPr="005036EA" w:rsidTr="00462039">
        <w:trPr>
          <w:trHeight w:val="342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42C" w:rsidRPr="00462039" w:rsidRDefault="0067442C" w:rsidP="00104EBA">
            <w:pPr>
              <w:tabs>
                <w:tab w:val="left" w:pos="1418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 xml:space="preserve">TEAM/PROGRAMME: 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>Mali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8C" w:rsidRPr="00462039" w:rsidRDefault="00D24A8C" w:rsidP="00104EBA">
            <w:pPr>
              <w:tabs>
                <w:tab w:val="left" w:pos="141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 w:rsidR="0067442C" w:rsidRPr="0046203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>Bamako</w:t>
            </w:r>
          </w:p>
        </w:tc>
      </w:tr>
      <w:tr w:rsidR="00462039" w:rsidRPr="005036EA" w:rsidTr="00462039">
        <w:trPr>
          <w:trHeight w:val="342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39" w:rsidRPr="00462039" w:rsidRDefault="00462039" w:rsidP="00104EBA">
            <w:pPr>
              <w:tabs>
                <w:tab w:val="left" w:pos="141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Pr="00462039">
              <w:rPr>
                <w:rFonts w:ascii="Arial" w:hAnsi="Arial" w:cs="Arial"/>
                <w:sz w:val="22"/>
                <w:szCs w:val="22"/>
              </w:rPr>
              <w:t>: 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39" w:rsidRPr="00462039" w:rsidRDefault="00462039" w:rsidP="00104EBA">
            <w:pPr>
              <w:tabs>
                <w:tab w:val="left" w:pos="1418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TYPE OF ROLE: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Fixed term 12 months</w:t>
            </w:r>
          </w:p>
        </w:tc>
      </w:tr>
      <w:tr w:rsidR="0067442C" w:rsidRPr="005036EA">
        <w:trPr>
          <w:trHeight w:val="87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42C" w:rsidRPr="00462039" w:rsidRDefault="00BA793D" w:rsidP="00826EB8">
            <w:pPr>
              <w:tabs>
                <w:tab w:val="left" w:pos="113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CHILD SAFEGUARDING</w:t>
            </w:r>
            <w:r w:rsidR="0067442C" w:rsidRPr="0046203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67442C" w:rsidRPr="00462039" w:rsidRDefault="000A280D" w:rsidP="00826EB8">
            <w:pPr>
              <w:tabs>
                <w:tab w:val="left" w:pos="1134"/>
              </w:tabs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Level 3 -T</w:t>
            </w:r>
            <w:r w:rsidR="0067442C" w:rsidRPr="00462039">
              <w:rPr>
                <w:rFonts w:ascii="Arial" w:hAnsi="Arial" w:cs="Arial"/>
                <w:sz w:val="22"/>
                <w:szCs w:val="22"/>
                <w:lang w:eastAsia="en-US"/>
              </w:rPr>
              <w:t>he responsibilities of the post may require the post holder to have regular contact with or access to children or young people</w:t>
            </w:r>
          </w:p>
          <w:p w:rsidR="0067442C" w:rsidRPr="00462039" w:rsidRDefault="0067442C" w:rsidP="00826E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81C" w:rsidRPr="005036EA" w:rsidTr="00853EFB">
        <w:trPr>
          <w:trHeight w:val="135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D8F" w:rsidRPr="00462039" w:rsidRDefault="006B781C" w:rsidP="00D447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 xml:space="preserve">ROLE PURPOSE: </w:t>
            </w:r>
          </w:p>
          <w:p w:rsidR="00567031" w:rsidRPr="00462039" w:rsidRDefault="006172B4" w:rsidP="00056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The Awards and Compliance Manager is responsible for providing efficient and effective management of the program’s overall award portfolio. S/he is member of the country program core Management Team and is responsible for ensuring quality award management.</w:t>
            </w:r>
          </w:p>
          <w:p w:rsidR="00567031" w:rsidRPr="00462039" w:rsidRDefault="004014F9" w:rsidP="00056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The ACM is one of the key donor contacts for the country program and coordinates t</w:t>
            </w:r>
            <w:r w:rsidR="00E73C46" w:rsidRPr="00462039">
              <w:rPr>
                <w:rFonts w:ascii="Arial" w:hAnsi="Arial" w:cs="Arial"/>
                <w:sz w:val="22"/>
                <w:szCs w:val="22"/>
              </w:rPr>
              <w:t>h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e information about donor’s relationships. </w:t>
            </w:r>
          </w:p>
          <w:p w:rsidR="0024248F" w:rsidRPr="00462039" w:rsidRDefault="004014F9" w:rsidP="00056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S/he </w:t>
            </w:r>
            <w:r w:rsidR="00E73C46" w:rsidRPr="00462039">
              <w:rPr>
                <w:rFonts w:ascii="Arial" w:hAnsi="Arial" w:cs="Arial"/>
                <w:sz w:val="22"/>
                <w:szCs w:val="22"/>
              </w:rPr>
              <w:t>functions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as a key liaison and support point for Field Managers and Budget Holders to ensure quality proposal development, </w:t>
            </w:r>
            <w:r w:rsidR="00E73C46" w:rsidRPr="00462039">
              <w:rPr>
                <w:rFonts w:ascii="Arial" w:hAnsi="Arial" w:cs="Arial"/>
                <w:sz w:val="22"/>
                <w:szCs w:val="22"/>
              </w:rPr>
              <w:t>compliance with donors and internal organisational requirements and overseeing information management related to donors at all different steps of a project, including reporting stage</w:t>
            </w:r>
            <w:r w:rsidR="0024248F" w:rsidRPr="00462039">
              <w:rPr>
                <w:rFonts w:ascii="Arial" w:hAnsi="Arial" w:cs="Arial"/>
                <w:sz w:val="22"/>
                <w:szCs w:val="22"/>
              </w:rPr>
              <w:t>s, through a regular coordination with Operations Director and Programme Development and Quality Director.</w:t>
            </w:r>
          </w:p>
          <w:p w:rsidR="00DD047E" w:rsidRPr="00462039" w:rsidRDefault="00DD047E" w:rsidP="00056D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81C" w:rsidRPr="005036EA">
        <w:trPr>
          <w:trHeight w:val="992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462039" w:rsidRDefault="006B781C" w:rsidP="00DE38E3">
            <w:pPr>
              <w:tabs>
                <w:tab w:val="left" w:pos="2410"/>
                <w:tab w:val="left" w:pos="595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 xml:space="preserve">SCOPE OF ROLE: </w:t>
            </w:r>
          </w:p>
          <w:p w:rsidR="006B781C" w:rsidRPr="00462039" w:rsidRDefault="00D24A8C" w:rsidP="00DE38E3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>Finance</w:t>
            </w:r>
            <w:r w:rsidR="006172B4" w:rsidRPr="00462039">
              <w:rPr>
                <w:rFonts w:ascii="Arial" w:hAnsi="Arial" w:cs="Arial"/>
                <w:sz w:val="22"/>
                <w:szCs w:val="22"/>
              </w:rPr>
              <w:t xml:space="preserve"> Director</w:t>
            </w:r>
          </w:p>
          <w:p w:rsidR="0067442C" w:rsidRPr="00462039" w:rsidRDefault="006B781C" w:rsidP="0067442C">
            <w:pPr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Dimensions: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2039" w:rsidRPr="00462039">
              <w:rPr>
                <w:rFonts w:ascii="Arial" w:hAnsi="Arial" w:cs="Arial"/>
                <w:sz w:val="22"/>
                <w:szCs w:val="22"/>
              </w:rPr>
              <w:t>M</w:t>
            </w:r>
            <w:r w:rsidR="006172B4" w:rsidRPr="00462039">
              <w:rPr>
                <w:rFonts w:ascii="Arial" w:hAnsi="Arial" w:cs="Arial"/>
                <w:sz w:val="22"/>
                <w:szCs w:val="22"/>
              </w:rPr>
              <w:t xml:space="preserve">id-level management </w:t>
            </w:r>
          </w:p>
          <w:p w:rsidR="00E01AF0" w:rsidRPr="00462039" w:rsidRDefault="006B781C" w:rsidP="00DE38E3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 xml:space="preserve">Staff directly reporting to this post: </w:t>
            </w:r>
            <w:r w:rsidR="006172B4" w:rsidRPr="004620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15540" w:rsidRPr="00462039" w:rsidRDefault="00B15540" w:rsidP="00DE38E3">
            <w:pPr>
              <w:tabs>
                <w:tab w:val="left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781C" w:rsidRPr="005036EA" w:rsidTr="005036EA">
        <w:trPr>
          <w:trHeight w:val="1954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1C" w:rsidRPr="00462039" w:rsidRDefault="006B781C" w:rsidP="00DE38E3">
            <w:pPr>
              <w:tabs>
                <w:tab w:val="left" w:pos="2977"/>
                <w:tab w:val="left" w:pos="595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KEY AREAS OF ACCOUNTABILITY:</w:t>
            </w:r>
          </w:p>
          <w:p w:rsidR="00AC5EAF" w:rsidRPr="00462039" w:rsidRDefault="009C22CD" w:rsidP="004620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 xml:space="preserve">Award </w:t>
            </w:r>
            <w:r w:rsidR="004E1D91" w:rsidRPr="00462039">
              <w:rPr>
                <w:rFonts w:ascii="Arial" w:hAnsi="Arial" w:cs="Arial"/>
                <w:b/>
                <w:sz w:val="22"/>
                <w:szCs w:val="22"/>
              </w:rPr>
              <w:t>Management</w:t>
            </w:r>
            <w:r w:rsidRPr="00462039">
              <w:rPr>
                <w:rFonts w:ascii="Arial" w:hAnsi="Arial" w:cs="Arial"/>
                <w:b/>
                <w:sz w:val="22"/>
                <w:szCs w:val="22"/>
              </w:rPr>
              <w:t xml:space="preserve"> systems and donor compliance</w:t>
            </w:r>
          </w:p>
          <w:p w:rsidR="00AC5EAF" w:rsidRPr="00462039" w:rsidRDefault="004E1D91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Ensure compliance with SCI minimum operating standards for award management </w:t>
            </w:r>
          </w:p>
          <w:p w:rsidR="00AC5EAF" w:rsidRPr="00462039" w:rsidRDefault="004E1D91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Implement and manage SCI process for award management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 xml:space="preserve"> , proposal development in Mali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programme, equitable, cost recovery, awards close out </w:t>
            </w:r>
          </w:p>
          <w:p w:rsidR="00AC5EAF" w:rsidRPr="00462039" w:rsidRDefault="004E1D91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Ensure the award management web based system is updated (AMS)</w:t>
            </w:r>
          </w:p>
          <w:p w:rsidR="003944F8" w:rsidRPr="00462039" w:rsidRDefault="003944F8" w:rsidP="003944F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Act as the key contact for support on Funding Summaries and AMS processes</w:t>
            </w:r>
          </w:p>
          <w:p w:rsidR="00597DC3" w:rsidRPr="00462039" w:rsidRDefault="00597DC3" w:rsidP="003944F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Managing unrestricted funds and liaise with CD as the budget holder </w:t>
            </w:r>
          </w:p>
          <w:p w:rsidR="000B4A42" w:rsidRPr="00462039" w:rsidRDefault="004E1D91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Monitor and compile </w:t>
            </w:r>
            <w:r w:rsidR="00567031" w:rsidRPr="00462039">
              <w:rPr>
                <w:rFonts w:ascii="Arial" w:hAnsi="Arial" w:cs="Arial"/>
                <w:sz w:val="22"/>
                <w:szCs w:val="22"/>
              </w:rPr>
              <w:t>award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management monthly and quarterly tools </w:t>
            </w:r>
          </w:p>
          <w:p w:rsidR="00AC5EAF" w:rsidRPr="00462039" w:rsidRDefault="004E1D91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Coordinate award management between </w:t>
            </w:r>
            <w:proofErr w:type="gramStart"/>
            <w:r w:rsidR="003944F8" w:rsidRPr="00462039">
              <w:rPr>
                <w:rFonts w:ascii="Arial" w:hAnsi="Arial" w:cs="Arial"/>
                <w:sz w:val="22"/>
                <w:szCs w:val="22"/>
              </w:rPr>
              <w:t>field</w:t>
            </w:r>
            <w:proofErr w:type="gramEnd"/>
            <w:r w:rsidRPr="00462039">
              <w:rPr>
                <w:rFonts w:ascii="Arial" w:hAnsi="Arial" w:cs="Arial"/>
                <w:sz w:val="22"/>
                <w:szCs w:val="22"/>
              </w:rPr>
              <w:t xml:space="preserve"> based programme staff, headquarters and regional office.</w:t>
            </w:r>
          </w:p>
          <w:p w:rsidR="00AC5EAF" w:rsidRPr="00462039" w:rsidRDefault="004E1D91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Work with budget holders and finance team to monitor all budgets and ensure compliance with donor </w:t>
            </w:r>
            <w:r w:rsidR="00784720" w:rsidRPr="00462039">
              <w:rPr>
                <w:rFonts w:ascii="Arial" w:hAnsi="Arial" w:cs="Arial"/>
                <w:sz w:val="22"/>
                <w:szCs w:val="22"/>
              </w:rPr>
              <w:t>requirements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, review budget </w:t>
            </w:r>
            <w:r w:rsidR="00784720" w:rsidRPr="00462039">
              <w:rPr>
                <w:rFonts w:ascii="Arial" w:hAnsi="Arial" w:cs="Arial"/>
                <w:sz w:val="22"/>
                <w:szCs w:val="22"/>
              </w:rPr>
              <w:t>realignment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and other related requests for awards</w:t>
            </w:r>
          </w:p>
          <w:p w:rsidR="00AC5EAF" w:rsidRPr="00462039" w:rsidRDefault="004E1D91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Monitor expenditures to ensure compliance with </w:t>
            </w:r>
            <w:r w:rsidR="00784720" w:rsidRPr="00462039">
              <w:rPr>
                <w:rFonts w:ascii="Arial" w:hAnsi="Arial" w:cs="Arial"/>
                <w:sz w:val="22"/>
                <w:szCs w:val="22"/>
              </w:rPr>
              <w:t>budget</w:t>
            </w:r>
          </w:p>
          <w:p w:rsidR="00AC5EAF" w:rsidRPr="00462039" w:rsidRDefault="00784720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Organise and participate</w:t>
            </w:r>
            <w:r w:rsidR="004E1D91" w:rsidRPr="00462039">
              <w:rPr>
                <w:rFonts w:ascii="Arial" w:hAnsi="Arial" w:cs="Arial"/>
                <w:sz w:val="22"/>
                <w:szCs w:val="22"/>
              </w:rPr>
              <w:t xml:space="preserve"> proposal development stages for compliance and budgets</w:t>
            </w:r>
          </w:p>
          <w:p w:rsidR="00AC5EAF" w:rsidRPr="00462039" w:rsidRDefault="004E1D91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Organise and participate </w:t>
            </w:r>
            <w:r w:rsidR="00784720" w:rsidRPr="00462039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567031" w:rsidRPr="00462039">
              <w:rPr>
                <w:rFonts w:ascii="Arial" w:hAnsi="Arial" w:cs="Arial"/>
                <w:sz w:val="22"/>
                <w:szCs w:val="22"/>
              </w:rPr>
              <w:t>award</w:t>
            </w:r>
            <w:r w:rsidR="00784720" w:rsidRPr="00462039">
              <w:rPr>
                <w:rFonts w:ascii="Arial" w:hAnsi="Arial" w:cs="Arial"/>
                <w:sz w:val="22"/>
                <w:szCs w:val="22"/>
              </w:rPr>
              <w:t xml:space="preserve"> opening, mid-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term review and closure meeting and develop a mechanism to hold Budget Holders accountable for deviations from the </w:t>
            </w:r>
            <w:r w:rsidR="00567031" w:rsidRPr="00462039">
              <w:rPr>
                <w:rFonts w:ascii="Arial" w:hAnsi="Arial" w:cs="Arial"/>
                <w:sz w:val="22"/>
                <w:szCs w:val="22"/>
              </w:rPr>
              <w:t>contract arrangements</w:t>
            </w:r>
          </w:p>
          <w:p w:rsidR="00AC5EAF" w:rsidRPr="00462039" w:rsidRDefault="004E1D91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Monitor Budgets and </w:t>
            </w:r>
            <w:r w:rsidR="00AC5EAF" w:rsidRPr="00462039">
              <w:rPr>
                <w:rFonts w:ascii="Arial" w:hAnsi="Arial" w:cs="Arial"/>
                <w:sz w:val="22"/>
                <w:szCs w:val="22"/>
              </w:rPr>
              <w:t xml:space="preserve">prepare quarterly reviewed tools for budget follow up </w:t>
            </w:r>
          </w:p>
          <w:p w:rsidR="00AC5EAF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Act as a central point of organisational expertise donor compliance requirements, ensuring that relevant </w:t>
            </w:r>
            <w:r w:rsidR="000B4A42" w:rsidRPr="00462039">
              <w:rPr>
                <w:rFonts w:ascii="Arial" w:hAnsi="Arial" w:cs="Arial"/>
                <w:sz w:val="22"/>
                <w:szCs w:val="22"/>
              </w:rPr>
              <w:t>staff of all departments is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informed of donor requirements.</w:t>
            </w:r>
          </w:p>
          <w:p w:rsidR="00AC5EAF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Provide technical support to assess donor eligibility/allow ability of planned expenditures and identify related compliance requirements</w:t>
            </w:r>
          </w:p>
          <w:p w:rsidR="00AC5EAF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Maintain and manage the award filing and retrieval system to ensure that it provides easy and immediate access to information on these </w:t>
            </w:r>
            <w:r w:rsidR="00567031" w:rsidRPr="00462039">
              <w:rPr>
                <w:rFonts w:ascii="Arial" w:hAnsi="Arial" w:cs="Arial"/>
                <w:sz w:val="22"/>
                <w:szCs w:val="22"/>
              </w:rPr>
              <w:t>award</w:t>
            </w:r>
            <w:r w:rsidRPr="00462039">
              <w:rPr>
                <w:rFonts w:ascii="Arial" w:hAnsi="Arial" w:cs="Arial"/>
                <w:sz w:val="22"/>
                <w:szCs w:val="22"/>
              </w:rPr>
              <w:t>s at country office level.</w:t>
            </w:r>
          </w:p>
          <w:p w:rsidR="00AC5EAF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Maintain a reporting tracking system to ensure that responsible staff are aware of </w:t>
            </w:r>
            <w:r w:rsidRPr="00462039">
              <w:rPr>
                <w:rFonts w:ascii="Arial" w:hAnsi="Arial" w:cs="Arial"/>
                <w:sz w:val="22"/>
                <w:szCs w:val="22"/>
              </w:rPr>
              <w:lastRenderedPageBreak/>
              <w:t>upcoming deadlines</w:t>
            </w:r>
          </w:p>
          <w:p w:rsidR="00AC5EAF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Verify that financial and narrative reports are coherent and adhere to donor and SC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>I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standards before submission</w:t>
            </w:r>
          </w:p>
          <w:p w:rsidR="00AC5EAF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Contribute to ensure strong relationship with don</w:t>
            </w:r>
            <w:r w:rsidR="00646008" w:rsidRPr="00462039">
              <w:rPr>
                <w:rFonts w:ascii="Arial" w:hAnsi="Arial" w:cs="Arial"/>
                <w:sz w:val="22"/>
                <w:szCs w:val="22"/>
              </w:rPr>
              <w:t>ors and attend donors meeting a</w:t>
            </w:r>
            <w:r w:rsidRPr="00462039">
              <w:rPr>
                <w:rFonts w:ascii="Arial" w:hAnsi="Arial" w:cs="Arial"/>
                <w:sz w:val="22"/>
                <w:szCs w:val="22"/>
              </w:rPr>
              <w:t>s required</w:t>
            </w:r>
          </w:p>
          <w:p w:rsidR="00AC5EAF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Ensure the debt tracking system is working, follow up all income requests from donor and establish control received income on time.</w:t>
            </w:r>
          </w:p>
          <w:p w:rsidR="000B4A42" w:rsidRPr="00462039" w:rsidRDefault="000B4A42" w:rsidP="00956F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3971" w:rsidRPr="00462039" w:rsidRDefault="009C22CD" w:rsidP="004620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Proposal Development</w:t>
            </w:r>
          </w:p>
          <w:p w:rsidR="00E53971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Relay funding opportunities to relevant staff in a </w:t>
            </w:r>
            <w:r w:rsidR="000A3459" w:rsidRPr="00462039">
              <w:rPr>
                <w:rFonts w:ascii="Arial" w:hAnsi="Arial" w:cs="Arial"/>
                <w:sz w:val="22"/>
                <w:szCs w:val="22"/>
              </w:rPr>
              <w:t>timely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manner</w:t>
            </w:r>
          </w:p>
          <w:p w:rsidR="00E53971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Lead the proposal development process for all proposals</w:t>
            </w:r>
          </w:p>
          <w:p w:rsidR="00E53971" w:rsidRPr="00462039" w:rsidRDefault="00AC5EAF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Ensure that all proposals, contracts and amendments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 xml:space="preserve"> with donors follow AMS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procedures and assi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>st where possible to reflect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with programme coding structure</w:t>
            </w:r>
          </w:p>
          <w:p w:rsidR="00E53971" w:rsidRPr="00462039" w:rsidRDefault="00A35519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Disseminate donor and SC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>I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Standards to relevant personnel at the beginning of the process</w:t>
            </w:r>
          </w:p>
          <w:p w:rsidR="00E53971" w:rsidRPr="00462039" w:rsidRDefault="00A35519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Ensure that information is provided in a timely fashion and relevant staff is included in the proposal development process</w:t>
            </w:r>
          </w:p>
          <w:p w:rsidR="00A35519" w:rsidRPr="00462039" w:rsidRDefault="00A35519" w:rsidP="00956F31">
            <w:pPr>
              <w:pStyle w:val="ListParagraph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Verify that p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>roposals  adhere to donor and SCI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standards and that narrative </w:t>
            </w:r>
            <w:r w:rsidR="0024248F" w:rsidRPr="00462039">
              <w:rPr>
                <w:rFonts w:ascii="Arial" w:hAnsi="Arial" w:cs="Arial"/>
                <w:sz w:val="22"/>
                <w:szCs w:val="22"/>
              </w:rPr>
              <w:t>is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cohesive with </w:t>
            </w:r>
            <w:r w:rsidR="0024248F" w:rsidRPr="00462039">
              <w:rPr>
                <w:rFonts w:ascii="Arial" w:hAnsi="Arial" w:cs="Arial"/>
                <w:sz w:val="22"/>
                <w:szCs w:val="22"/>
              </w:rPr>
              <w:t>budget</w:t>
            </w:r>
          </w:p>
          <w:p w:rsidR="009C22CD" w:rsidRPr="00462039" w:rsidRDefault="009C22CD" w:rsidP="00956F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3971" w:rsidRPr="00462039" w:rsidRDefault="00462039" w:rsidP="004620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  <w:p w:rsidR="00E53971" w:rsidRPr="00462039" w:rsidRDefault="000A3459" w:rsidP="00956F3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Ensure Budget Holders, </w:t>
            </w:r>
            <w:r w:rsidR="0024248F" w:rsidRPr="00462039">
              <w:rPr>
                <w:rFonts w:ascii="Arial" w:hAnsi="Arial" w:cs="Arial"/>
                <w:sz w:val="22"/>
                <w:szCs w:val="22"/>
              </w:rPr>
              <w:t>Finance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personnel and field staff are provided with the information and training they require in order to understand donor guidelines, compliance issues and the SC</w:t>
            </w:r>
            <w:r w:rsidR="00E5790F" w:rsidRPr="00462039">
              <w:rPr>
                <w:rFonts w:ascii="Arial" w:hAnsi="Arial" w:cs="Arial"/>
                <w:sz w:val="22"/>
                <w:szCs w:val="22"/>
              </w:rPr>
              <w:t>I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award management procedures</w:t>
            </w:r>
          </w:p>
          <w:p w:rsidR="00E53971" w:rsidRPr="00462039" w:rsidRDefault="000A3459" w:rsidP="00956F3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Conduct regular visits to field offices and project sites</w:t>
            </w:r>
          </w:p>
          <w:p w:rsidR="00E53971" w:rsidRPr="00462039" w:rsidRDefault="000A3459" w:rsidP="00956F3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Conduct Internal audits of award processes and protocols to advise Budget Holders on compliance level in the field bases</w:t>
            </w:r>
          </w:p>
          <w:p w:rsidR="000A3459" w:rsidRPr="00462039" w:rsidRDefault="000A3459" w:rsidP="00956F3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Ensure key donors compliance checklist are available, provide orientation to Budget Holders and follow up implementation</w:t>
            </w:r>
          </w:p>
          <w:p w:rsidR="009C22CD" w:rsidRPr="00462039" w:rsidRDefault="009C22CD" w:rsidP="00956F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3971" w:rsidRPr="00462039" w:rsidRDefault="00462039" w:rsidP="004620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Auditing</w:t>
            </w:r>
          </w:p>
          <w:p w:rsidR="00E53971" w:rsidRPr="00462039" w:rsidRDefault="000A3459" w:rsidP="00956F3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Ensure all budgets includ</w:t>
            </w:r>
            <w:r w:rsidR="006B16EF" w:rsidRPr="00462039">
              <w:rPr>
                <w:rFonts w:ascii="Arial" w:hAnsi="Arial" w:cs="Arial"/>
                <w:sz w:val="22"/>
                <w:szCs w:val="22"/>
              </w:rPr>
              <w:t>e the necessary funds for audit and tha</w:t>
            </w:r>
            <w:r w:rsidR="0024248F" w:rsidRPr="00462039">
              <w:rPr>
                <w:rFonts w:ascii="Arial" w:hAnsi="Arial" w:cs="Arial"/>
                <w:sz w:val="22"/>
                <w:szCs w:val="22"/>
              </w:rPr>
              <w:t>t</w:t>
            </w:r>
            <w:r w:rsidR="006B16EF" w:rsidRPr="00462039">
              <w:rPr>
                <w:rFonts w:ascii="Arial" w:hAnsi="Arial" w:cs="Arial"/>
                <w:sz w:val="22"/>
                <w:szCs w:val="22"/>
              </w:rPr>
              <w:t xml:space="preserve"> all awards are audited as </w:t>
            </w:r>
            <w:r w:rsidR="0024248F" w:rsidRPr="00462039">
              <w:rPr>
                <w:rFonts w:ascii="Arial" w:hAnsi="Arial" w:cs="Arial"/>
                <w:sz w:val="22"/>
                <w:szCs w:val="22"/>
              </w:rPr>
              <w:t>per</w:t>
            </w:r>
            <w:r w:rsidR="006B16EF" w:rsidRPr="00462039">
              <w:rPr>
                <w:rFonts w:ascii="Arial" w:hAnsi="Arial" w:cs="Arial"/>
                <w:sz w:val="22"/>
                <w:szCs w:val="22"/>
              </w:rPr>
              <w:t xml:space="preserve"> donor rules and regulations</w:t>
            </w:r>
          </w:p>
          <w:p w:rsidR="009C22CD" w:rsidRPr="00462039" w:rsidRDefault="006B16EF" w:rsidP="00956F31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Assist the Country director in responding to internal audit requirements</w:t>
            </w:r>
          </w:p>
          <w:p w:rsidR="009C22CD" w:rsidRPr="00462039" w:rsidRDefault="009C22CD" w:rsidP="00956F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3971" w:rsidRPr="00462039" w:rsidRDefault="009C22CD" w:rsidP="004620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</w:p>
          <w:p w:rsidR="00E53971" w:rsidRPr="00462039" w:rsidRDefault="006B16EF" w:rsidP="00956F31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Directly lead , manage evaluate and motivate the award team in country, ensuring they have a work plan, learning and development plan and objectives with regular supervision and field visits</w:t>
            </w:r>
          </w:p>
          <w:p w:rsidR="00E53971" w:rsidRPr="00462039" w:rsidRDefault="006B16EF" w:rsidP="00956F31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Coordinate the development implementation and review of the organisational funding strategy for the country programme</w:t>
            </w:r>
          </w:p>
          <w:p w:rsidR="00E53971" w:rsidRPr="00462039" w:rsidRDefault="0024248F" w:rsidP="00956F31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Ensure presence in internal and external important meetings and report on major award achievements and challenges. Ensure organisation of monthly finance/awards meetings and follow up </w:t>
            </w:r>
            <w:r w:rsidR="00E53971" w:rsidRPr="00462039">
              <w:rPr>
                <w:rFonts w:ascii="Arial" w:hAnsi="Arial" w:cs="Arial"/>
                <w:sz w:val="22"/>
                <w:szCs w:val="22"/>
              </w:rPr>
              <w:t>of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these outputs</w:t>
            </w:r>
          </w:p>
          <w:p w:rsidR="0024248F" w:rsidRPr="00462039" w:rsidRDefault="0024248F" w:rsidP="00956F31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Contribute to country strategy and operational planning and reporting</w:t>
            </w:r>
          </w:p>
          <w:p w:rsidR="009C22CD" w:rsidRPr="00462039" w:rsidRDefault="009C22CD" w:rsidP="00956F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81C" w:rsidRPr="005036E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3D" w:rsidRPr="00462039" w:rsidRDefault="00BA793D" w:rsidP="00BA793D">
            <w:pPr>
              <w:snapToGrid w:val="0"/>
              <w:ind w:left="-24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BEHAVIOURS (our Values in Practice)</w:t>
            </w:r>
          </w:p>
          <w:p w:rsidR="00BA793D" w:rsidRPr="00462039" w:rsidRDefault="00BA793D" w:rsidP="00BA793D">
            <w:pPr>
              <w:ind w:left="-24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 xml:space="preserve">Accountability: 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Holds self accountable for making decisions, managing resources efficiently, achieving results together with children and role modelling Save the Children values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Holds the team and partners accountable to deliver on their responsibilities – giving them the freedom to deliver in the best way they see fit, providing the necessary development to improve performance and applying appropriate consequences when results are not </w:t>
            </w:r>
            <w:r w:rsidRPr="00462039">
              <w:rPr>
                <w:rFonts w:ascii="Arial" w:hAnsi="Arial" w:cs="Arial"/>
                <w:sz w:val="22"/>
                <w:szCs w:val="22"/>
              </w:rPr>
              <w:lastRenderedPageBreak/>
              <w:t>achieved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Creates a managerial environment in-country to lead, enable and maintain our culture of child safeguarding</w:t>
            </w:r>
          </w:p>
          <w:p w:rsidR="00BA793D" w:rsidRPr="00462039" w:rsidRDefault="00BA793D" w:rsidP="00BA79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Ambition: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Sets ambitious and challenging goals for self and team, takes responsibility for own personal development and encourages team to do the same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Widely shares personal vision for Save the Children, engages and motivates others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Future oriented, thinks strategically and on a global scale</w:t>
            </w:r>
          </w:p>
          <w:p w:rsidR="00BA793D" w:rsidRPr="00462039" w:rsidRDefault="00BA793D" w:rsidP="00BA79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Collaboration: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Builds and maintains effective relationships, with own team, colleagues, members, donors and partners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Values diversity, sees it as a source of competitive strength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Approachable, good listener, easy to talk to </w:t>
            </w:r>
          </w:p>
          <w:p w:rsidR="00BA793D" w:rsidRPr="00462039" w:rsidRDefault="00BA793D" w:rsidP="00BA79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Creativity: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Develops and encourages new and innovative solutions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Willing to take disciplined risks</w:t>
            </w:r>
          </w:p>
          <w:p w:rsidR="00BA793D" w:rsidRPr="00462039" w:rsidRDefault="00BA793D" w:rsidP="00BA79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Integrity: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Honest, encourages openness and transparency</w:t>
            </w:r>
          </w:p>
          <w:p w:rsidR="00BA793D" w:rsidRPr="00462039" w:rsidRDefault="00BA793D" w:rsidP="00BA793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Always acts in the best interests of children</w:t>
            </w:r>
          </w:p>
          <w:p w:rsidR="00081E8A" w:rsidRPr="00462039" w:rsidRDefault="00081E8A" w:rsidP="00BA793D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81C" w:rsidRPr="005036EA" w:rsidTr="00EF4FDD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E8A" w:rsidRPr="00462039" w:rsidRDefault="006B781C" w:rsidP="00DE38E3">
            <w:pPr>
              <w:tabs>
                <w:tab w:val="left" w:pos="5954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lastRenderedPageBreak/>
              <w:t>QUALIFICATIONS AND EXPERIENCE</w:t>
            </w:r>
            <w:r w:rsidR="00462039" w:rsidRPr="0046203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6F31" w:rsidRPr="00462039" w:rsidRDefault="00956F31" w:rsidP="00D447CF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35252E" w:rsidRPr="00462039" w:rsidRDefault="006A68BC" w:rsidP="0035252E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Min</w:t>
            </w:r>
            <w:r w:rsidR="00462039" w:rsidRPr="00462039">
              <w:rPr>
                <w:rFonts w:ascii="Arial" w:hAnsi="Arial" w:cs="Arial"/>
                <w:sz w:val="22"/>
                <w:szCs w:val="22"/>
              </w:rPr>
              <w:t>imum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of a Bachelor </w:t>
            </w:r>
            <w:r w:rsidR="0035252E" w:rsidRPr="00462039">
              <w:rPr>
                <w:rFonts w:ascii="Arial" w:hAnsi="Arial" w:cs="Arial"/>
                <w:sz w:val="22"/>
                <w:szCs w:val="22"/>
              </w:rPr>
              <w:t>Degree in Accounting/</w:t>
            </w:r>
            <w:r w:rsidR="00C75C79" w:rsidRPr="004620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52E" w:rsidRPr="00462039">
              <w:rPr>
                <w:rFonts w:ascii="Arial" w:hAnsi="Arial" w:cs="Arial"/>
                <w:sz w:val="22"/>
                <w:szCs w:val="22"/>
              </w:rPr>
              <w:t>Finance/</w:t>
            </w:r>
            <w:r w:rsidR="00C75C79" w:rsidRPr="004620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52E" w:rsidRPr="00462039">
              <w:rPr>
                <w:rFonts w:ascii="Arial" w:hAnsi="Arial" w:cs="Arial"/>
                <w:sz w:val="22"/>
                <w:szCs w:val="22"/>
              </w:rPr>
              <w:t xml:space="preserve">Economics or </w:t>
            </w:r>
            <w:r w:rsidRPr="00462039">
              <w:rPr>
                <w:rFonts w:ascii="Arial" w:hAnsi="Arial" w:cs="Arial"/>
                <w:sz w:val="22"/>
                <w:szCs w:val="22"/>
              </w:rPr>
              <w:t>related</w:t>
            </w:r>
            <w:r w:rsidR="0035252E" w:rsidRPr="004620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C79" w:rsidRPr="00462039">
              <w:rPr>
                <w:rFonts w:ascii="Arial" w:hAnsi="Arial" w:cs="Arial"/>
                <w:sz w:val="22"/>
                <w:szCs w:val="22"/>
              </w:rPr>
              <w:t>field.</w:t>
            </w:r>
          </w:p>
          <w:p w:rsidR="0035252E" w:rsidRPr="00462039" w:rsidRDefault="00C75C79" w:rsidP="0035252E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Min</w:t>
            </w:r>
            <w:r w:rsidR="00462039" w:rsidRPr="00462039">
              <w:rPr>
                <w:rFonts w:ascii="Arial" w:hAnsi="Arial" w:cs="Arial"/>
                <w:sz w:val="22"/>
                <w:szCs w:val="22"/>
              </w:rPr>
              <w:t>imum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52E" w:rsidRPr="00462039">
              <w:rPr>
                <w:rFonts w:ascii="Arial" w:hAnsi="Arial" w:cs="Arial"/>
                <w:sz w:val="22"/>
                <w:szCs w:val="22"/>
              </w:rPr>
              <w:t xml:space="preserve">3 years experience in an INGO on grant management </w:t>
            </w:r>
            <w:r w:rsidRPr="00462039">
              <w:rPr>
                <w:rFonts w:ascii="Arial" w:hAnsi="Arial" w:cs="Arial"/>
                <w:sz w:val="22"/>
                <w:szCs w:val="22"/>
              </w:rPr>
              <w:t>and/or</w:t>
            </w:r>
            <w:r w:rsidR="0035252E" w:rsidRPr="00462039">
              <w:rPr>
                <w:rFonts w:ascii="Arial" w:hAnsi="Arial" w:cs="Arial"/>
                <w:sz w:val="22"/>
                <w:szCs w:val="22"/>
              </w:rPr>
              <w:t xml:space="preserve"> Finance &amp; Administration in a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 complex budget setting.</w:t>
            </w:r>
          </w:p>
          <w:p w:rsidR="0035252E" w:rsidRPr="00462039" w:rsidRDefault="0035252E" w:rsidP="0035252E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Strong computer skills, especially on grant/ finance systems and MS office.</w:t>
            </w:r>
          </w:p>
          <w:p w:rsidR="0035252E" w:rsidRPr="00462039" w:rsidRDefault="00297DB7" w:rsidP="0035252E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High level skills in written </w:t>
            </w:r>
            <w:r w:rsidR="0035252E" w:rsidRPr="00462039">
              <w:rPr>
                <w:rFonts w:ascii="Arial" w:hAnsi="Arial" w:cs="Arial"/>
                <w:sz w:val="22"/>
                <w:szCs w:val="22"/>
              </w:rPr>
              <w:t>standard English and French and ability to transform documents and reports developed by programme staff in dissemination standards</w:t>
            </w:r>
          </w:p>
          <w:p w:rsidR="0035252E" w:rsidRPr="00462039" w:rsidRDefault="0035252E" w:rsidP="0035252E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Ability and willingness to work under pressure as part of a professional team.</w:t>
            </w:r>
          </w:p>
          <w:p w:rsidR="0035252E" w:rsidRPr="00462039" w:rsidRDefault="0035252E" w:rsidP="0035252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Ability to coach, mentor and provide developmental guidance to finance teams and managers</w:t>
            </w:r>
          </w:p>
          <w:p w:rsidR="0035252E" w:rsidRPr="00462039" w:rsidRDefault="0035252E" w:rsidP="0035252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A commitment to the values and principles of Save the Children</w:t>
            </w:r>
          </w:p>
          <w:p w:rsidR="00D30293" w:rsidRPr="00462039" w:rsidRDefault="00D30293" w:rsidP="00104EBA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High level skills for coaching, mentoring, capacity building, team management around management of accountabilities and compliance in relation to donor funding.</w:t>
            </w:r>
          </w:p>
          <w:p w:rsidR="00D30293" w:rsidRPr="00462039" w:rsidRDefault="00D30293" w:rsidP="00104EBA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Demonstrated ability to lead teams with members of extremely varied skills, experience and background.</w:t>
            </w:r>
          </w:p>
          <w:p w:rsidR="00E73C46" w:rsidRPr="00462039" w:rsidRDefault="00E73C46" w:rsidP="00104EBA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Knowledge of compliance requirements of major donors, including USAID, DFID, ECHO, EU and ability and skills to establish compliance systems with the personnel.</w:t>
            </w:r>
          </w:p>
          <w:p w:rsidR="00E73C46" w:rsidRPr="00462039" w:rsidRDefault="00E73C46" w:rsidP="00104EBA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Ability to present , discuss and supervise compliance with </w:t>
            </w:r>
            <w:r w:rsidR="00567031" w:rsidRPr="00462039">
              <w:rPr>
                <w:rFonts w:ascii="Arial" w:hAnsi="Arial" w:cs="Arial"/>
                <w:sz w:val="22"/>
                <w:szCs w:val="22"/>
              </w:rPr>
              <w:t>award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s monitoring protocols with team of various levels </w:t>
            </w:r>
          </w:p>
          <w:p w:rsidR="00E73C46" w:rsidRPr="00462039" w:rsidRDefault="00E73C46" w:rsidP="00104EBA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Demonstrated ability to develop and maintain project files for accountability and audit purposes</w:t>
            </w:r>
          </w:p>
          <w:p w:rsidR="00E73C46" w:rsidRPr="00462039" w:rsidRDefault="00E73C46" w:rsidP="00104EBA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Demonstrated ability to develop project proposals with teams and lead regular meetings in relation to </w:t>
            </w:r>
            <w:r w:rsidR="004F3AAE" w:rsidRPr="00462039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opening and </w:t>
            </w:r>
            <w:r w:rsidR="004F3AAE" w:rsidRPr="00462039">
              <w:rPr>
                <w:rFonts w:ascii="Arial" w:hAnsi="Arial" w:cs="Arial"/>
                <w:sz w:val="22"/>
                <w:szCs w:val="22"/>
              </w:rPr>
              <w:t xml:space="preserve">its </w:t>
            </w:r>
            <w:r w:rsidRPr="00462039">
              <w:rPr>
                <w:rFonts w:ascii="Arial" w:hAnsi="Arial" w:cs="Arial"/>
                <w:sz w:val="22"/>
                <w:szCs w:val="22"/>
              </w:rPr>
              <w:t>periodical reviews</w:t>
            </w:r>
          </w:p>
          <w:p w:rsidR="00E73C46" w:rsidRPr="00462039" w:rsidRDefault="00E73C46" w:rsidP="00104EBA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Experience and understanding of how to develop</w:t>
            </w:r>
            <w:r w:rsidR="00D30293" w:rsidRPr="00462039">
              <w:rPr>
                <w:rFonts w:ascii="Arial" w:hAnsi="Arial" w:cs="Arial"/>
                <w:sz w:val="22"/>
                <w:szCs w:val="22"/>
              </w:rPr>
              <w:t xml:space="preserve"> cost and implement programmes in a high security risk environment</w:t>
            </w:r>
          </w:p>
          <w:p w:rsidR="00D30293" w:rsidRPr="00462039" w:rsidRDefault="00D30293" w:rsidP="00104EBA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Experience in and ability to plan and apply intelligent dissemination tools for compliance rules for donors to various</w:t>
            </w:r>
            <w:r w:rsidR="00C75C79" w:rsidRPr="00462039">
              <w:rPr>
                <w:rFonts w:ascii="Arial" w:hAnsi="Arial" w:cs="Arial"/>
                <w:sz w:val="22"/>
                <w:szCs w:val="22"/>
              </w:rPr>
              <w:t xml:space="preserve"> staff levels.</w:t>
            </w:r>
          </w:p>
          <w:p w:rsidR="00104EBA" w:rsidRPr="00462039" w:rsidRDefault="00104EBA" w:rsidP="00D447C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6F31" w:rsidRPr="00462039" w:rsidRDefault="00956F31" w:rsidP="00542ED3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35252E" w:rsidRPr="00462039" w:rsidRDefault="0035252E" w:rsidP="0035252E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 xml:space="preserve">Professional qualifications in Accounting (CPA or ACCA) </w:t>
            </w:r>
          </w:p>
          <w:p w:rsidR="006A68BC" w:rsidRPr="00462039" w:rsidRDefault="006A68BC" w:rsidP="0035252E">
            <w:pPr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Masters Degree in Accounting/ Finance/ Economics or related field</w:t>
            </w:r>
          </w:p>
          <w:p w:rsidR="006B781C" w:rsidRPr="00462039" w:rsidRDefault="00E73C46" w:rsidP="00104EBA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lastRenderedPageBreak/>
              <w:t xml:space="preserve">Knowledge of SCI </w:t>
            </w:r>
            <w:r w:rsidR="00E045CE" w:rsidRPr="00462039">
              <w:rPr>
                <w:rFonts w:ascii="Arial" w:hAnsi="Arial" w:cs="Arial"/>
                <w:sz w:val="22"/>
                <w:szCs w:val="22"/>
              </w:rPr>
              <w:t xml:space="preserve">award and financial system, </w:t>
            </w:r>
            <w:r w:rsidRPr="00462039">
              <w:rPr>
                <w:rFonts w:ascii="Arial" w:hAnsi="Arial" w:cs="Arial"/>
                <w:sz w:val="22"/>
                <w:szCs w:val="22"/>
              </w:rPr>
              <w:t xml:space="preserve">structure and processes </w:t>
            </w:r>
          </w:p>
          <w:p w:rsidR="00D30293" w:rsidRPr="00462039" w:rsidRDefault="00D30293" w:rsidP="00D30293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Ability to work as a team with programme staff at all levels without holding any direct line management authority</w:t>
            </w:r>
          </w:p>
          <w:p w:rsidR="00D30293" w:rsidRPr="00462039" w:rsidRDefault="00D30293" w:rsidP="00D30293">
            <w:pPr>
              <w:pStyle w:val="ListParagraph"/>
              <w:numPr>
                <w:ilvl w:val="0"/>
                <w:numId w:val="16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039">
              <w:rPr>
                <w:rFonts w:ascii="Arial" w:hAnsi="Arial" w:cs="Arial"/>
                <w:sz w:val="22"/>
                <w:szCs w:val="22"/>
              </w:rPr>
              <w:t>Ability to and experience of establishing partnership management and monitoring protocols with local NGO partner</w:t>
            </w:r>
          </w:p>
          <w:p w:rsidR="00D30293" w:rsidRPr="00462039" w:rsidRDefault="00D30293" w:rsidP="000B4A42">
            <w:pPr>
              <w:suppressAutoHyphens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A" w:rsidRPr="008551C2" w:rsidTr="00D447CF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A" w:rsidRPr="00462039" w:rsidRDefault="00E045CE" w:rsidP="00956F31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62039">
              <w:rPr>
                <w:rFonts w:ascii="Arial" w:hAnsi="Arial" w:cs="Arial"/>
                <w:b/>
                <w:sz w:val="22"/>
                <w:szCs w:val="22"/>
              </w:rPr>
              <w:lastRenderedPageBreak/>
              <w:t>Date of issue: 23-August</w:t>
            </w:r>
            <w:r w:rsidR="0024248F" w:rsidRPr="00462039">
              <w:rPr>
                <w:rFonts w:ascii="Arial" w:hAnsi="Arial" w:cs="Arial"/>
                <w:b/>
                <w:sz w:val="22"/>
                <w:szCs w:val="22"/>
              </w:rPr>
              <w:t>-2013</w:t>
            </w:r>
            <w:r w:rsidR="00E8417A" w:rsidRPr="0046203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p w:rsidR="006B781C" w:rsidRPr="00DE38E3" w:rsidRDefault="006B781C" w:rsidP="00DE38E3">
      <w:pPr>
        <w:tabs>
          <w:tab w:val="left" w:pos="5954"/>
        </w:tabs>
        <w:rPr>
          <w:rFonts w:ascii="Gill Sans MT" w:hAnsi="Gill Sans MT"/>
        </w:rPr>
      </w:pPr>
      <w:bookmarkStart w:id="0" w:name="_GoBack"/>
      <w:bookmarkEnd w:id="0"/>
    </w:p>
    <w:sectPr w:rsidR="006B781C" w:rsidRPr="00DE38E3" w:rsidSect="00923426">
      <w:headerReference w:type="default" r:id="rId8"/>
      <w:footerReference w:type="default" r:id="rId9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C3" w:rsidRDefault="007F4AC3">
      <w:r>
        <w:separator/>
      </w:r>
    </w:p>
  </w:endnote>
  <w:endnote w:type="continuationSeparator" w:id="0">
    <w:p w:rsidR="007F4AC3" w:rsidRDefault="007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Woodblock">
    <w:altName w:val="Segoe UI"/>
    <w:charset w:val="00"/>
    <w:family w:val="swiss"/>
    <w:pitch w:val="variable"/>
    <w:sig w:usb0="00000001" w:usb1="10000000" w:usb2="00000000" w:usb3="00000000" w:csb0="0000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CF" w:rsidRDefault="00D447CF">
    <w:pPr>
      <w:pStyle w:val="Footer"/>
      <w:pBdr>
        <w:top w:val="single" w:sz="4" w:space="0" w:color="000000"/>
      </w:pBdr>
      <w:ind w:left="-142"/>
      <w:rPr>
        <w:rFonts w:ascii="Gill Sans MT" w:hAnsi="Gill Sans MT"/>
        <w:b/>
        <w:i/>
        <w:smallCaps/>
        <w:sz w:val="20"/>
      </w:rPr>
    </w:pPr>
    <w:r>
      <w:rPr>
        <w:rFonts w:ascii="Gill Sans MT" w:hAnsi="Gill Sans MT"/>
        <w:b/>
        <w:i/>
        <w:smallCaps/>
        <w:sz w:val="20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C3" w:rsidRDefault="007F4AC3">
      <w:r>
        <w:separator/>
      </w:r>
    </w:p>
  </w:footnote>
  <w:footnote w:type="continuationSeparator" w:id="0">
    <w:p w:rsidR="007F4AC3" w:rsidRDefault="007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CF" w:rsidRPr="00AC4B72" w:rsidRDefault="00D447CF">
    <w:pPr>
      <w:pStyle w:val="Header"/>
      <w:ind w:left="-142"/>
      <w:jc w:val="center"/>
      <w:rPr>
        <w:rFonts w:ascii="Gill Sans Woodblock" w:hAnsi="Gill Sans Woodblock"/>
        <w:b/>
        <w:smallCaps/>
        <w:sz w:val="28"/>
        <w:szCs w:val="28"/>
      </w:rPr>
    </w:pPr>
    <w:r w:rsidRPr="00AC4B72">
      <w:rPr>
        <w:rFonts w:ascii="Gill Sans Woodblock" w:hAnsi="Gill Sans Woodblock"/>
        <w:b/>
        <w:smallCaps/>
        <w:sz w:val="28"/>
        <w:szCs w:val="28"/>
      </w:rPr>
      <w:t>Save The Children</w:t>
    </w:r>
  </w:p>
  <w:p w:rsidR="00D447CF" w:rsidRPr="00AC4B72" w:rsidRDefault="00D447CF">
    <w:pPr>
      <w:pStyle w:val="Header"/>
      <w:ind w:left="-142"/>
      <w:jc w:val="center"/>
      <w:rPr>
        <w:rFonts w:ascii="Gill Sans Woodblock" w:hAnsi="Gill Sans Woodblock"/>
        <w:b/>
        <w:smallCaps/>
        <w:sz w:val="28"/>
        <w:szCs w:val="28"/>
      </w:rPr>
    </w:pPr>
    <w:r w:rsidRPr="00AC4B72">
      <w:rPr>
        <w:rFonts w:ascii="Gill Sans Woodblock" w:hAnsi="Gill Sans Woodblock"/>
        <w:b/>
        <w:smallCaps/>
        <w:sz w:val="28"/>
        <w:szCs w:val="28"/>
      </w:rPr>
      <w:t>International Progra</w:t>
    </w:r>
    <w:r>
      <w:rPr>
        <w:rFonts w:ascii="Gill Sans Woodblock" w:hAnsi="Gill Sans Woodblock"/>
        <w:b/>
        <w:smallCaps/>
        <w:sz w:val="28"/>
        <w:szCs w:val="28"/>
      </w:rPr>
      <w:t>ms</w:t>
    </w:r>
  </w:p>
  <w:p w:rsidR="00D447CF" w:rsidRPr="00AC4B72" w:rsidRDefault="00BA793D">
    <w:pPr>
      <w:pStyle w:val="Header"/>
      <w:ind w:left="0"/>
      <w:jc w:val="center"/>
      <w:rPr>
        <w:rFonts w:ascii="Gill Sans Woodblock" w:hAnsi="Gill Sans Woodblock"/>
        <w:b/>
        <w:smallCaps/>
        <w:szCs w:val="24"/>
      </w:rPr>
    </w:pPr>
    <w:r>
      <w:rPr>
        <w:rFonts w:ascii="Gill Sans Woodblock" w:hAnsi="Gill Sans Woodblock"/>
        <w:b/>
        <w:smallCaps/>
        <w:szCs w:val="24"/>
      </w:rPr>
      <w:t>ROLE</w:t>
    </w:r>
    <w:r w:rsidR="00D447CF" w:rsidRPr="00AC4B72">
      <w:rPr>
        <w:rFonts w:ascii="Gill Sans Woodblock" w:hAnsi="Gill Sans Woodblock"/>
        <w:b/>
        <w:smallCaps/>
        <w:szCs w:val="24"/>
      </w:rPr>
      <w:t xml:space="preserve"> PROFILE</w:t>
    </w:r>
  </w:p>
  <w:p w:rsidR="00D447CF" w:rsidRDefault="00D447CF">
    <w:pPr>
      <w:pStyle w:val="Header"/>
      <w:ind w:left="0"/>
      <w:jc w:val="center"/>
      <w:rPr>
        <w:rFonts w:ascii="Gill Sans MT" w:hAnsi="Gill Sans MT"/>
        <w:b/>
        <w:smallCaps/>
        <w:szCs w:val="24"/>
      </w:rPr>
    </w:pPr>
    <w:r>
      <w:rPr>
        <w:rFonts w:ascii="Gill Sans MT" w:hAnsi="Gill Sans MT"/>
        <w:b/>
        <w:smallCap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778"/>
        </w:tabs>
        <w:ind w:left="1758" w:hanging="34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>
    <w:nsid w:val="00236A04"/>
    <w:multiLevelType w:val="hybridMultilevel"/>
    <w:tmpl w:val="B87602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004B5E54"/>
    <w:multiLevelType w:val="hybridMultilevel"/>
    <w:tmpl w:val="F6FA829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00847071"/>
    <w:multiLevelType w:val="hybridMultilevel"/>
    <w:tmpl w:val="BCC4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B1E32"/>
    <w:multiLevelType w:val="hybridMultilevel"/>
    <w:tmpl w:val="51406ED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0DF8238C"/>
    <w:multiLevelType w:val="hybridMultilevel"/>
    <w:tmpl w:val="EEF49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B610F"/>
    <w:multiLevelType w:val="hybridMultilevel"/>
    <w:tmpl w:val="3DFC55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1164561C"/>
    <w:multiLevelType w:val="hybridMultilevel"/>
    <w:tmpl w:val="CB6C8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AB2890"/>
    <w:multiLevelType w:val="hybridMultilevel"/>
    <w:tmpl w:val="B822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93B22"/>
    <w:multiLevelType w:val="hybridMultilevel"/>
    <w:tmpl w:val="77B2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A1A52"/>
    <w:multiLevelType w:val="multilevel"/>
    <w:tmpl w:val="F252CA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AD22441"/>
    <w:multiLevelType w:val="hybridMultilevel"/>
    <w:tmpl w:val="33BE8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44E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FC75707"/>
    <w:multiLevelType w:val="hybridMultilevel"/>
    <w:tmpl w:val="D5444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F25E9"/>
    <w:multiLevelType w:val="hybridMultilevel"/>
    <w:tmpl w:val="3C9C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06699"/>
    <w:multiLevelType w:val="hybridMultilevel"/>
    <w:tmpl w:val="9260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0A4F75"/>
    <w:multiLevelType w:val="hybridMultilevel"/>
    <w:tmpl w:val="F0F69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057CDB"/>
    <w:multiLevelType w:val="hybridMultilevel"/>
    <w:tmpl w:val="7038910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>
    <w:nsid w:val="74454672"/>
    <w:multiLevelType w:val="hybridMultilevel"/>
    <w:tmpl w:val="8E5AB70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>
    <w:nsid w:val="7CAF0ACE"/>
    <w:multiLevelType w:val="hybridMultilevel"/>
    <w:tmpl w:val="B3F68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268E8"/>
    <w:multiLevelType w:val="hybridMultilevel"/>
    <w:tmpl w:val="A85C43C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7FC211C1"/>
    <w:multiLevelType w:val="hybridMultilevel"/>
    <w:tmpl w:val="B9765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9"/>
  </w:num>
  <w:num w:numId="5">
    <w:abstractNumId w:val="28"/>
  </w:num>
  <w:num w:numId="6">
    <w:abstractNumId w:val="10"/>
  </w:num>
  <w:num w:numId="7">
    <w:abstractNumId w:val="14"/>
  </w:num>
  <w:num w:numId="8">
    <w:abstractNumId w:val="19"/>
  </w:num>
  <w:num w:numId="9">
    <w:abstractNumId w:val="29"/>
  </w:num>
  <w:num w:numId="10">
    <w:abstractNumId w:val="23"/>
  </w:num>
  <w:num w:numId="11">
    <w:abstractNumId w:val="24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11"/>
  </w:num>
  <w:num w:numId="17">
    <w:abstractNumId w:val="27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F"/>
    <w:rsid w:val="00027D56"/>
    <w:rsid w:val="0004074E"/>
    <w:rsid w:val="00053476"/>
    <w:rsid w:val="00056D29"/>
    <w:rsid w:val="00060006"/>
    <w:rsid w:val="00076E34"/>
    <w:rsid w:val="00081E8A"/>
    <w:rsid w:val="00094F2E"/>
    <w:rsid w:val="000A0FC2"/>
    <w:rsid w:val="000A280D"/>
    <w:rsid w:val="000A3459"/>
    <w:rsid w:val="000B40B0"/>
    <w:rsid w:val="000B4A42"/>
    <w:rsid w:val="000D5301"/>
    <w:rsid w:val="000D6FBC"/>
    <w:rsid w:val="000E0013"/>
    <w:rsid w:val="000E14AD"/>
    <w:rsid w:val="00100315"/>
    <w:rsid w:val="00104EBA"/>
    <w:rsid w:val="001202BD"/>
    <w:rsid w:val="00127BD1"/>
    <w:rsid w:val="00136562"/>
    <w:rsid w:val="00161F0F"/>
    <w:rsid w:val="00162E93"/>
    <w:rsid w:val="00170CEE"/>
    <w:rsid w:val="00176401"/>
    <w:rsid w:val="00187BE0"/>
    <w:rsid w:val="0019658D"/>
    <w:rsid w:val="001A37C3"/>
    <w:rsid w:val="001C45F7"/>
    <w:rsid w:val="001E1060"/>
    <w:rsid w:val="001E1433"/>
    <w:rsid w:val="001E45F6"/>
    <w:rsid w:val="001F63C2"/>
    <w:rsid w:val="00202768"/>
    <w:rsid w:val="00233B17"/>
    <w:rsid w:val="002378A7"/>
    <w:rsid w:val="0024248F"/>
    <w:rsid w:val="002515FF"/>
    <w:rsid w:val="00251AD9"/>
    <w:rsid w:val="00265B32"/>
    <w:rsid w:val="00293B42"/>
    <w:rsid w:val="00297DB7"/>
    <w:rsid w:val="002A5D7C"/>
    <w:rsid w:val="002B5441"/>
    <w:rsid w:val="002E531C"/>
    <w:rsid w:val="00301EE2"/>
    <w:rsid w:val="00306DC0"/>
    <w:rsid w:val="003402AE"/>
    <w:rsid w:val="0035252E"/>
    <w:rsid w:val="00375EF2"/>
    <w:rsid w:val="003847D7"/>
    <w:rsid w:val="003944F8"/>
    <w:rsid w:val="00396FC2"/>
    <w:rsid w:val="003B5B86"/>
    <w:rsid w:val="003D67F5"/>
    <w:rsid w:val="003E620D"/>
    <w:rsid w:val="004014F9"/>
    <w:rsid w:val="004042C2"/>
    <w:rsid w:val="0042384F"/>
    <w:rsid w:val="004240D3"/>
    <w:rsid w:val="00446185"/>
    <w:rsid w:val="00452E8B"/>
    <w:rsid w:val="00462039"/>
    <w:rsid w:val="00473E30"/>
    <w:rsid w:val="004A58E9"/>
    <w:rsid w:val="004B5DE1"/>
    <w:rsid w:val="004D25AF"/>
    <w:rsid w:val="004E1D91"/>
    <w:rsid w:val="004E2AE8"/>
    <w:rsid w:val="004E530E"/>
    <w:rsid w:val="004F3AAE"/>
    <w:rsid w:val="005036EA"/>
    <w:rsid w:val="005160F0"/>
    <w:rsid w:val="00517622"/>
    <w:rsid w:val="00525C09"/>
    <w:rsid w:val="00534D8F"/>
    <w:rsid w:val="00542ED3"/>
    <w:rsid w:val="00550ACF"/>
    <w:rsid w:val="00560C1C"/>
    <w:rsid w:val="00564000"/>
    <w:rsid w:val="00564EA2"/>
    <w:rsid w:val="00567031"/>
    <w:rsid w:val="00597DC3"/>
    <w:rsid w:val="005A44BA"/>
    <w:rsid w:val="005D5CC0"/>
    <w:rsid w:val="005F0192"/>
    <w:rsid w:val="005F6666"/>
    <w:rsid w:val="0060412C"/>
    <w:rsid w:val="006077F5"/>
    <w:rsid w:val="006152F9"/>
    <w:rsid w:val="006172B4"/>
    <w:rsid w:val="00641D4E"/>
    <w:rsid w:val="00646008"/>
    <w:rsid w:val="006551A6"/>
    <w:rsid w:val="00655E4B"/>
    <w:rsid w:val="0067442C"/>
    <w:rsid w:val="006A68BC"/>
    <w:rsid w:val="006B16EF"/>
    <w:rsid w:val="006B781C"/>
    <w:rsid w:val="006C4180"/>
    <w:rsid w:val="006E3024"/>
    <w:rsid w:val="00704C96"/>
    <w:rsid w:val="00710506"/>
    <w:rsid w:val="007116E8"/>
    <w:rsid w:val="00722526"/>
    <w:rsid w:val="00753E94"/>
    <w:rsid w:val="00762845"/>
    <w:rsid w:val="00770750"/>
    <w:rsid w:val="00784720"/>
    <w:rsid w:val="0078490C"/>
    <w:rsid w:val="00793139"/>
    <w:rsid w:val="007A30B8"/>
    <w:rsid w:val="007B499B"/>
    <w:rsid w:val="007D0095"/>
    <w:rsid w:val="007D4015"/>
    <w:rsid w:val="007D655E"/>
    <w:rsid w:val="007D67EA"/>
    <w:rsid w:val="007D6B8F"/>
    <w:rsid w:val="007D7D3B"/>
    <w:rsid w:val="007E0D5B"/>
    <w:rsid w:val="007E1245"/>
    <w:rsid w:val="007F14B0"/>
    <w:rsid w:val="007F4AC3"/>
    <w:rsid w:val="00811A8A"/>
    <w:rsid w:val="00816E5F"/>
    <w:rsid w:val="00826EB8"/>
    <w:rsid w:val="00830C05"/>
    <w:rsid w:val="00853EFB"/>
    <w:rsid w:val="008600DF"/>
    <w:rsid w:val="00872715"/>
    <w:rsid w:val="00872DA2"/>
    <w:rsid w:val="008733ED"/>
    <w:rsid w:val="0087637C"/>
    <w:rsid w:val="00883428"/>
    <w:rsid w:val="008929B6"/>
    <w:rsid w:val="00896FCB"/>
    <w:rsid w:val="008B353E"/>
    <w:rsid w:val="008B4EB0"/>
    <w:rsid w:val="008C140D"/>
    <w:rsid w:val="008C4100"/>
    <w:rsid w:val="008E4A6B"/>
    <w:rsid w:val="008F1878"/>
    <w:rsid w:val="008F1B5F"/>
    <w:rsid w:val="008F6256"/>
    <w:rsid w:val="0091352C"/>
    <w:rsid w:val="00915E41"/>
    <w:rsid w:val="00923426"/>
    <w:rsid w:val="009440EE"/>
    <w:rsid w:val="00951EC8"/>
    <w:rsid w:val="00956F31"/>
    <w:rsid w:val="009641C6"/>
    <w:rsid w:val="00964E76"/>
    <w:rsid w:val="00976398"/>
    <w:rsid w:val="00976DFD"/>
    <w:rsid w:val="009865D4"/>
    <w:rsid w:val="009C008D"/>
    <w:rsid w:val="009C22CD"/>
    <w:rsid w:val="009E3BB6"/>
    <w:rsid w:val="009E7F64"/>
    <w:rsid w:val="00A35519"/>
    <w:rsid w:val="00A369E4"/>
    <w:rsid w:val="00A40F92"/>
    <w:rsid w:val="00A5079C"/>
    <w:rsid w:val="00A54D81"/>
    <w:rsid w:val="00A63CAD"/>
    <w:rsid w:val="00A640B4"/>
    <w:rsid w:val="00A777B1"/>
    <w:rsid w:val="00A90BE1"/>
    <w:rsid w:val="00AB117D"/>
    <w:rsid w:val="00AC27FE"/>
    <w:rsid w:val="00AC4B72"/>
    <w:rsid w:val="00AC5EAF"/>
    <w:rsid w:val="00AC6577"/>
    <w:rsid w:val="00AF6264"/>
    <w:rsid w:val="00B03FD9"/>
    <w:rsid w:val="00B15540"/>
    <w:rsid w:val="00B20A1E"/>
    <w:rsid w:val="00B22605"/>
    <w:rsid w:val="00B26A52"/>
    <w:rsid w:val="00B32D36"/>
    <w:rsid w:val="00B344EA"/>
    <w:rsid w:val="00B43526"/>
    <w:rsid w:val="00B45C39"/>
    <w:rsid w:val="00B51FCB"/>
    <w:rsid w:val="00B53450"/>
    <w:rsid w:val="00B616FF"/>
    <w:rsid w:val="00B7229C"/>
    <w:rsid w:val="00B83DC1"/>
    <w:rsid w:val="00BA2E4F"/>
    <w:rsid w:val="00BA42C1"/>
    <w:rsid w:val="00BA793D"/>
    <w:rsid w:val="00BC22C8"/>
    <w:rsid w:val="00BC3E27"/>
    <w:rsid w:val="00BC469E"/>
    <w:rsid w:val="00BE3DB6"/>
    <w:rsid w:val="00BE4542"/>
    <w:rsid w:val="00BF49CC"/>
    <w:rsid w:val="00C0054D"/>
    <w:rsid w:val="00C064CF"/>
    <w:rsid w:val="00C43749"/>
    <w:rsid w:val="00C45D92"/>
    <w:rsid w:val="00C75C79"/>
    <w:rsid w:val="00C8305B"/>
    <w:rsid w:val="00C84854"/>
    <w:rsid w:val="00C84D60"/>
    <w:rsid w:val="00C9361F"/>
    <w:rsid w:val="00CA6F47"/>
    <w:rsid w:val="00CC30F7"/>
    <w:rsid w:val="00CD36B1"/>
    <w:rsid w:val="00CD52EB"/>
    <w:rsid w:val="00CE6088"/>
    <w:rsid w:val="00CF0B51"/>
    <w:rsid w:val="00D04F87"/>
    <w:rsid w:val="00D24A8C"/>
    <w:rsid w:val="00D30293"/>
    <w:rsid w:val="00D344D9"/>
    <w:rsid w:val="00D37874"/>
    <w:rsid w:val="00D4368C"/>
    <w:rsid w:val="00D447CF"/>
    <w:rsid w:val="00D47AEA"/>
    <w:rsid w:val="00D52052"/>
    <w:rsid w:val="00D5670A"/>
    <w:rsid w:val="00D6354F"/>
    <w:rsid w:val="00D71EB1"/>
    <w:rsid w:val="00D730DE"/>
    <w:rsid w:val="00D73643"/>
    <w:rsid w:val="00D739FB"/>
    <w:rsid w:val="00D76298"/>
    <w:rsid w:val="00D87696"/>
    <w:rsid w:val="00DA6798"/>
    <w:rsid w:val="00DB604F"/>
    <w:rsid w:val="00DC0F36"/>
    <w:rsid w:val="00DC6BDE"/>
    <w:rsid w:val="00DD047E"/>
    <w:rsid w:val="00DD2D2B"/>
    <w:rsid w:val="00DE38E3"/>
    <w:rsid w:val="00DE4CEB"/>
    <w:rsid w:val="00DF5C40"/>
    <w:rsid w:val="00E01AF0"/>
    <w:rsid w:val="00E045CE"/>
    <w:rsid w:val="00E04B8D"/>
    <w:rsid w:val="00E1590E"/>
    <w:rsid w:val="00E237E6"/>
    <w:rsid w:val="00E30DF7"/>
    <w:rsid w:val="00E40FBC"/>
    <w:rsid w:val="00E534B1"/>
    <w:rsid w:val="00E53971"/>
    <w:rsid w:val="00E5790F"/>
    <w:rsid w:val="00E60AC7"/>
    <w:rsid w:val="00E61580"/>
    <w:rsid w:val="00E71A95"/>
    <w:rsid w:val="00E73C46"/>
    <w:rsid w:val="00E8417A"/>
    <w:rsid w:val="00E84204"/>
    <w:rsid w:val="00EA6026"/>
    <w:rsid w:val="00EF353D"/>
    <w:rsid w:val="00EF4FDD"/>
    <w:rsid w:val="00F02C82"/>
    <w:rsid w:val="00F34FA1"/>
    <w:rsid w:val="00F367EE"/>
    <w:rsid w:val="00F43DA6"/>
    <w:rsid w:val="00F4520F"/>
    <w:rsid w:val="00F50319"/>
    <w:rsid w:val="00F71D09"/>
    <w:rsid w:val="00F87AE0"/>
    <w:rsid w:val="00FB7DA5"/>
    <w:rsid w:val="00FC0DA6"/>
    <w:rsid w:val="00FE2A3D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1"/>
    <w:pPr>
      <w:suppressAutoHyphens/>
    </w:pPr>
    <w:rPr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basedOn w:val="DefaultParagraphFont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1"/>
    <w:pPr>
      <w:suppressAutoHyphens/>
    </w:pPr>
    <w:rPr>
      <w:sz w:val="24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1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1"/>
    <w:pPr>
      <w:keepNext/>
      <w:tabs>
        <w:tab w:val="num" w:pos="1418"/>
      </w:tabs>
      <w:spacing w:before="480"/>
      <w:ind w:left="1418" w:hanging="1418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1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01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01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01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013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0013"/>
    <w:rPr>
      <w:rFonts w:ascii="Arial" w:hAnsi="Arial" w:cs="Times New Roman"/>
      <w:b/>
      <w:sz w:val="20"/>
      <w:szCs w:val="20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013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0013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013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013"/>
    <w:rPr>
      <w:rFonts w:ascii="Calibri" w:hAnsi="Calibri" w:cs="Times New Roman"/>
      <w:b/>
      <w:bCs/>
      <w:lang w:val="en-GB" w:eastAsia="ar-SA" w:bidi="ar-SA"/>
    </w:rPr>
  </w:style>
  <w:style w:type="character" w:customStyle="1" w:styleId="WW8Num1z0">
    <w:name w:val="WW8Num1z0"/>
    <w:uiPriority w:val="99"/>
    <w:rsid w:val="00176401"/>
    <w:rPr>
      <w:rFonts w:ascii="Symbol" w:hAnsi="Symbol"/>
    </w:rPr>
  </w:style>
  <w:style w:type="character" w:customStyle="1" w:styleId="WW8Num2z0">
    <w:name w:val="WW8Num2z0"/>
    <w:uiPriority w:val="99"/>
    <w:rsid w:val="00176401"/>
    <w:rPr>
      <w:rFonts w:ascii="Symbol" w:hAnsi="Symbol"/>
    </w:rPr>
  </w:style>
  <w:style w:type="character" w:customStyle="1" w:styleId="WW8Num2z2">
    <w:name w:val="WW8Num2z2"/>
    <w:uiPriority w:val="99"/>
    <w:rsid w:val="00176401"/>
    <w:rPr>
      <w:rFonts w:ascii="Wingdings" w:hAnsi="Wingdings"/>
    </w:rPr>
  </w:style>
  <w:style w:type="character" w:customStyle="1" w:styleId="WW8Num2z4">
    <w:name w:val="WW8Num2z4"/>
    <w:uiPriority w:val="99"/>
    <w:rsid w:val="00176401"/>
    <w:rPr>
      <w:rFonts w:ascii="Courier New" w:hAnsi="Courier New"/>
    </w:rPr>
  </w:style>
  <w:style w:type="character" w:customStyle="1" w:styleId="WW8Num3z0">
    <w:name w:val="WW8Num3z0"/>
    <w:uiPriority w:val="99"/>
    <w:rsid w:val="00176401"/>
    <w:rPr>
      <w:rFonts w:ascii="Symbol" w:hAnsi="Symbol"/>
    </w:rPr>
  </w:style>
  <w:style w:type="character" w:customStyle="1" w:styleId="WW8Num3z1">
    <w:name w:val="WW8Num3z1"/>
    <w:uiPriority w:val="99"/>
    <w:rsid w:val="00176401"/>
    <w:rPr>
      <w:rFonts w:ascii="Courier New" w:hAnsi="Courier New"/>
    </w:rPr>
  </w:style>
  <w:style w:type="character" w:customStyle="1" w:styleId="WW8Num3z2">
    <w:name w:val="WW8Num3z2"/>
    <w:uiPriority w:val="99"/>
    <w:rsid w:val="00176401"/>
    <w:rPr>
      <w:rFonts w:ascii="Wingdings" w:hAnsi="Wingdings"/>
    </w:rPr>
  </w:style>
  <w:style w:type="character" w:customStyle="1" w:styleId="WW8Num5z0">
    <w:name w:val="WW8Num5z0"/>
    <w:uiPriority w:val="99"/>
    <w:rsid w:val="00176401"/>
    <w:rPr>
      <w:rFonts w:ascii="Symbol" w:hAnsi="Symbol"/>
    </w:rPr>
  </w:style>
  <w:style w:type="character" w:customStyle="1" w:styleId="WW8Num5z1">
    <w:name w:val="WW8Num5z1"/>
    <w:uiPriority w:val="99"/>
    <w:rsid w:val="00176401"/>
    <w:rPr>
      <w:rFonts w:ascii="Courier New" w:hAnsi="Courier New"/>
    </w:rPr>
  </w:style>
  <w:style w:type="character" w:customStyle="1" w:styleId="WW8Num5z2">
    <w:name w:val="WW8Num5z2"/>
    <w:uiPriority w:val="99"/>
    <w:rsid w:val="00176401"/>
    <w:rPr>
      <w:rFonts w:ascii="Wingdings" w:hAnsi="Wingdings"/>
    </w:rPr>
  </w:style>
  <w:style w:type="character" w:customStyle="1" w:styleId="WW8Num6z0">
    <w:name w:val="WW8Num6z0"/>
    <w:uiPriority w:val="99"/>
    <w:rsid w:val="00176401"/>
    <w:rPr>
      <w:rFonts w:ascii="Symbol" w:hAnsi="Symbol"/>
    </w:rPr>
  </w:style>
  <w:style w:type="character" w:customStyle="1" w:styleId="WW8Num6z2">
    <w:name w:val="WW8Num6z2"/>
    <w:uiPriority w:val="99"/>
    <w:rsid w:val="00176401"/>
    <w:rPr>
      <w:rFonts w:ascii="Wingdings" w:hAnsi="Wingdings"/>
    </w:rPr>
  </w:style>
  <w:style w:type="character" w:customStyle="1" w:styleId="WW8Num6z4">
    <w:name w:val="WW8Num6z4"/>
    <w:uiPriority w:val="99"/>
    <w:rsid w:val="00176401"/>
    <w:rPr>
      <w:rFonts w:ascii="Courier New" w:hAnsi="Courier New"/>
    </w:rPr>
  </w:style>
  <w:style w:type="character" w:customStyle="1" w:styleId="WW8Num8z0">
    <w:name w:val="WW8Num8z0"/>
    <w:uiPriority w:val="99"/>
    <w:rsid w:val="00176401"/>
    <w:rPr>
      <w:rFonts w:ascii="Symbol" w:hAnsi="Symbol"/>
    </w:rPr>
  </w:style>
  <w:style w:type="character" w:customStyle="1" w:styleId="WW8Num9z0">
    <w:name w:val="WW8Num9z0"/>
    <w:uiPriority w:val="99"/>
    <w:rsid w:val="00176401"/>
    <w:rPr>
      <w:rFonts w:ascii="Symbol" w:hAnsi="Symbol"/>
    </w:rPr>
  </w:style>
  <w:style w:type="character" w:customStyle="1" w:styleId="WW8Num9z1">
    <w:name w:val="WW8Num9z1"/>
    <w:uiPriority w:val="99"/>
    <w:rsid w:val="00176401"/>
    <w:rPr>
      <w:rFonts w:ascii="Courier New" w:hAnsi="Courier New"/>
    </w:rPr>
  </w:style>
  <w:style w:type="character" w:customStyle="1" w:styleId="WW8Num9z2">
    <w:name w:val="WW8Num9z2"/>
    <w:uiPriority w:val="99"/>
    <w:rsid w:val="00176401"/>
    <w:rPr>
      <w:rFonts w:ascii="Wingdings" w:hAnsi="Wingdings"/>
    </w:rPr>
  </w:style>
  <w:style w:type="character" w:customStyle="1" w:styleId="WW8Num11z0">
    <w:name w:val="WW8Num11z0"/>
    <w:uiPriority w:val="99"/>
    <w:rsid w:val="00176401"/>
    <w:rPr>
      <w:rFonts w:ascii="Times New Roman" w:hAnsi="Times New Roman"/>
    </w:rPr>
  </w:style>
  <w:style w:type="character" w:customStyle="1" w:styleId="WW8Num11z1">
    <w:name w:val="WW8Num11z1"/>
    <w:uiPriority w:val="99"/>
    <w:rsid w:val="00176401"/>
    <w:rPr>
      <w:rFonts w:ascii="Courier New" w:hAnsi="Courier New"/>
    </w:rPr>
  </w:style>
  <w:style w:type="character" w:customStyle="1" w:styleId="WW8Num11z2">
    <w:name w:val="WW8Num11z2"/>
    <w:uiPriority w:val="99"/>
    <w:rsid w:val="00176401"/>
    <w:rPr>
      <w:rFonts w:ascii="Wingdings" w:hAnsi="Wingdings"/>
    </w:rPr>
  </w:style>
  <w:style w:type="character" w:customStyle="1" w:styleId="WW8Num11z3">
    <w:name w:val="WW8Num11z3"/>
    <w:uiPriority w:val="99"/>
    <w:rsid w:val="00176401"/>
    <w:rPr>
      <w:rFonts w:ascii="Symbol" w:hAnsi="Symbol"/>
    </w:rPr>
  </w:style>
  <w:style w:type="character" w:customStyle="1" w:styleId="WW8Num12z0">
    <w:name w:val="WW8Num12z0"/>
    <w:uiPriority w:val="99"/>
    <w:rsid w:val="00176401"/>
    <w:rPr>
      <w:rFonts w:ascii="Symbol" w:hAnsi="Symbol"/>
    </w:rPr>
  </w:style>
  <w:style w:type="character" w:customStyle="1" w:styleId="WW8Num12z1">
    <w:name w:val="WW8Num12z1"/>
    <w:uiPriority w:val="99"/>
    <w:rsid w:val="00176401"/>
    <w:rPr>
      <w:rFonts w:ascii="Courier New" w:hAnsi="Courier New"/>
    </w:rPr>
  </w:style>
  <w:style w:type="character" w:customStyle="1" w:styleId="WW8Num12z2">
    <w:name w:val="WW8Num12z2"/>
    <w:uiPriority w:val="99"/>
    <w:rsid w:val="00176401"/>
    <w:rPr>
      <w:rFonts w:ascii="Wingdings" w:hAnsi="Wingdings"/>
    </w:rPr>
  </w:style>
  <w:style w:type="character" w:customStyle="1" w:styleId="WW8Num13z0">
    <w:name w:val="WW8Num13z0"/>
    <w:uiPriority w:val="99"/>
    <w:rsid w:val="00176401"/>
    <w:rPr>
      <w:rFonts w:ascii="Times New Roman" w:hAnsi="Times New Roman"/>
    </w:rPr>
  </w:style>
  <w:style w:type="character" w:customStyle="1" w:styleId="WW8Num13z1">
    <w:name w:val="WW8Num13z1"/>
    <w:uiPriority w:val="99"/>
    <w:rsid w:val="00176401"/>
    <w:rPr>
      <w:rFonts w:ascii="Courier New" w:hAnsi="Courier New"/>
    </w:rPr>
  </w:style>
  <w:style w:type="character" w:customStyle="1" w:styleId="WW8Num13z2">
    <w:name w:val="WW8Num13z2"/>
    <w:uiPriority w:val="99"/>
    <w:rsid w:val="00176401"/>
    <w:rPr>
      <w:rFonts w:ascii="Wingdings" w:hAnsi="Wingdings"/>
    </w:rPr>
  </w:style>
  <w:style w:type="character" w:customStyle="1" w:styleId="WW8Num13z3">
    <w:name w:val="WW8Num13z3"/>
    <w:uiPriority w:val="99"/>
    <w:rsid w:val="00176401"/>
    <w:rPr>
      <w:rFonts w:ascii="Symbol" w:hAnsi="Symbol"/>
    </w:rPr>
  </w:style>
  <w:style w:type="character" w:customStyle="1" w:styleId="WW8Num14z0">
    <w:name w:val="WW8Num14z0"/>
    <w:uiPriority w:val="99"/>
    <w:rsid w:val="00176401"/>
    <w:rPr>
      <w:rFonts w:ascii="Symbol" w:hAnsi="Symbol"/>
    </w:rPr>
  </w:style>
  <w:style w:type="character" w:customStyle="1" w:styleId="WW8Num14z1">
    <w:name w:val="WW8Num14z1"/>
    <w:uiPriority w:val="99"/>
    <w:rsid w:val="00176401"/>
    <w:rPr>
      <w:rFonts w:ascii="Courier New" w:hAnsi="Courier New"/>
    </w:rPr>
  </w:style>
  <w:style w:type="character" w:customStyle="1" w:styleId="WW8Num14z2">
    <w:name w:val="WW8Num14z2"/>
    <w:uiPriority w:val="99"/>
    <w:rsid w:val="00176401"/>
    <w:rPr>
      <w:rFonts w:ascii="Wingdings" w:hAnsi="Wingdings"/>
    </w:rPr>
  </w:style>
  <w:style w:type="character" w:customStyle="1" w:styleId="WW8Num15z2">
    <w:name w:val="WW8Num15z2"/>
    <w:uiPriority w:val="99"/>
    <w:rsid w:val="00176401"/>
    <w:rPr>
      <w:rFonts w:ascii="Wingdings" w:hAnsi="Wingdings"/>
    </w:rPr>
  </w:style>
  <w:style w:type="character" w:customStyle="1" w:styleId="WW8Num15z3">
    <w:name w:val="WW8Num15z3"/>
    <w:uiPriority w:val="99"/>
    <w:rsid w:val="00176401"/>
    <w:rPr>
      <w:rFonts w:ascii="Symbol" w:hAnsi="Symbol"/>
    </w:rPr>
  </w:style>
  <w:style w:type="character" w:customStyle="1" w:styleId="WW8Num15z4">
    <w:name w:val="WW8Num15z4"/>
    <w:uiPriority w:val="99"/>
    <w:rsid w:val="00176401"/>
    <w:rPr>
      <w:rFonts w:ascii="Courier New" w:hAnsi="Courier New"/>
    </w:rPr>
  </w:style>
  <w:style w:type="character" w:customStyle="1" w:styleId="WW8Num16z0">
    <w:name w:val="WW8Num16z0"/>
    <w:uiPriority w:val="99"/>
    <w:rsid w:val="00176401"/>
    <w:rPr>
      <w:rFonts w:ascii="Symbol" w:hAnsi="Symbol"/>
    </w:rPr>
  </w:style>
  <w:style w:type="character" w:customStyle="1" w:styleId="WW8Num16z2">
    <w:name w:val="WW8Num16z2"/>
    <w:uiPriority w:val="99"/>
    <w:rsid w:val="00176401"/>
    <w:rPr>
      <w:rFonts w:ascii="Wingdings" w:hAnsi="Wingdings"/>
    </w:rPr>
  </w:style>
  <w:style w:type="character" w:customStyle="1" w:styleId="WW8Num16z4">
    <w:name w:val="WW8Num16z4"/>
    <w:uiPriority w:val="99"/>
    <w:rsid w:val="00176401"/>
    <w:rPr>
      <w:rFonts w:ascii="Courier New" w:hAnsi="Courier New"/>
    </w:rPr>
  </w:style>
  <w:style w:type="character" w:customStyle="1" w:styleId="WW8Num17z0">
    <w:name w:val="WW8Num17z0"/>
    <w:uiPriority w:val="99"/>
    <w:rsid w:val="00176401"/>
    <w:rPr>
      <w:rFonts w:ascii="Symbol" w:hAnsi="Symbol"/>
    </w:rPr>
  </w:style>
  <w:style w:type="character" w:customStyle="1" w:styleId="WW8Num18z1">
    <w:name w:val="WW8Num18z1"/>
    <w:uiPriority w:val="99"/>
    <w:rsid w:val="00176401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176401"/>
    <w:rPr>
      <w:rFonts w:ascii="Symbol" w:hAnsi="Symbol"/>
    </w:rPr>
  </w:style>
  <w:style w:type="character" w:customStyle="1" w:styleId="WW8Num19z1">
    <w:name w:val="WW8Num19z1"/>
    <w:uiPriority w:val="99"/>
    <w:rsid w:val="00176401"/>
    <w:rPr>
      <w:rFonts w:ascii="Courier New" w:hAnsi="Courier New"/>
    </w:rPr>
  </w:style>
  <w:style w:type="character" w:customStyle="1" w:styleId="WW8Num19z2">
    <w:name w:val="WW8Num19z2"/>
    <w:uiPriority w:val="99"/>
    <w:rsid w:val="00176401"/>
    <w:rPr>
      <w:rFonts w:ascii="Wingdings" w:hAnsi="Wingdings"/>
    </w:rPr>
  </w:style>
  <w:style w:type="character" w:customStyle="1" w:styleId="WW8Num19z3">
    <w:name w:val="WW8Num19z3"/>
    <w:uiPriority w:val="99"/>
    <w:rsid w:val="00176401"/>
    <w:rPr>
      <w:rFonts w:ascii="Symbol" w:hAnsi="Symbol"/>
    </w:rPr>
  </w:style>
  <w:style w:type="character" w:customStyle="1" w:styleId="WW8Num20z1">
    <w:name w:val="WW8Num20z1"/>
    <w:uiPriority w:val="99"/>
    <w:rsid w:val="00176401"/>
    <w:rPr>
      <w:rFonts w:ascii="Wingdings" w:hAnsi="Wingdings"/>
    </w:rPr>
  </w:style>
  <w:style w:type="character" w:customStyle="1" w:styleId="WW8Num21z0">
    <w:name w:val="WW8Num21z0"/>
    <w:uiPriority w:val="99"/>
    <w:rsid w:val="00176401"/>
    <w:rPr>
      <w:rFonts w:ascii="Symbol" w:hAnsi="Symbol"/>
    </w:rPr>
  </w:style>
  <w:style w:type="character" w:customStyle="1" w:styleId="WW8Num21z1">
    <w:name w:val="WW8Num21z1"/>
    <w:uiPriority w:val="99"/>
    <w:rsid w:val="00176401"/>
    <w:rPr>
      <w:rFonts w:ascii="Courier New" w:hAnsi="Courier New"/>
    </w:rPr>
  </w:style>
  <w:style w:type="character" w:customStyle="1" w:styleId="WW8Num21z2">
    <w:name w:val="WW8Num21z2"/>
    <w:uiPriority w:val="99"/>
    <w:rsid w:val="00176401"/>
    <w:rPr>
      <w:rFonts w:ascii="Wingdings" w:hAnsi="Wingdings"/>
    </w:rPr>
  </w:style>
  <w:style w:type="character" w:customStyle="1" w:styleId="WW8Num22z0">
    <w:name w:val="WW8Num22z0"/>
    <w:uiPriority w:val="99"/>
    <w:rsid w:val="00176401"/>
    <w:rPr>
      <w:rFonts w:ascii="Symbol" w:hAnsi="Symbol"/>
    </w:rPr>
  </w:style>
  <w:style w:type="character" w:customStyle="1" w:styleId="WW8Num22z2">
    <w:name w:val="WW8Num22z2"/>
    <w:uiPriority w:val="99"/>
    <w:rsid w:val="00176401"/>
    <w:rPr>
      <w:rFonts w:ascii="Wingdings" w:hAnsi="Wingdings"/>
    </w:rPr>
  </w:style>
  <w:style w:type="character" w:customStyle="1" w:styleId="WW8Num22z4">
    <w:name w:val="WW8Num22z4"/>
    <w:uiPriority w:val="99"/>
    <w:rsid w:val="00176401"/>
    <w:rPr>
      <w:rFonts w:ascii="Courier New" w:hAnsi="Courier New"/>
    </w:rPr>
  </w:style>
  <w:style w:type="character" w:customStyle="1" w:styleId="WW8Num23z0">
    <w:name w:val="WW8Num23z0"/>
    <w:uiPriority w:val="99"/>
    <w:rsid w:val="00176401"/>
    <w:rPr>
      <w:rFonts w:ascii="Symbol" w:hAnsi="Symbol"/>
    </w:rPr>
  </w:style>
  <w:style w:type="character" w:customStyle="1" w:styleId="WW8Num23z1">
    <w:name w:val="WW8Num23z1"/>
    <w:uiPriority w:val="99"/>
    <w:rsid w:val="00176401"/>
    <w:rPr>
      <w:rFonts w:ascii="Courier New" w:hAnsi="Courier New"/>
    </w:rPr>
  </w:style>
  <w:style w:type="character" w:customStyle="1" w:styleId="WW8Num23z2">
    <w:name w:val="WW8Num23z2"/>
    <w:uiPriority w:val="99"/>
    <w:rsid w:val="00176401"/>
    <w:rPr>
      <w:rFonts w:ascii="Wingdings" w:hAnsi="Wingdings"/>
    </w:rPr>
  </w:style>
  <w:style w:type="character" w:customStyle="1" w:styleId="WW8Num24z0">
    <w:name w:val="WW8Num24z0"/>
    <w:uiPriority w:val="99"/>
    <w:rsid w:val="00176401"/>
    <w:rPr>
      <w:rFonts w:ascii="Symbol" w:hAnsi="Symbol"/>
    </w:rPr>
  </w:style>
  <w:style w:type="character" w:customStyle="1" w:styleId="WW8Num24z1">
    <w:name w:val="WW8Num24z1"/>
    <w:uiPriority w:val="99"/>
    <w:rsid w:val="00176401"/>
    <w:rPr>
      <w:rFonts w:ascii="Courier New" w:hAnsi="Courier New"/>
    </w:rPr>
  </w:style>
  <w:style w:type="character" w:customStyle="1" w:styleId="WW8Num24z2">
    <w:name w:val="WW8Num24z2"/>
    <w:uiPriority w:val="99"/>
    <w:rsid w:val="00176401"/>
    <w:rPr>
      <w:rFonts w:ascii="Wingdings" w:hAnsi="Wingdings"/>
    </w:rPr>
  </w:style>
  <w:style w:type="character" w:customStyle="1" w:styleId="WW8Num25z0">
    <w:name w:val="WW8Num25z0"/>
    <w:uiPriority w:val="99"/>
    <w:rsid w:val="00176401"/>
    <w:rPr>
      <w:rFonts w:ascii="Symbol" w:hAnsi="Symbol"/>
    </w:rPr>
  </w:style>
  <w:style w:type="character" w:customStyle="1" w:styleId="WW8Num25z1">
    <w:name w:val="WW8Num25z1"/>
    <w:uiPriority w:val="99"/>
    <w:rsid w:val="00176401"/>
    <w:rPr>
      <w:rFonts w:ascii="Courier New" w:hAnsi="Courier New"/>
    </w:rPr>
  </w:style>
  <w:style w:type="character" w:customStyle="1" w:styleId="WW8Num25z2">
    <w:name w:val="WW8Num25z2"/>
    <w:uiPriority w:val="99"/>
    <w:rsid w:val="00176401"/>
    <w:rPr>
      <w:rFonts w:ascii="Wingdings" w:hAnsi="Wingdings"/>
    </w:rPr>
  </w:style>
  <w:style w:type="character" w:customStyle="1" w:styleId="WW8Num26z0">
    <w:name w:val="WW8Num26z0"/>
    <w:uiPriority w:val="99"/>
    <w:rsid w:val="00176401"/>
    <w:rPr>
      <w:rFonts w:ascii="Symbol" w:hAnsi="Symbol"/>
    </w:rPr>
  </w:style>
  <w:style w:type="character" w:customStyle="1" w:styleId="WW8Num26z1">
    <w:name w:val="WW8Num26z1"/>
    <w:uiPriority w:val="99"/>
    <w:rsid w:val="00176401"/>
    <w:rPr>
      <w:rFonts w:ascii="Courier New" w:hAnsi="Courier New"/>
    </w:rPr>
  </w:style>
  <w:style w:type="character" w:customStyle="1" w:styleId="WW8Num26z2">
    <w:name w:val="WW8Num26z2"/>
    <w:uiPriority w:val="99"/>
    <w:rsid w:val="00176401"/>
    <w:rPr>
      <w:rFonts w:ascii="Wingdings" w:hAnsi="Wingdings"/>
    </w:rPr>
  </w:style>
  <w:style w:type="character" w:customStyle="1" w:styleId="WW8Num27z0">
    <w:name w:val="WW8Num27z0"/>
    <w:uiPriority w:val="99"/>
    <w:rsid w:val="00176401"/>
    <w:rPr>
      <w:rFonts w:ascii="Times New Roman" w:hAnsi="Times New Roman"/>
    </w:rPr>
  </w:style>
  <w:style w:type="character" w:customStyle="1" w:styleId="WW8Num27z1">
    <w:name w:val="WW8Num27z1"/>
    <w:uiPriority w:val="99"/>
    <w:rsid w:val="00176401"/>
    <w:rPr>
      <w:rFonts w:ascii="Courier New" w:hAnsi="Courier New"/>
    </w:rPr>
  </w:style>
  <w:style w:type="character" w:customStyle="1" w:styleId="WW8Num27z2">
    <w:name w:val="WW8Num27z2"/>
    <w:uiPriority w:val="99"/>
    <w:rsid w:val="00176401"/>
    <w:rPr>
      <w:rFonts w:ascii="Wingdings" w:hAnsi="Wingdings"/>
    </w:rPr>
  </w:style>
  <w:style w:type="character" w:customStyle="1" w:styleId="WW8Num27z3">
    <w:name w:val="WW8Num27z3"/>
    <w:uiPriority w:val="99"/>
    <w:rsid w:val="00176401"/>
    <w:rPr>
      <w:rFonts w:ascii="Symbol" w:hAnsi="Symbol"/>
    </w:rPr>
  </w:style>
  <w:style w:type="character" w:customStyle="1" w:styleId="WW8Num28z0">
    <w:name w:val="WW8Num28z0"/>
    <w:uiPriority w:val="99"/>
    <w:rsid w:val="00176401"/>
    <w:rPr>
      <w:rFonts w:ascii="Times New Roman" w:hAnsi="Times New Roman"/>
    </w:rPr>
  </w:style>
  <w:style w:type="character" w:customStyle="1" w:styleId="WW8Num28z1">
    <w:name w:val="WW8Num28z1"/>
    <w:uiPriority w:val="99"/>
    <w:rsid w:val="00176401"/>
    <w:rPr>
      <w:rFonts w:ascii="Courier New" w:hAnsi="Courier New"/>
    </w:rPr>
  </w:style>
  <w:style w:type="character" w:customStyle="1" w:styleId="WW8Num28z2">
    <w:name w:val="WW8Num28z2"/>
    <w:uiPriority w:val="99"/>
    <w:rsid w:val="00176401"/>
    <w:rPr>
      <w:rFonts w:ascii="Wingdings" w:hAnsi="Wingdings"/>
    </w:rPr>
  </w:style>
  <w:style w:type="character" w:customStyle="1" w:styleId="WW8Num28z3">
    <w:name w:val="WW8Num28z3"/>
    <w:uiPriority w:val="99"/>
    <w:rsid w:val="00176401"/>
    <w:rPr>
      <w:rFonts w:ascii="Symbol" w:hAnsi="Symbol"/>
    </w:rPr>
  </w:style>
  <w:style w:type="character" w:customStyle="1" w:styleId="WW8Num29z0">
    <w:name w:val="WW8Num29z0"/>
    <w:uiPriority w:val="99"/>
    <w:rsid w:val="00176401"/>
    <w:rPr>
      <w:rFonts w:ascii="Symbol" w:hAnsi="Symbol"/>
    </w:rPr>
  </w:style>
  <w:style w:type="character" w:customStyle="1" w:styleId="WW8Num30z0">
    <w:name w:val="WW8Num30z0"/>
    <w:uiPriority w:val="99"/>
    <w:rsid w:val="00176401"/>
    <w:rPr>
      <w:rFonts w:ascii="Symbol" w:hAnsi="Symbol"/>
    </w:rPr>
  </w:style>
  <w:style w:type="character" w:customStyle="1" w:styleId="WW8Num30z1">
    <w:name w:val="WW8Num30z1"/>
    <w:uiPriority w:val="99"/>
    <w:rsid w:val="00176401"/>
    <w:rPr>
      <w:rFonts w:ascii="Courier New" w:hAnsi="Courier New"/>
    </w:rPr>
  </w:style>
  <w:style w:type="character" w:customStyle="1" w:styleId="WW8Num30z2">
    <w:name w:val="WW8Num30z2"/>
    <w:uiPriority w:val="99"/>
    <w:rsid w:val="00176401"/>
    <w:rPr>
      <w:rFonts w:ascii="Wingdings" w:hAnsi="Wingdings"/>
    </w:rPr>
  </w:style>
  <w:style w:type="character" w:customStyle="1" w:styleId="WW8Num31z0">
    <w:name w:val="WW8Num31z0"/>
    <w:uiPriority w:val="99"/>
    <w:rsid w:val="00176401"/>
    <w:rPr>
      <w:rFonts w:ascii="Symbol" w:hAnsi="Symbol"/>
    </w:rPr>
  </w:style>
  <w:style w:type="character" w:customStyle="1" w:styleId="WW8Num31z1">
    <w:name w:val="WW8Num31z1"/>
    <w:uiPriority w:val="99"/>
    <w:rsid w:val="00176401"/>
    <w:rPr>
      <w:rFonts w:ascii="Courier New" w:hAnsi="Courier New"/>
    </w:rPr>
  </w:style>
  <w:style w:type="character" w:customStyle="1" w:styleId="WW8Num31z2">
    <w:name w:val="WW8Num31z2"/>
    <w:uiPriority w:val="99"/>
    <w:rsid w:val="00176401"/>
    <w:rPr>
      <w:rFonts w:ascii="Wingdings" w:hAnsi="Wingdings"/>
    </w:rPr>
  </w:style>
  <w:style w:type="character" w:customStyle="1" w:styleId="WW8Num32z0">
    <w:name w:val="WW8Num32z0"/>
    <w:uiPriority w:val="99"/>
    <w:rsid w:val="00176401"/>
    <w:rPr>
      <w:rFonts w:ascii="Symbol" w:hAnsi="Symbol"/>
    </w:rPr>
  </w:style>
  <w:style w:type="character" w:customStyle="1" w:styleId="WW8Num32z1">
    <w:name w:val="WW8Num32z1"/>
    <w:uiPriority w:val="99"/>
    <w:rsid w:val="00176401"/>
    <w:rPr>
      <w:rFonts w:ascii="Courier New" w:hAnsi="Courier New"/>
    </w:rPr>
  </w:style>
  <w:style w:type="character" w:customStyle="1" w:styleId="WW8Num32z2">
    <w:name w:val="WW8Num32z2"/>
    <w:uiPriority w:val="99"/>
    <w:rsid w:val="00176401"/>
    <w:rPr>
      <w:rFonts w:ascii="Wingdings" w:hAnsi="Wingdings"/>
    </w:rPr>
  </w:style>
  <w:style w:type="character" w:customStyle="1" w:styleId="FootnoteCharacters">
    <w:name w:val="Footnote Characters"/>
    <w:basedOn w:val="DefaultParagraphFont"/>
    <w:uiPriority w:val="99"/>
    <w:rsid w:val="0017640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176401"/>
    <w:rPr>
      <w:rFonts w:cs="Times New Roman"/>
      <w:sz w:val="16"/>
      <w:szCs w:val="16"/>
    </w:rPr>
  </w:style>
  <w:style w:type="paragraph" w:customStyle="1" w:styleId="Heading">
    <w:name w:val="Heading"/>
    <w:basedOn w:val="Normal"/>
    <w:next w:val="BodyText"/>
    <w:uiPriority w:val="99"/>
    <w:rsid w:val="001764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6401"/>
    <w:pPr>
      <w:ind w:left="15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List">
    <w:name w:val="List"/>
    <w:basedOn w:val="BodyText"/>
    <w:uiPriority w:val="99"/>
    <w:rsid w:val="00176401"/>
    <w:rPr>
      <w:rFonts w:cs="Tahoma"/>
    </w:rPr>
  </w:style>
  <w:style w:type="paragraph" w:styleId="Caption">
    <w:name w:val="caption"/>
    <w:basedOn w:val="Normal"/>
    <w:next w:val="Normal"/>
    <w:uiPriority w:val="99"/>
    <w:qFormat/>
    <w:rsid w:val="00176401"/>
    <w:rPr>
      <w:rFonts w:ascii="Arial" w:hAnsi="Arial"/>
      <w:b/>
    </w:rPr>
  </w:style>
  <w:style w:type="paragraph" w:customStyle="1" w:styleId="Index">
    <w:name w:val="Index"/>
    <w:basedOn w:val="Normal"/>
    <w:uiPriority w:val="99"/>
    <w:rsid w:val="00176401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176401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176401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76401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176401"/>
    <w:pPr>
      <w:ind w:left="15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customStyle="1" w:styleId="Style2">
    <w:name w:val="Style2"/>
    <w:basedOn w:val="Normal"/>
    <w:uiPriority w:val="99"/>
    <w:rsid w:val="00176401"/>
    <w:pPr>
      <w:tabs>
        <w:tab w:val="num" w:pos="72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176401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customStyle="1" w:styleId="Style1">
    <w:name w:val="Style1"/>
    <w:basedOn w:val="Normal"/>
    <w:uiPriority w:val="99"/>
    <w:rsid w:val="00176401"/>
    <w:pPr>
      <w:tabs>
        <w:tab w:val="num" w:pos="696"/>
        <w:tab w:val="num" w:pos="1778"/>
      </w:tabs>
      <w:ind w:left="1758" w:hanging="340"/>
    </w:pPr>
  </w:style>
  <w:style w:type="paragraph" w:styleId="ListBullet">
    <w:name w:val="List Bullet"/>
    <w:basedOn w:val="Normal"/>
    <w:uiPriority w:val="99"/>
    <w:rsid w:val="00176401"/>
    <w:pPr>
      <w:tabs>
        <w:tab w:val="num" w:pos="1304"/>
      </w:tabs>
      <w:ind w:left="340" w:hanging="340"/>
    </w:pPr>
  </w:style>
  <w:style w:type="paragraph" w:styleId="FootnoteText">
    <w:name w:val="footnote text"/>
    <w:basedOn w:val="Normal"/>
    <w:link w:val="FootnoteTextChar"/>
    <w:uiPriority w:val="99"/>
    <w:rsid w:val="00176401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176401"/>
    <w:pPr>
      <w:jc w:val="both"/>
    </w:pPr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0013"/>
    <w:rPr>
      <w:rFonts w:cs="Times New Roman"/>
      <w:sz w:val="16"/>
      <w:szCs w:val="16"/>
      <w:lang w:val="en-GB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76401"/>
    <w:pPr>
      <w:jc w:val="center"/>
    </w:pPr>
    <w:rPr>
      <w:b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E0013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7640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013"/>
    <w:rPr>
      <w:rFonts w:ascii="Cambria" w:hAnsi="Cambria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17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013"/>
    <w:rPr>
      <w:rFonts w:cs="Times New Roman"/>
      <w:sz w:val="2"/>
      <w:lang w:val="en-GB" w:eastAsia="ar-SA" w:bidi="ar-SA"/>
    </w:rPr>
  </w:style>
  <w:style w:type="paragraph" w:styleId="CommentText">
    <w:name w:val="annotation text"/>
    <w:basedOn w:val="Normal"/>
    <w:link w:val="CommentTextChar"/>
    <w:uiPriority w:val="99"/>
    <w:rsid w:val="001764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0013"/>
    <w:rPr>
      <w:rFonts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0013"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176401"/>
    <w:pPr>
      <w:suppressLineNumbers/>
    </w:pPr>
  </w:style>
  <w:style w:type="paragraph" w:customStyle="1" w:styleId="TableHeading">
    <w:name w:val="Table Heading"/>
    <w:basedOn w:val="TableContents"/>
    <w:uiPriority w:val="99"/>
    <w:rsid w:val="0017640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265B32"/>
    <w:pPr>
      <w:ind w:left="1304"/>
    </w:pPr>
  </w:style>
  <w:style w:type="paragraph" w:styleId="Revision">
    <w:name w:val="Revision"/>
    <w:hidden/>
    <w:uiPriority w:val="99"/>
    <w:semiHidden/>
    <w:rsid w:val="00710506"/>
    <w:rPr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1305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March 2002 version</vt:lpstr>
      <vt:lpstr>March 2002 version</vt:lpstr>
    </vt:vector>
  </TitlesOfParts>
  <Company>Save the Children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creator>swillett</dc:creator>
  <cp:lastModifiedBy>Pettersson, Susie</cp:lastModifiedBy>
  <cp:revision>3</cp:revision>
  <cp:lastPrinted>2012-12-13T10:42:00Z</cp:lastPrinted>
  <dcterms:created xsi:type="dcterms:W3CDTF">2013-09-11T11:18:00Z</dcterms:created>
  <dcterms:modified xsi:type="dcterms:W3CDTF">2013-09-11T11:21:00Z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