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  <w:r>
        <w:rPr>
          <w:rFonts w:cs="Arial"/>
          <w:b/>
        </w:rPr>
        <w:t xml:space="preserve">Please provide information against each requirement. </w:t>
      </w:r>
    </w:p>
    <w:p w:rsidR="00E03328" w:rsidRPr="00EB7309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cs="Arial"/>
        </w:rPr>
      </w:pPr>
      <w:r>
        <w:t xml:space="preserve">Additional rows can be inserted </w:t>
      </w:r>
      <w:r w:rsidR="00F23940">
        <w:t xml:space="preserve">for all questions </w:t>
      </w:r>
      <w:r>
        <w:t>as necessary</w:t>
      </w:r>
      <w:r w:rsidR="00E03328">
        <w:t xml:space="preserve">. </w:t>
      </w:r>
    </w:p>
    <w:p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:rsidR="009A1DF9" w:rsidRPr="00AF592D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:rsidR="00B63C09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:rsidTr="007A0677">
        <w:trPr>
          <w:trHeight w:val="454"/>
        </w:trPr>
        <w:tc>
          <w:tcPr>
            <w:tcW w:w="2880" w:type="dxa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F43DF1" w:rsidRPr="00346EAF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>ype of your organisation (manufacturer, distributor, etc</w:t>
      </w:r>
      <w:r>
        <w:rPr>
          <w:rFonts w:cs="Arial"/>
        </w:rPr>
        <w:t>):</w:t>
      </w:r>
    </w:p>
    <w:p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:rsidTr="001B038B">
        <w:trPr>
          <w:trHeight w:val="454"/>
        </w:trPr>
        <w:tc>
          <w:tcPr>
            <w:tcW w:w="1800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:rsidTr="001B038B">
        <w:trPr>
          <w:trHeight w:val="454"/>
        </w:trPr>
        <w:tc>
          <w:tcPr>
            <w:tcW w:w="1800" w:type="dxa"/>
            <w:vAlign w:val="center"/>
          </w:tcPr>
          <w:p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:rsidTr="001B038B">
        <w:trPr>
          <w:trHeight w:val="454"/>
        </w:trPr>
        <w:tc>
          <w:tcPr>
            <w:tcW w:w="1800" w:type="dxa"/>
            <w:vAlign w:val="center"/>
          </w:tcPr>
          <w:p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:rsidR="008909DB" w:rsidRPr="00B07988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cs="Arial"/>
          <w:bCs/>
        </w:rPr>
      </w:pPr>
      <w:r w:rsidRPr="00B07988">
        <w:rPr>
          <w:rFonts w:cs="Arial"/>
          <w:bCs/>
        </w:rPr>
        <w:lastRenderedPageBreak/>
        <w:t>Please detail what your insurance cover provides and what the maximum value is:</w:t>
      </w:r>
    </w:p>
    <w:p w:rsidR="008909DB" w:rsidRDefault="008909DB" w:rsidP="008909DB">
      <w:pPr>
        <w:framePr w:w="9021" w:h="896" w:hSpace="181" w:wrap="notBeside" w:vAnchor="text" w:hAnchor="page" w:x="148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764E4" w:rsidRPr="00D764E4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cs="Arial"/>
        </w:rPr>
      </w:pPr>
    </w:p>
    <w:p w:rsidR="00C827FB" w:rsidRPr="00D764E4" w:rsidRDefault="00C827FB" w:rsidP="00D764E4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cs="Arial"/>
        </w:rPr>
      </w:pPr>
      <w:r w:rsidRPr="00EB7309">
        <w:t>Please provide details of</w:t>
      </w:r>
      <w:r w:rsidRPr="00EB7309">
        <w:rPr>
          <w:b/>
        </w:rPr>
        <w:t xml:space="preserve"> </w:t>
      </w:r>
      <w:r w:rsidRPr="00E52CFC">
        <w:t>at least</w:t>
      </w:r>
      <w:r>
        <w:rPr>
          <w:b/>
        </w:rPr>
        <w:t xml:space="preserve"> </w:t>
      </w:r>
      <w:r w:rsidR="00725594">
        <w:t>3</w:t>
      </w:r>
      <w:r>
        <w:rPr>
          <w:b/>
        </w:rPr>
        <w:t xml:space="preserve"> </w:t>
      </w:r>
      <w:r>
        <w:t>client references which</w:t>
      </w:r>
      <w:r w:rsidRPr="00EB7309">
        <w:rPr>
          <w:b/>
        </w:rPr>
        <w:t xml:space="preserve"> </w:t>
      </w:r>
      <w:r w:rsidRPr="00EB7309">
        <w:t>Save the Children may contact</w:t>
      </w:r>
      <w:r>
        <w:t xml:space="preserve"> (preferably NGOs)</w:t>
      </w:r>
      <w:r w:rsidRPr="00EB7309">
        <w:t>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:rsidR="00C827FB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C827FB" w:rsidRPr="00EB7309" w:rsidTr="009F0EAC">
        <w:trPr>
          <w:trHeight w:val="454"/>
        </w:trPr>
        <w:tc>
          <w:tcPr>
            <w:tcW w:w="1800" w:type="dxa"/>
            <w:vAlign w:val="center"/>
          </w:tcPr>
          <w:p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:rsidR="007C453B" w:rsidRDefault="00AF592D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apacity</w:t>
      </w:r>
    </w:p>
    <w:p w:rsidR="007324C5" w:rsidRDefault="007324C5" w:rsidP="007324C5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>
        <w:t>Please attach your proposal in soft copy here</w:t>
      </w:r>
    </w:p>
    <w:p w:rsidR="007324C5" w:rsidRDefault="007324C5" w:rsidP="007324C5">
      <w:pPr>
        <w:tabs>
          <w:tab w:val="clear" w:pos="1418"/>
          <w:tab w:val="left" w:pos="1442"/>
          <w:tab w:val="left" w:pos="2880"/>
        </w:tabs>
        <w:ind w:left="5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B40E" wp14:editId="169226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38220" cy="1403985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C5" w:rsidRDefault="007324C5">
                            <w:r>
                              <w:t>Proposal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78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DCIwIAAEc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">
                <v:textbox style="mso-fit-shape-to-text:t">
                  <w:txbxContent>
                    <w:p w:rsidR="007324C5" w:rsidRDefault="007324C5">
                      <w:r>
                        <w:t>Proposal 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7324C5" w:rsidRDefault="007324C5" w:rsidP="007324C5">
      <w:pPr>
        <w:tabs>
          <w:tab w:val="clear" w:pos="1418"/>
          <w:tab w:val="left" w:pos="1442"/>
          <w:tab w:val="left" w:pos="2880"/>
        </w:tabs>
        <w:ind w:left="540"/>
      </w:pPr>
    </w:p>
    <w:p w:rsidR="007C453B" w:rsidRDefault="00BB4E46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>
        <w:t>Detail the product you are intending to supply with any variations / notes to the specification if your product differs.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620"/>
        <w:gridCol w:w="3958"/>
      </w:tblGrid>
      <w:tr w:rsidR="00546EA2" w:rsidTr="00FE61CF">
        <w:trPr>
          <w:trHeight w:val="281"/>
        </w:trPr>
        <w:tc>
          <w:tcPr>
            <w:tcW w:w="2088" w:type="dxa"/>
            <w:shd w:val="clear" w:color="auto" w:fill="auto"/>
          </w:tcPr>
          <w:p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 xml:space="preserve">Product </w:t>
            </w:r>
          </w:p>
        </w:tc>
        <w:tc>
          <w:tcPr>
            <w:tcW w:w="1620" w:type="dxa"/>
            <w:shd w:val="clear" w:color="auto" w:fill="auto"/>
          </w:tcPr>
          <w:p w:rsidR="00546EA2" w:rsidRPr="00FE61CF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 xml:space="preserve">Indicate which </w:t>
            </w:r>
            <w:r w:rsidR="00191C5C" w:rsidRPr="00FE61CF">
              <w:rPr>
                <w:b/>
              </w:rPr>
              <w:t>products</w:t>
            </w:r>
            <w:r w:rsidRPr="00FE61CF">
              <w:rPr>
                <w:b/>
              </w:rPr>
              <w:t xml:space="preserve"> </w:t>
            </w:r>
            <w:r w:rsidR="00546EA2" w:rsidRPr="00FE61CF">
              <w:rPr>
                <w:b/>
              </w:rPr>
              <w:t xml:space="preserve">you are </w:t>
            </w:r>
            <w:r w:rsidRPr="00FE61CF">
              <w:rPr>
                <w:b/>
              </w:rPr>
              <w:t>bidding for</w:t>
            </w:r>
          </w:p>
        </w:tc>
        <w:tc>
          <w:tcPr>
            <w:tcW w:w="1620" w:type="dxa"/>
            <w:shd w:val="clear" w:color="auto" w:fill="auto"/>
          </w:tcPr>
          <w:p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 xml:space="preserve">As per the specification? </w:t>
            </w:r>
          </w:p>
        </w:tc>
        <w:tc>
          <w:tcPr>
            <w:tcW w:w="3958" w:type="dxa"/>
            <w:shd w:val="clear" w:color="auto" w:fill="auto"/>
          </w:tcPr>
          <w:p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Please list any variations</w:t>
            </w:r>
            <w:r w:rsidR="009406AC" w:rsidRPr="00FE61CF">
              <w:rPr>
                <w:b/>
              </w:rPr>
              <w:t xml:space="preserve"> </w:t>
            </w:r>
            <w:r w:rsidRPr="00FE61CF">
              <w:rPr>
                <w:b/>
              </w:rPr>
              <w:t>/ notes to specification</w:t>
            </w:r>
          </w:p>
        </w:tc>
      </w:tr>
      <w:tr w:rsidR="00546EA2" w:rsidTr="00FE61CF">
        <w:trPr>
          <w:trHeight w:val="654"/>
        </w:trPr>
        <w:tc>
          <w:tcPr>
            <w:tcW w:w="2088" w:type="dxa"/>
            <w:shd w:val="clear" w:color="auto" w:fill="auto"/>
          </w:tcPr>
          <w:p w:rsidR="00546EA2" w:rsidRPr="007324C5" w:rsidRDefault="00FC66D4" w:rsidP="007324C5">
            <w:pPr>
              <w:spacing w:after="0"/>
              <w:jc w:val="left"/>
              <w:rPr>
                <w:b/>
              </w:rPr>
            </w:pPr>
            <w:r w:rsidRPr="007324C5">
              <w:rPr>
                <w:b/>
              </w:rPr>
              <w:t>Bangladesh</w:t>
            </w:r>
          </w:p>
        </w:tc>
        <w:tc>
          <w:tcPr>
            <w:tcW w:w="1620" w:type="dxa"/>
            <w:shd w:val="clear" w:color="auto" w:fill="auto"/>
          </w:tcPr>
          <w:p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</w:t>
            </w:r>
            <w:r w:rsidR="001E3CAD">
              <w:t>es</w:t>
            </w:r>
            <w:r>
              <w:t xml:space="preserve"> /  N</w:t>
            </w:r>
            <w:r w:rsidR="001E3CAD">
              <w:t>o</w:t>
            </w:r>
          </w:p>
          <w:p w:rsidR="00546EA2" w:rsidRPr="00546EA2" w:rsidRDefault="00546EA2" w:rsidP="00FE61CF">
            <w:pPr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3958" w:type="dxa"/>
            <w:shd w:val="clear" w:color="auto" w:fill="auto"/>
          </w:tcPr>
          <w:p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244D3B" w:rsidTr="00FE61CF">
        <w:trPr>
          <w:trHeight w:val="660"/>
        </w:trPr>
        <w:tc>
          <w:tcPr>
            <w:tcW w:w="2088" w:type="dxa"/>
            <w:shd w:val="clear" w:color="auto" w:fill="auto"/>
          </w:tcPr>
          <w:p w:rsidR="00244D3B" w:rsidRPr="00FE61CF" w:rsidRDefault="00FC66D4" w:rsidP="007324C5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Nigeria</w:t>
            </w:r>
          </w:p>
        </w:tc>
        <w:tc>
          <w:tcPr>
            <w:tcW w:w="1620" w:type="dxa"/>
            <w:shd w:val="clear" w:color="auto" w:fill="auto"/>
          </w:tcPr>
          <w:p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3958" w:type="dxa"/>
            <w:shd w:val="clear" w:color="auto" w:fill="auto"/>
          </w:tcPr>
          <w:p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244D3B" w:rsidTr="00FE61CF">
        <w:trPr>
          <w:trHeight w:val="720"/>
        </w:trPr>
        <w:tc>
          <w:tcPr>
            <w:tcW w:w="2088" w:type="dxa"/>
            <w:shd w:val="clear" w:color="auto" w:fill="auto"/>
          </w:tcPr>
          <w:p w:rsidR="00244D3B" w:rsidRPr="007324C5" w:rsidRDefault="00FC66D4" w:rsidP="007324C5">
            <w:pPr>
              <w:spacing w:after="0"/>
              <w:jc w:val="left"/>
              <w:rPr>
                <w:b/>
              </w:rPr>
            </w:pPr>
            <w:r w:rsidRPr="007324C5">
              <w:rPr>
                <w:b/>
              </w:rPr>
              <w:t>Mali</w:t>
            </w:r>
          </w:p>
        </w:tc>
        <w:tc>
          <w:tcPr>
            <w:tcW w:w="1620" w:type="dxa"/>
            <w:shd w:val="clear" w:color="auto" w:fill="auto"/>
          </w:tcPr>
          <w:p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244D3B" w:rsidRDefault="00244D3B" w:rsidP="00FE61CF">
            <w:pPr>
              <w:tabs>
                <w:tab w:val="clear" w:pos="1418"/>
                <w:tab w:val="left" w:pos="1442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244D3B" w:rsidRDefault="00244D3B" w:rsidP="00FE61CF">
            <w:pPr>
              <w:tabs>
                <w:tab w:val="clear" w:pos="1418"/>
                <w:tab w:val="left" w:pos="1442"/>
              </w:tabs>
              <w:spacing w:after="0"/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244D3B" w:rsidTr="00FE61CF">
        <w:trPr>
          <w:trHeight w:val="698"/>
        </w:trPr>
        <w:tc>
          <w:tcPr>
            <w:tcW w:w="2088" w:type="dxa"/>
            <w:shd w:val="clear" w:color="auto" w:fill="auto"/>
          </w:tcPr>
          <w:p w:rsidR="00244D3B" w:rsidRPr="007324C5" w:rsidRDefault="00FC66D4" w:rsidP="007324C5">
            <w:pPr>
              <w:spacing w:after="0"/>
              <w:jc w:val="left"/>
              <w:rPr>
                <w:b/>
              </w:rPr>
            </w:pPr>
            <w:r w:rsidRPr="007324C5">
              <w:rPr>
                <w:b/>
              </w:rPr>
              <w:t>CAR</w:t>
            </w:r>
          </w:p>
        </w:tc>
        <w:tc>
          <w:tcPr>
            <w:tcW w:w="1620" w:type="dxa"/>
            <w:shd w:val="clear" w:color="auto" w:fill="auto"/>
          </w:tcPr>
          <w:p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FC66D4" w:rsidTr="00FE61CF">
        <w:trPr>
          <w:trHeight w:val="698"/>
        </w:trPr>
        <w:tc>
          <w:tcPr>
            <w:tcW w:w="2088" w:type="dxa"/>
            <w:shd w:val="clear" w:color="auto" w:fill="auto"/>
          </w:tcPr>
          <w:p w:rsidR="00FC66D4" w:rsidRPr="007324C5" w:rsidRDefault="00FC66D4" w:rsidP="007324C5">
            <w:pPr>
              <w:spacing w:after="0"/>
              <w:jc w:val="left"/>
              <w:rPr>
                <w:b/>
              </w:rPr>
            </w:pPr>
            <w:r w:rsidRPr="007324C5">
              <w:rPr>
                <w:b/>
              </w:rPr>
              <w:t>Wider GA review support</w:t>
            </w:r>
          </w:p>
        </w:tc>
        <w:tc>
          <w:tcPr>
            <w:tcW w:w="1620" w:type="dxa"/>
            <w:shd w:val="clear" w:color="auto" w:fill="auto"/>
          </w:tcPr>
          <w:p w:rsidR="00FC66D4" w:rsidRDefault="00FC66D4" w:rsidP="00FC66D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FC66D4" w:rsidRDefault="00FC66D4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C66D4" w:rsidRDefault="00FC66D4" w:rsidP="00FC66D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FC66D4" w:rsidRDefault="00FC66D4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FC66D4" w:rsidRDefault="00FC66D4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FC66D4" w:rsidTr="00FE61CF">
        <w:trPr>
          <w:trHeight w:val="698"/>
        </w:trPr>
        <w:tc>
          <w:tcPr>
            <w:tcW w:w="2088" w:type="dxa"/>
            <w:shd w:val="clear" w:color="auto" w:fill="auto"/>
          </w:tcPr>
          <w:p w:rsidR="00FC66D4" w:rsidRPr="007324C5" w:rsidRDefault="00FC66D4" w:rsidP="007324C5">
            <w:pPr>
              <w:spacing w:after="0"/>
              <w:jc w:val="left"/>
              <w:rPr>
                <w:b/>
              </w:rPr>
            </w:pPr>
            <w:r w:rsidRPr="007324C5">
              <w:rPr>
                <w:b/>
              </w:rPr>
              <w:t>Future assignment capacity</w:t>
            </w:r>
          </w:p>
        </w:tc>
        <w:tc>
          <w:tcPr>
            <w:tcW w:w="1620" w:type="dxa"/>
            <w:shd w:val="clear" w:color="auto" w:fill="auto"/>
          </w:tcPr>
          <w:p w:rsidR="00FC66D4" w:rsidRDefault="00FC66D4" w:rsidP="00FC66D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FC66D4" w:rsidRDefault="00FC66D4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C66D4" w:rsidRDefault="00FC66D4" w:rsidP="00FC66D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:rsidR="00FC66D4" w:rsidRDefault="00FC66D4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FC66D4" w:rsidRDefault="00FC66D4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FC66D4" w:rsidTr="00FE61CF">
        <w:trPr>
          <w:trHeight w:val="698"/>
        </w:trPr>
        <w:tc>
          <w:tcPr>
            <w:tcW w:w="2088" w:type="dxa"/>
            <w:shd w:val="clear" w:color="auto" w:fill="auto"/>
          </w:tcPr>
          <w:p w:rsidR="00FC66D4" w:rsidRPr="007324C5" w:rsidRDefault="00FC66D4" w:rsidP="007324C5">
            <w:pPr>
              <w:spacing w:after="0"/>
              <w:jc w:val="left"/>
              <w:rPr>
                <w:b/>
              </w:rPr>
            </w:pPr>
            <w:r w:rsidRPr="007324C5">
              <w:rPr>
                <w:b/>
              </w:rPr>
              <w:t>Other, please detail…</w:t>
            </w:r>
          </w:p>
        </w:tc>
        <w:tc>
          <w:tcPr>
            <w:tcW w:w="1620" w:type="dxa"/>
            <w:shd w:val="clear" w:color="auto" w:fill="auto"/>
          </w:tcPr>
          <w:p w:rsidR="00FC66D4" w:rsidRDefault="00FC66D4" w:rsidP="00FC66D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FC66D4" w:rsidRDefault="00FC66D4" w:rsidP="00FC66D4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FC66D4" w:rsidRDefault="00FC66D4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:rsidR="000C45A4" w:rsidRDefault="000C45A4" w:rsidP="00255CF7">
      <w:pPr>
        <w:tabs>
          <w:tab w:val="clear" w:pos="1418"/>
          <w:tab w:val="left" w:pos="1442"/>
          <w:tab w:val="left" w:pos="2880"/>
        </w:tabs>
        <w:spacing w:after="120"/>
      </w:pPr>
    </w:p>
    <w:p w:rsidR="00F94C34" w:rsidRDefault="00F94C3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4C34">
        <w:rPr>
          <w:rFonts w:ascii="Arial" w:hAnsi="Arial" w:cs="Arial"/>
          <w:sz w:val="20"/>
          <w:szCs w:val="20"/>
        </w:rPr>
        <w:t xml:space="preserve">What quality standards does your organisation adhere to </w:t>
      </w:r>
      <w:r>
        <w:rPr>
          <w:rFonts w:ascii="Arial" w:hAnsi="Arial" w:cs="Arial"/>
          <w:sz w:val="20"/>
          <w:szCs w:val="20"/>
        </w:rPr>
        <w:t>e</w:t>
      </w:r>
      <w:r w:rsidRPr="00F94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Pr="00F94C34">
        <w:rPr>
          <w:rFonts w:ascii="Arial" w:hAnsi="Arial" w:cs="Arial"/>
          <w:sz w:val="20"/>
          <w:szCs w:val="20"/>
        </w:rPr>
        <w:t>. ISO</w:t>
      </w:r>
      <w:r>
        <w:rPr>
          <w:rFonts w:ascii="Arial" w:hAnsi="Arial" w:cs="Arial"/>
          <w:sz w:val="20"/>
          <w:szCs w:val="20"/>
        </w:rPr>
        <w:t>?</w:t>
      </w:r>
      <w:r w:rsidRPr="00F94C34">
        <w:rPr>
          <w:rFonts w:ascii="Arial" w:hAnsi="Arial" w:cs="Arial"/>
          <w:sz w:val="20"/>
          <w:szCs w:val="20"/>
        </w:rPr>
        <w:t xml:space="preserve"> </w:t>
      </w:r>
    </w:p>
    <w:p w:rsidR="005A6EEA" w:rsidRPr="00F94C34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</w:p>
    <w:p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:rsidR="00D66031" w:rsidRDefault="00D66031" w:rsidP="0021027F">
      <w:pPr>
        <w:numPr>
          <w:ilvl w:val="0"/>
          <w:numId w:val="4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</w:p>
    <w:p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644B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cs="Arial"/>
        </w:rPr>
      </w:pPr>
      <w:r>
        <w:rPr>
          <w:rFonts w:cs="Arial"/>
        </w:rPr>
        <w:t>How quickly can you guarantee a response time to quotation request</w:t>
      </w:r>
      <w:r w:rsidR="00646A38">
        <w:rPr>
          <w:rFonts w:cs="Arial"/>
        </w:rPr>
        <w:t>s</w:t>
      </w:r>
      <w:r w:rsidR="00FC66D4">
        <w:rPr>
          <w:rFonts w:cs="Arial"/>
        </w:rPr>
        <w:t xml:space="preserve"> for future assignment requests</w:t>
      </w:r>
      <w:r>
        <w:rPr>
          <w:rFonts w:cs="Arial"/>
        </w:rPr>
        <w:t xml:space="preserve">? </w:t>
      </w:r>
    </w:p>
    <w:p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644B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t>What are your standard working hours and what after hours services do you provide in the event of an emergency?</w:t>
      </w:r>
    </w:p>
    <w:p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:rsidR="00556BEA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A5972" w:rsidRPr="00AF592D" w:rsidRDefault="00BB4E46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DA5972" w:rsidRPr="00AF592D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="00DA5972" w:rsidRPr="00AF592D">
        <w:rPr>
          <w:b/>
          <w:sz w:val="22"/>
          <w:szCs w:val="22"/>
          <w:u w:val="single"/>
        </w:rPr>
        <w:t xml:space="preserve">: </w:t>
      </w:r>
      <w:r w:rsidR="00DA5972">
        <w:rPr>
          <w:b/>
          <w:sz w:val="22"/>
          <w:szCs w:val="22"/>
          <w:u w:val="single"/>
        </w:rPr>
        <w:t>Pricing</w:t>
      </w:r>
      <w:r w:rsidR="00DA5972" w:rsidRPr="00AF592D">
        <w:rPr>
          <w:b/>
          <w:sz w:val="22"/>
          <w:szCs w:val="22"/>
          <w:u w:val="single"/>
        </w:rPr>
        <w:t xml:space="preserve"> </w:t>
      </w:r>
      <w:r w:rsidR="00DA5972">
        <w:rPr>
          <w:b/>
          <w:sz w:val="22"/>
          <w:szCs w:val="22"/>
          <w:u w:val="single"/>
        </w:rPr>
        <w:t>p</w:t>
      </w:r>
      <w:r w:rsidR="00DA5972" w:rsidRPr="00AF592D">
        <w:rPr>
          <w:b/>
          <w:sz w:val="22"/>
          <w:szCs w:val="22"/>
          <w:u w:val="single"/>
        </w:rPr>
        <w:t>roposal</w:t>
      </w:r>
    </w:p>
    <w:p w:rsidR="00DA5972" w:rsidRDefault="00DA5972" w:rsidP="00013F9C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</w:pPr>
      <w:r w:rsidRPr="00232D3E">
        <w:t>Please indicate here the prices you are offering to Save the Children as part of this contract</w:t>
      </w:r>
      <w:r w:rsidR="007324C5">
        <w:t xml:space="preserve"> in £GBP</w:t>
      </w:r>
      <w:r w:rsidRPr="00232D3E">
        <w:t xml:space="preserve">. Please refer to </w:t>
      </w:r>
      <w:r>
        <w:t>specification</w:t>
      </w:r>
      <w:r w:rsidRPr="00232D3E">
        <w:t xml:space="preserve"> for details of what must be included.</w:t>
      </w:r>
    </w:p>
    <w:p w:rsidR="00FC66D4" w:rsidRDefault="00FC66D4" w:rsidP="00FC66D4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:rsidR="00FC66D4" w:rsidRDefault="00FC66D4" w:rsidP="000A4615">
      <w:pPr>
        <w:pStyle w:val="ListParagraph"/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0"/>
      </w:pPr>
      <w:r>
        <w:t>Assignments</w:t>
      </w:r>
      <w:r w:rsidR="000A4615">
        <w:t>*</w:t>
      </w:r>
    </w:p>
    <w:p w:rsidR="000A4615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  <w:r>
        <w:t>*</w:t>
      </w:r>
      <w:r w:rsidR="00FC66D4">
        <w:t>Please note that, when on audit</w:t>
      </w:r>
      <w:r>
        <w:t>,</w:t>
      </w:r>
      <w:r w:rsidR="00FC66D4">
        <w:t xml:space="preserve"> </w:t>
      </w:r>
      <w:r>
        <w:t xml:space="preserve">working </w:t>
      </w:r>
      <w:r w:rsidR="00FC66D4">
        <w:t>days are rarely 9am-5pm and flexibility is needed</w:t>
      </w:r>
      <w:r>
        <w:t xml:space="preserve"> to support delivery of the review</w:t>
      </w:r>
      <w:r w:rsidR="00FC66D4">
        <w:t xml:space="preserve">.  Our standard approach is </w:t>
      </w:r>
      <w:r>
        <w:t xml:space="preserve">to pay ½ day for non-working days during the review and travel days to and from the CO.  Thus, if away for 7 consecutive days 6 days payment will be made. </w:t>
      </w:r>
    </w:p>
    <w:p w:rsidR="000A4615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  <w:r>
        <w:t>*Depending on the participation level during planning and write up, we estimate up</w:t>
      </w:r>
      <w:r w:rsidR="007324C5">
        <w:t xml:space="preserve"> </w:t>
      </w:r>
      <w:r>
        <w:t>to c1.5 days for planning and up</w:t>
      </w:r>
      <w:r w:rsidR="007324C5">
        <w:t xml:space="preserve"> </w:t>
      </w:r>
      <w:r>
        <w:t>to 2days for reporting participation.  No payment will be made if individuals do not participate in a stage.</w:t>
      </w:r>
    </w:p>
    <w:p w:rsidR="000A4615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  <w:r>
        <w:t xml:space="preserve"> ** For each individual please confirm:</w:t>
      </w:r>
    </w:p>
    <w:p w:rsidR="000A4615" w:rsidRDefault="000A4615" w:rsidP="000A4615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left" w:pos="1442"/>
          <w:tab w:val="left" w:pos="2880"/>
        </w:tabs>
        <w:spacing w:after="0"/>
      </w:pPr>
      <w:r>
        <w:t>language and/or other experience skills (where noted as required in tender documents)</w:t>
      </w:r>
    </w:p>
    <w:p w:rsidR="00FC66D4" w:rsidRDefault="000A4615" w:rsidP="000A4615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left" w:pos="1442"/>
          <w:tab w:val="left" w:pos="2880"/>
        </w:tabs>
        <w:spacing w:after="0"/>
      </w:pPr>
      <w:r>
        <w:t xml:space="preserve">security training already in place or required </w:t>
      </w:r>
    </w:p>
    <w:p w:rsidR="000A4615" w:rsidRDefault="000A4615" w:rsidP="000A4615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left" w:pos="1442"/>
          <w:tab w:val="left" w:pos="2880"/>
        </w:tabs>
        <w:spacing w:after="0"/>
      </w:pPr>
      <w:r>
        <w:t xml:space="preserve">ability to take part in Save the Children child safeguarding training (half day) before deployment </w:t>
      </w:r>
    </w:p>
    <w:p w:rsidR="00FC66D4" w:rsidRDefault="00FC66D4" w:rsidP="00FC66D4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:rsidR="00FC66D4" w:rsidRPr="000A4615" w:rsidRDefault="00FC66D4" w:rsidP="00FC66D4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</w:rPr>
      </w:pPr>
      <w:r w:rsidRPr="000A4615">
        <w:rPr>
          <w:b/>
        </w:rPr>
        <w:t>Bangladesh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FC66D4" w:rsidRPr="000A4615" w:rsidTr="00FC66D4">
        <w:tc>
          <w:tcPr>
            <w:tcW w:w="1857" w:type="dxa"/>
          </w:tcPr>
          <w:p w:rsidR="00FC66D4" w:rsidRPr="000A4615" w:rsidRDefault="00FC66D4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Name</w:t>
            </w:r>
            <w:r w:rsidR="007324C5">
              <w:rPr>
                <w:b/>
              </w:rPr>
              <w:t>/Expense type</w:t>
            </w:r>
          </w:p>
        </w:tc>
        <w:tc>
          <w:tcPr>
            <w:tcW w:w="1857" w:type="dxa"/>
          </w:tcPr>
          <w:p w:rsidR="00FC66D4" w:rsidRPr="000A4615" w:rsidRDefault="00FC66D4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Grade</w:t>
            </w:r>
          </w:p>
        </w:tc>
        <w:tc>
          <w:tcPr>
            <w:tcW w:w="1857" w:type="dxa"/>
          </w:tcPr>
          <w:p w:rsidR="00FC66D4" w:rsidRPr="000A4615" w:rsidRDefault="00FC66D4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Day rate (</w:t>
            </w:r>
            <w:proofErr w:type="spellStart"/>
            <w:r w:rsidRPr="000A4615">
              <w:rPr>
                <w:b/>
              </w:rPr>
              <w:t>excl</w:t>
            </w:r>
            <w:proofErr w:type="spellEnd"/>
            <w:r w:rsidRPr="000A4615">
              <w:rPr>
                <w:b/>
              </w:rPr>
              <w:t xml:space="preserve"> VAT)*</w:t>
            </w:r>
          </w:p>
        </w:tc>
        <w:tc>
          <w:tcPr>
            <w:tcW w:w="1857" w:type="dxa"/>
          </w:tcPr>
          <w:p w:rsidR="00FC66D4" w:rsidRPr="000A4615" w:rsidRDefault="00FC66D4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Day rate (</w:t>
            </w:r>
            <w:proofErr w:type="spellStart"/>
            <w:r w:rsidRPr="000A4615">
              <w:rPr>
                <w:b/>
              </w:rPr>
              <w:t>incl</w:t>
            </w:r>
            <w:proofErr w:type="spellEnd"/>
            <w:r w:rsidRPr="000A4615">
              <w:rPr>
                <w:b/>
              </w:rPr>
              <w:t xml:space="preserve"> VAT)*</w:t>
            </w:r>
          </w:p>
        </w:tc>
        <w:tc>
          <w:tcPr>
            <w:tcW w:w="1858" w:type="dxa"/>
          </w:tcPr>
          <w:p w:rsidR="00FC66D4" w:rsidRPr="000A4615" w:rsidRDefault="000A4615" w:rsidP="000A4615">
            <w:pPr>
              <w:tabs>
                <w:tab w:val="clear" w:pos="709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Confirmations**</w:t>
            </w:r>
          </w:p>
        </w:tc>
      </w:tr>
      <w:tr w:rsidR="00FC66D4" w:rsidTr="00FC66D4">
        <w:tc>
          <w:tcPr>
            <w:tcW w:w="1857" w:type="dxa"/>
          </w:tcPr>
          <w:p w:rsidR="00FC66D4" w:rsidRDefault="00FC66D4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FC66D4" w:rsidRDefault="00FC66D4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FC66D4" w:rsidRDefault="00FC66D4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FC66D4" w:rsidRDefault="00FC66D4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FC66D4" w:rsidRDefault="00FC66D4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FC66D4"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FC66D4"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FC66D4"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6949F2">
        <w:tc>
          <w:tcPr>
            <w:tcW w:w="1857" w:type="dxa"/>
          </w:tcPr>
          <w:p w:rsidR="000A4615" w:rsidRPr="006949F2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TOTAL</w:t>
            </w:r>
            <w:r w:rsidR="006949F2" w:rsidRPr="006949F2">
              <w:rPr>
                <w:b/>
              </w:rPr>
              <w:t xml:space="preserve"> £ (based on 3 week review)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0A4615" w:rsidRPr="006949F2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highlight w:val="lightGray"/>
              </w:rPr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0A4615" w:rsidRDefault="000A4615" w:rsidP="00FC66D4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:rsidR="00FC66D4" w:rsidRDefault="00FC66D4" w:rsidP="00FC66D4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:rsidR="000A4615" w:rsidRPr="000A4615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</w:rPr>
      </w:pPr>
      <w:r w:rsidRPr="000A4615">
        <w:rPr>
          <w:b/>
        </w:rPr>
        <w:t>Nigeria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0A4615" w:rsidRPr="000A4615" w:rsidTr="00E510EF">
        <w:tc>
          <w:tcPr>
            <w:tcW w:w="1857" w:type="dxa"/>
          </w:tcPr>
          <w:p w:rsidR="000A4615" w:rsidRPr="000A4615" w:rsidRDefault="007324C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Name</w:t>
            </w:r>
            <w:r>
              <w:rPr>
                <w:b/>
              </w:rPr>
              <w:t>/Expense type</w:t>
            </w:r>
          </w:p>
        </w:tc>
        <w:tc>
          <w:tcPr>
            <w:tcW w:w="1857" w:type="dxa"/>
          </w:tcPr>
          <w:p w:rsidR="000A4615" w:rsidRP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Grade</w:t>
            </w:r>
          </w:p>
        </w:tc>
        <w:tc>
          <w:tcPr>
            <w:tcW w:w="1857" w:type="dxa"/>
          </w:tcPr>
          <w:p w:rsidR="000A4615" w:rsidRP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Day rate (</w:t>
            </w:r>
            <w:proofErr w:type="spellStart"/>
            <w:r w:rsidRPr="000A4615">
              <w:rPr>
                <w:b/>
              </w:rPr>
              <w:t>excl</w:t>
            </w:r>
            <w:proofErr w:type="spellEnd"/>
            <w:r w:rsidRPr="000A4615">
              <w:rPr>
                <w:b/>
              </w:rPr>
              <w:t xml:space="preserve"> VAT)*</w:t>
            </w:r>
          </w:p>
        </w:tc>
        <w:tc>
          <w:tcPr>
            <w:tcW w:w="1857" w:type="dxa"/>
          </w:tcPr>
          <w:p w:rsidR="000A4615" w:rsidRP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Day rate (</w:t>
            </w:r>
            <w:proofErr w:type="spellStart"/>
            <w:r w:rsidRPr="000A4615">
              <w:rPr>
                <w:b/>
              </w:rPr>
              <w:t>incl</w:t>
            </w:r>
            <w:proofErr w:type="spellEnd"/>
            <w:r w:rsidRPr="000A4615">
              <w:rPr>
                <w:b/>
              </w:rPr>
              <w:t xml:space="preserve"> VAT)*</w:t>
            </w:r>
          </w:p>
        </w:tc>
        <w:tc>
          <w:tcPr>
            <w:tcW w:w="1858" w:type="dxa"/>
          </w:tcPr>
          <w:p w:rsidR="000A4615" w:rsidRPr="000A4615" w:rsidRDefault="000A4615" w:rsidP="00E510EF">
            <w:pPr>
              <w:tabs>
                <w:tab w:val="clear" w:pos="709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Confirmations**</w:t>
            </w: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6949F2" w:rsidTr="00E510EF"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6949F2" w:rsidTr="00E510EF">
        <w:tc>
          <w:tcPr>
            <w:tcW w:w="1857" w:type="dxa"/>
          </w:tcPr>
          <w:p w:rsidR="006949F2" w:rsidRP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TOTAL £ (based on 3 week review)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6949F2" w:rsidRP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highlight w:val="lightGray"/>
              </w:rPr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:rsidR="000A4615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:rsidR="000A4615" w:rsidRPr="006949F2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</w:rPr>
      </w:pPr>
      <w:r w:rsidRPr="006949F2">
        <w:rPr>
          <w:b/>
        </w:rPr>
        <w:t>Mali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0A4615" w:rsidRPr="006949F2" w:rsidTr="00E510EF">
        <w:tc>
          <w:tcPr>
            <w:tcW w:w="1857" w:type="dxa"/>
          </w:tcPr>
          <w:p w:rsidR="000A4615" w:rsidRPr="006949F2" w:rsidRDefault="007324C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Name</w:t>
            </w:r>
            <w:r>
              <w:rPr>
                <w:b/>
              </w:rPr>
              <w:t>/Expense type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Grade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Day rate (</w:t>
            </w:r>
            <w:proofErr w:type="spellStart"/>
            <w:r w:rsidRPr="006949F2">
              <w:rPr>
                <w:b/>
              </w:rPr>
              <w:t>excl</w:t>
            </w:r>
            <w:proofErr w:type="spellEnd"/>
            <w:r w:rsidRPr="006949F2">
              <w:rPr>
                <w:b/>
              </w:rPr>
              <w:t xml:space="preserve"> VAT)*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Day rate (</w:t>
            </w:r>
            <w:proofErr w:type="spellStart"/>
            <w:r w:rsidRPr="006949F2">
              <w:rPr>
                <w:b/>
              </w:rPr>
              <w:t>incl</w:t>
            </w:r>
            <w:proofErr w:type="spellEnd"/>
            <w:r w:rsidRPr="006949F2">
              <w:rPr>
                <w:b/>
              </w:rPr>
              <w:t xml:space="preserve"> VAT)*</w:t>
            </w:r>
          </w:p>
        </w:tc>
        <w:tc>
          <w:tcPr>
            <w:tcW w:w="1858" w:type="dxa"/>
          </w:tcPr>
          <w:p w:rsidR="000A4615" w:rsidRPr="006949F2" w:rsidRDefault="000A4615" w:rsidP="00E510EF">
            <w:pPr>
              <w:tabs>
                <w:tab w:val="clear" w:pos="709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Confirmations**</w:t>
            </w: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6949F2" w:rsidTr="006949F2"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6949F2" w:rsidTr="007324C5">
        <w:tc>
          <w:tcPr>
            <w:tcW w:w="1857" w:type="dxa"/>
          </w:tcPr>
          <w:p w:rsidR="006949F2" w:rsidRP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TOTAL £ (based on 3 week review)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6949F2" w:rsidRP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highlight w:val="lightGray"/>
              </w:rPr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:rsidR="000A4615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:rsidR="000A4615" w:rsidRPr="006949F2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</w:rPr>
      </w:pPr>
      <w:r w:rsidRPr="006949F2">
        <w:rPr>
          <w:b/>
        </w:rPr>
        <w:t>CAR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0A4615" w:rsidRPr="006949F2" w:rsidTr="00E510EF">
        <w:tc>
          <w:tcPr>
            <w:tcW w:w="1857" w:type="dxa"/>
          </w:tcPr>
          <w:p w:rsidR="000A4615" w:rsidRPr="006949F2" w:rsidRDefault="007324C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Name</w:t>
            </w:r>
            <w:r>
              <w:rPr>
                <w:b/>
              </w:rPr>
              <w:t>/Expense type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Grade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Day rate (</w:t>
            </w:r>
            <w:proofErr w:type="spellStart"/>
            <w:r w:rsidRPr="006949F2">
              <w:rPr>
                <w:b/>
              </w:rPr>
              <w:t>excl</w:t>
            </w:r>
            <w:proofErr w:type="spellEnd"/>
            <w:r w:rsidRPr="006949F2">
              <w:rPr>
                <w:b/>
              </w:rPr>
              <w:t xml:space="preserve"> VAT)*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Day rate (</w:t>
            </w:r>
            <w:proofErr w:type="spellStart"/>
            <w:r w:rsidRPr="006949F2">
              <w:rPr>
                <w:b/>
              </w:rPr>
              <w:t>incl</w:t>
            </w:r>
            <w:proofErr w:type="spellEnd"/>
            <w:r w:rsidRPr="006949F2">
              <w:rPr>
                <w:b/>
              </w:rPr>
              <w:t xml:space="preserve"> VAT)*</w:t>
            </w:r>
          </w:p>
        </w:tc>
        <w:tc>
          <w:tcPr>
            <w:tcW w:w="1858" w:type="dxa"/>
          </w:tcPr>
          <w:p w:rsidR="000A4615" w:rsidRPr="006949F2" w:rsidRDefault="000A4615" w:rsidP="00E510EF">
            <w:pPr>
              <w:tabs>
                <w:tab w:val="clear" w:pos="709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Confirmations**</w:t>
            </w: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6949F2" w:rsidTr="006949F2"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6949F2" w:rsidTr="007324C5">
        <w:tc>
          <w:tcPr>
            <w:tcW w:w="1857" w:type="dxa"/>
          </w:tcPr>
          <w:p w:rsidR="006949F2" w:rsidRP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TOTAL £</w:t>
            </w:r>
            <w:r>
              <w:rPr>
                <w:b/>
              </w:rPr>
              <w:t xml:space="preserve"> (based on 2</w:t>
            </w:r>
            <w:r w:rsidRPr="006949F2">
              <w:rPr>
                <w:b/>
              </w:rPr>
              <w:t xml:space="preserve"> week review)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6949F2" w:rsidRP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highlight w:val="lightGray"/>
              </w:rPr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  <w:shd w:val="clear" w:color="auto" w:fill="BFBFBF" w:themeFill="background1" w:themeFillShade="BF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:rsidR="000A4615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:rsidR="000A4615" w:rsidRPr="006949F2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</w:rPr>
      </w:pPr>
      <w:r w:rsidRPr="006949F2">
        <w:rPr>
          <w:b/>
        </w:rPr>
        <w:t xml:space="preserve">Other; please provide schedule of General and Specialist skills available from your </w:t>
      </w:r>
      <w:proofErr w:type="gramStart"/>
      <w:r w:rsidRPr="006949F2">
        <w:rPr>
          <w:b/>
        </w:rPr>
        <w:t xml:space="preserve">organisation </w:t>
      </w:r>
      <w:r w:rsidR="006949F2">
        <w:rPr>
          <w:b/>
        </w:rPr>
        <w:t xml:space="preserve"> (</w:t>
      </w:r>
      <w:proofErr w:type="gramEnd"/>
      <w:r w:rsidR="006949F2">
        <w:rPr>
          <w:b/>
        </w:rPr>
        <w:t>add lines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0A4615" w:rsidRPr="006949F2" w:rsidTr="00E510EF">
        <w:tc>
          <w:tcPr>
            <w:tcW w:w="1857" w:type="dxa"/>
          </w:tcPr>
          <w:p w:rsidR="000A4615" w:rsidRPr="006949F2" w:rsidRDefault="007324C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Name</w:t>
            </w:r>
            <w:r>
              <w:rPr>
                <w:b/>
              </w:rPr>
              <w:t>/Expense type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Grade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Day rate (</w:t>
            </w:r>
            <w:proofErr w:type="spellStart"/>
            <w:r w:rsidRPr="006949F2">
              <w:rPr>
                <w:b/>
              </w:rPr>
              <w:t>excl</w:t>
            </w:r>
            <w:proofErr w:type="spellEnd"/>
            <w:r w:rsidRPr="006949F2">
              <w:rPr>
                <w:b/>
              </w:rPr>
              <w:t xml:space="preserve"> VAT)*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Day rate (</w:t>
            </w:r>
            <w:proofErr w:type="spellStart"/>
            <w:r w:rsidRPr="006949F2">
              <w:rPr>
                <w:b/>
              </w:rPr>
              <w:t>incl</w:t>
            </w:r>
            <w:proofErr w:type="spellEnd"/>
            <w:r w:rsidRPr="006949F2">
              <w:rPr>
                <w:b/>
              </w:rPr>
              <w:t xml:space="preserve"> VAT)*</w:t>
            </w:r>
          </w:p>
        </w:tc>
        <w:tc>
          <w:tcPr>
            <w:tcW w:w="1858" w:type="dxa"/>
          </w:tcPr>
          <w:p w:rsidR="000A4615" w:rsidRPr="006949F2" w:rsidRDefault="000A4615" w:rsidP="00E510EF">
            <w:pPr>
              <w:tabs>
                <w:tab w:val="clear" w:pos="709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Confirmations**</w:t>
            </w: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6949F2" w:rsidTr="00E510EF"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6949F2" w:rsidRDefault="006949F2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:rsidR="000A4615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:rsidR="006949F2" w:rsidRPr="006949F2" w:rsidRDefault="006949F2" w:rsidP="006949F2">
      <w:p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b/>
        </w:rPr>
      </w:pPr>
      <w:r w:rsidRPr="006949F2">
        <w:rPr>
          <w:b/>
        </w:rPr>
        <w:t xml:space="preserve">GA review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0A4615" w:rsidRPr="006949F2" w:rsidTr="00E510EF">
        <w:tc>
          <w:tcPr>
            <w:tcW w:w="1857" w:type="dxa"/>
          </w:tcPr>
          <w:p w:rsidR="000A4615" w:rsidRPr="006949F2" w:rsidRDefault="007324C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0A4615">
              <w:rPr>
                <w:b/>
              </w:rPr>
              <w:t>Name</w:t>
            </w:r>
            <w:r>
              <w:rPr>
                <w:b/>
              </w:rPr>
              <w:t>/Expense type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Grade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Day rate (</w:t>
            </w:r>
            <w:proofErr w:type="spellStart"/>
            <w:r w:rsidRPr="006949F2">
              <w:rPr>
                <w:b/>
              </w:rPr>
              <w:t>excl</w:t>
            </w:r>
            <w:proofErr w:type="spellEnd"/>
            <w:r w:rsidRPr="006949F2">
              <w:rPr>
                <w:b/>
              </w:rPr>
              <w:t xml:space="preserve"> VAT)*</w:t>
            </w:r>
          </w:p>
        </w:tc>
        <w:tc>
          <w:tcPr>
            <w:tcW w:w="1857" w:type="dxa"/>
          </w:tcPr>
          <w:p w:rsidR="000A4615" w:rsidRPr="006949F2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Day rate (</w:t>
            </w:r>
            <w:proofErr w:type="spellStart"/>
            <w:r w:rsidRPr="006949F2">
              <w:rPr>
                <w:b/>
              </w:rPr>
              <w:t>incl</w:t>
            </w:r>
            <w:proofErr w:type="spellEnd"/>
            <w:r w:rsidRPr="006949F2">
              <w:rPr>
                <w:b/>
              </w:rPr>
              <w:t xml:space="preserve"> VAT)*</w:t>
            </w:r>
          </w:p>
        </w:tc>
        <w:tc>
          <w:tcPr>
            <w:tcW w:w="1858" w:type="dxa"/>
          </w:tcPr>
          <w:p w:rsidR="000A4615" w:rsidRPr="006949F2" w:rsidRDefault="000A4615" w:rsidP="00E510EF">
            <w:pPr>
              <w:tabs>
                <w:tab w:val="clear" w:pos="709"/>
                <w:tab w:val="left" w:pos="2880"/>
              </w:tabs>
              <w:spacing w:after="0"/>
              <w:rPr>
                <w:b/>
              </w:rPr>
            </w:pPr>
            <w:r w:rsidRPr="006949F2">
              <w:rPr>
                <w:b/>
              </w:rPr>
              <w:t>Confirmations**</w:t>
            </w: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0A4615" w:rsidTr="00E510EF"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7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1858" w:type="dxa"/>
          </w:tcPr>
          <w:p w:rsidR="000A4615" w:rsidRDefault="000A4615" w:rsidP="00E510EF">
            <w:pPr>
              <w:tabs>
                <w:tab w:val="clear" w:pos="709"/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:rsidR="000A4615" w:rsidRDefault="000A4615" w:rsidP="000A4615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:rsidR="00AF1497" w:rsidRDefault="00FE52A8" w:rsidP="000A4615">
      <w:pPr>
        <w:numPr>
          <w:ilvl w:val="0"/>
          <w:numId w:val="7"/>
        </w:numPr>
        <w:tabs>
          <w:tab w:val="clear" w:pos="709"/>
          <w:tab w:val="clear" w:pos="1418"/>
          <w:tab w:val="left" w:pos="1260"/>
          <w:tab w:val="left" w:pos="2880"/>
        </w:tabs>
        <w:spacing w:after="120"/>
      </w:pPr>
      <w:r w:rsidRPr="0010103C">
        <w:t>Can you fix these price</w:t>
      </w:r>
      <w:r>
        <w:t xml:space="preserve">s for </w:t>
      </w:r>
      <w:r w:rsidR="00D8140D">
        <w:t>the duration of the contract</w:t>
      </w:r>
      <w:r>
        <w:t xml:space="preserve">? </w:t>
      </w:r>
    </w:p>
    <w:p w:rsidR="00AF1497" w:rsidRDefault="00AF1497" w:rsidP="00FE52A8">
      <w:pPr>
        <w:tabs>
          <w:tab w:val="clear" w:pos="1418"/>
          <w:tab w:val="left" w:pos="1260"/>
          <w:tab w:val="left" w:pos="2880"/>
        </w:tabs>
        <w:spacing w:after="120"/>
      </w:pPr>
    </w:p>
    <w:p w:rsidR="00AF1497" w:rsidRPr="00F3636A" w:rsidRDefault="00AF1497" w:rsidP="00AF1497">
      <w:p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636A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2C97">
        <w:rPr>
          <w:rFonts w:cs="Arial"/>
        </w:rPr>
      </w:r>
      <w:r w:rsidR="003A2C97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  <w:r w:rsidRPr="00F3636A">
        <w:rPr>
          <w:rFonts w:cs="Arial"/>
        </w:rPr>
        <w:t xml:space="preserve">No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A2C97">
        <w:rPr>
          <w:rFonts w:cs="Arial"/>
        </w:rPr>
      </w:r>
      <w:r w:rsidR="003A2C97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FE52A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cs="Arial"/>
        </w:rPr>
      </w:pPr>
      <w:r>
        <w:t>I</w:t>
      </w:r>
      <w:r w:rsidR="00FE52A8">
        <w:t xml:space="preserve">f not, please provide details of </w:t>
      </w:r>
      <w:r w:rsidR="008F0070">
        <w:t>how long they will remain fixed?</w:t>
      </w:r>
    </w:p>
    <w:p w:rsidR="00AF149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:rsidR="00B250DD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:rsidR="00FE52A8" w:rsidRDefault="003F0FC5" w:rsidP="000A4615">
      <w:pPr>
        <w:pStyle w:val="ListNumber"/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If prices can</w:t>
      </w:r>
      <w:r w:rsidR="008F0070">
        <w:rPr>
          <w:rFonts w:cs="Arial"/>
        </w:rPr>
        <w:t xml:space="preserve">not be fixed </w:t>
      </w:r>
      <w:r w:rsidR="000B48F2">
        <w:rPr>
          <w:rFonts w:cs="Arial"/>
        </w:rPr>
        <w:t>for</w:t>
      </w:r>
      <w:r w:rsidR="008F0070">
        <w:rPr>
          <w:rFonts w:cs="Arial"/>
        </w:rPr>
        <w:t xml:space="preserve"> </w:t>
      </w:r>
      <w:r w:rsidR="00F85FFC">
        <w:rPr>
          <w:rFonts w:cs="Arial"/>
        </w:rPr>
        <w:t>the duration of the contract</w:t>
      </w:r>
      <w:r w:rsidR="008F0070">
        <w:rPr>
          <w:rFonts w:cs="Arial"/>
        </w:rPr>
        <w:t>, please specify factors that would affect the price and</w:t>
      </w:r>
      <w:r w:rsidR="00FE52A8">
        <w:rPr>
          <w:rFonts w:cs="Arial"/>
        </w:rPr>
        <w:t xml:space="preserve"> indicate how changes in these factors would affect the price of the stated products:</w:t>
      </w:r>
    </w:p>
    <w:p w:rsidR="00075E6F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C6D84" w:rsidRPr="00984953" w:rsidRDefault="00DA5972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>
        <w:br w:type="page"/>
      </w:r>
      <w:r w:rsidR="00EC6D84" w:rsidRPr="00984953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="00EC6D84"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="00EC6D84" w:rsidRPr="00984953">
        <w:rPr>
          <w:b/>
          <w:sz w:val="22"/>
          <w:szCs w:val="22"/>
          <w:u w:val="single"/>
        </w:rPr>
        <w:t xml:space="preserve">idder’s compliance </w:t>
      </w:r>
    </w:p>
    <w:p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:rsidR="000A5BDF" w:rsidRPr="005F6F70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A5CAB">
        <w:rPr>
          <w:rFonts w:cs="Arial"/>
        </w:rPr>
        <w:t>the products</w:t>
      </w:r>
    </w:p>
    <w:p w:rsidR="000A5BDF" w:rsidRPr="005F6F70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</w:p>
    <w:p w:rsidR="000A5BDF" w:rsidRPr="005F6F70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</w:p>
    <w:p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:rsidR="00AE61B0" w:rsidRPr="005F6F70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:rsidR="00EC6D84" w:rsidRPr="005F6F70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EA66DD" w:rsidRPr="005F6F70">
        <w:rPr>
          <w:rFonts w:cs="Arial"/>
        </w:rPr>
        <w:t>details</w:t>
      </w:r>
    </w:p>
    <w:p w:rsidR="00EA66DD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  <w:r w:rsidR="007324C5">
        <w:rPr>
          <w:rFonts w:cs="Arial"/>
        </w:rPr>
        <w:t>, including proposal document summarising approach and response to the tender requirement</w:t>
      </w:r>
    </w:p>
    <w:p w:rsidR="00C84745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3</w:t>
      </w:r>
      <w:r w:rsidR="00AF1497">
        <w:rPr>
          <w:rFonts w:cs="Arial"/>
        </w:rPr>
        <w:t xml:space="preserve">: </w:t>
      </w:r>
      <w:r w:rsidR="00AF1497" w:rsidRPr="005F6F70">
        <w:rPr>
          <w:rFonts w:cs="Arial"/>
        </w:rPr>
        <w:t>Pricing proposal</w:t>
      </w:r>
    </w:p>
    <w:p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:rsidTr="00FE61CF">
        <w:trPr>
          <w:trHeight w:val="4696"/>
        </w:trPr>
        <w:tc>
          <w:tcPr>
            <w:tcW w:w="5868" w:type="dxa"/>
            <w:shd w:val="clear" w:color="auto" w:fill="auto"/>
          </w:tcPr>
          <w:p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t>Acceptance by the Bidder:</w:t>
            </w:r>
            <w:r>
              <w:t xml:space="preserve"> 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:rsidR="00091F8D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  <w:bookmarkStart w:id="0" w:name="_GoBack"/>
      <w:bookmarkEnd w:id="0"/>
    </w:p>
    <w:sectPr w:rsidR="00914F29" w:rsidSect="00914F29">
      <w:footerReference w:type="default" r:id="rId12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97" w:rsidRDefault="003A2C97">
      <w:r>
        <w:separator/>
      </w:r>
    </w:p>
  </w:endnote>
  <w:endnote w:type="continuationSeparator" w:id="0">
    <w:p w:rsidR="003A2C97" w:rsidRDefault="003A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89" w:rsidRPr="00997A89" w:rsidRDefault="00997A89">
    <w:pPr>
      <w:pStyle w:val="Footer"/>
      <w:rPr>
        <w:i/>
        <w:sz w:val="16"/>
        <w:szCs w:val="16"/>
      </w:rPr>
    </w:pPr>
    <w:r w:rsidRPr="00997A89">
      <w:rPr>
        <w:i/>
        <w:sz w:val="16"/>
        <w:szCs w:val="16"/>
      </w:rPr>
      <w:t>Form ID: SC-PR-12c – Bidder Response Document (v1.0)</w:t>
    </w:r>
  </w:p>
  <w:p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97" w:rsidRDefault="003A2C97">
      <w:r>
        <w:separator/>
      </w:r>
    </w:p>
  </w:footnote>
  <w:footnote w:type="continuationSeparator" w:id="0">
    <w:p w:rsidR="003A2C97" w:rsidRDefault="003A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64A4F"/>
    <w:multiLevelType w:val="hybridMultilevel"/>
    <w:tmpl w:val="B60C728C"/>
    <w:lvl w:ilvl="0" w:tplc="08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3D09"/>
    <w:multiLevelType w:val="hybridMultilevel"/>
    <w:tmpl w:val="C23E3A24"/>
    <w:lvl w:ilvl="0" w:tplc="0F4E5EC2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E35A1"/>
    <w:multiLevelType w:val="hybridMultilevel"/>
    <w:tmpl w:val="57D0623C"/>
    <w:lvl w:ilvl="0" w:tplc="9F3EB83C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D338F6"/>
    <w:multiLevelType w:val="hybridMultilevel"/>
    <w:tmpl w:val="C5E68B8E"/>
    <w:lvl w:ilvl="0" w:tplc="9F3EB83C">
      <w:start w:val="2014"/>
      <w:numFmt w:val="bullet"/>
      <w:lvlText w:val=""/>
      <w:lvlJc w:val="left"/>
      <w:pPr>
        <w:ind w:left="113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4615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6190"/>
    <w:rsid w:val="000E676E"/>
    <w:rsid w:val="0010103C"/>
    <w:rsid w:val="00103CDC"/>
    <w:rsid w:val="00113729"/>
    <w:rsid w:val="001240E0"/>
    <w:rsid w:val="00127399"/>
    <w:rsid w:val="00127A3A"/>
    <w:rsid w:val="00150352"/>
    <w:rsid w:val="00152CF5"/>
    <w:rsid w:val="00153979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B0E73"/>
    <w:rsid w:val="002B3212"/>
    <w:rsid w:val="002C04A7"/>
    <w:rsid w:val="002C3D5B"/>
    <w:rsid w:val="002C4DD5"/>
    <w:rsid w:val="002E5E2E"/>
    <w:rsid w:val="00300E7B"/>
    <w:rsid w:val="003107C6"/>
    <w:rsid w:val="00313F5C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2C97"/>
    <w:rsid w:val="003A34AC"/>
    <w:rsid w:val="003B571C"/>
    <w:rsid w:val="003C3464"/>
    <w:rsid w:val="003D5189"/>
    <w:rsid w:val="003F0FC5"/>
    <w:rsid w:val="003F1AD8"/>
    <w:rsid w:val="003F2352"/>
    <w:rsid w:val="003F7D4E"/>
    <w:rsid w:val="00400C98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841"/>
    <w:rsid w:val="00527390"/>
    <w:rsid w:val="00527856"/>
    <w:rsid w:val="0054252C"/>
    <w:rsid w:val="00545104"/>
    <w:rsid w:val="00545EC0"/>
    <w:rsid w:val="00546EA2"/>
    <w:rsid w:val="00547ABF"/>
    <w:rsid w:val="00555B9C"/>
    <w:rsid w:val="00556BEA"/>
    <w:rsid w:val="00566DCF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7866"/>
    <w:rsid w:val="005F1006"/>
    <w:rsid w:val="005F4BB2"/>
    <w:rsid w:val="005F6F70"/>
    <w:rsid w:val="0060197F"/>
    <w:rsid w:val="00612351"/>
    <w:rsid w:val="00612B60"/>
    <w:rsid w:val="006173C9"/>
    <w:rsid w:val="00626F67"/>
    <w:rsid w:val="006317DE"/>
    <w:rsid w:val="00646A38"/>
    <w:rsid w:val="0065212B"/>
    <w:rsid w:val="00660ABA"/>
    <w:rsid w:val="00671169"/>
    <w:rsid w:val="00682E1B"/>
    <w:rsid w:val="00683B6B"/>
    <w:rsid w:val="00685587"/>
    <w:rsid w:val="00686E21"/>
    <w:rsid w:val="00691DD5"/>
    <w:rsid w:val="006949F2"/>
    <w:rsid w:val="00696DD5"/>
    <w:rsid w:val="006A3F66"/>
    <w:rsid w:val="006B4A4F"/>
    <w:rsid w:val="006B69DB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25594"/>
    <w:rsid w:val="007324C5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453B"/>
    <w:rsid w:val="007D0FDE"/>
    <w:rsid w:val="007D1854"/>
    <w:rsid w:val="007E079D"/>
    <w:rsid w:val="007E4978"/>
    <w:rsid w:val="007E6415"/>
    <w:rsid w:val="007F28C7"/>
    <w:rsid w:val="007F6A60"/>
    <w:rsid w:val="008106CC"/>
    <w:rsid w:val="00811108"/>
    <w:rsid w:val="00814F27"/>
    <w:rsid w:val="0082338C"/>
    <w:rsid w:val="00824B22"/>
    <w:rsid w:val="008271D1"/>
    <w:rsid w:val="00842D1C"/>
    <w:rsid w:val="0085417C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E686D"/>
    <w:rsid w:val="008F0070"/>
    <w:rsid w:val="008F5C3E"/>
    <w:rsid w:val="008F7A1B"/>
    <w:rsid w:val="00911256"/>
    <w:rsid w:val="00914F29"/>
    <w:rsid w:val="00915B1E"/>
    <w:rsid w:val="0092420C"/>
    <w:rsid w:val="00925B76"/>
    <w:rsid w:val="009279DA"/>
    <w:rsid w:val="0093372E"/>
    <w:rsid w:val="009406AC"/>
    <w:rsid w:val="00945C8F"/>
    <w:rsid w:val="00947B8C"/>
    <w:rsid w:val="00951FB9"/>
    <w:rsid w:val="00952588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2452F"/>
    <w:rsid w:val="00A3390C"/>
    <w:rsid w:val="00A414CE"/>
    <w:rsid w:val="00A558FC"/>
    <w:rsid w:val="00A55AC8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7E85"/>
    <w:rsid w:val="00AC493A"/>
    <w:rsid w:val="00AD0FEF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A01D1"/>
    <w:rsid w:val="00BA3079"/>
    <w:rsid w:val="00BA639E"/>
    <w:rsid w:val="00BB0963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866"/>
    <w:rsid w:val="00C01D1B"/>
    <w:rsid w:val="00C05FA7"/>
    <w:rsid w:val="00C11DDC"/>
    <w:rsid w:val="00C3435E"/>
    <w:rsid w:val="00C37891"/>
    <w:rsid w:val="00C41F07"/>
    <w:rsid w:val="00C468EB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2C7B"/>
    <w:rsid w:val="00CA6A11"/>
    <w:rsid w:val="00CB42FA"/>
    <w:rsid w:val="00CC04F9"/>
    <w:rsid w:val="00CC2E63"/>
    <w:rsid w:val="00CE000E"/>
    <w:rsid w:val="00CE0B74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D4EEC"/>
    <w:rsid w:val="00DD5D8A"/>
    <w:rsid w:val="00DF0982"/>
    <w:rsid w:val="00DF1B2A"/>
    <w:rsid w:val="00DF7453"/>
    <w:rsid w:val="00E0075F"/>
    <w:rsid w:val="00E03328"/>
    <w:rsid w:val="00E13DA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845D8"/>
    <w:rsid w:val="00E85137"/>
    <w:rsid w:val="00EA0D27"/>
    <w:rsid w:val="00EA66DD"/>
    <w:rsid w:val="00EA78D5"/>
    <w:rsid w:val="00EB4963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D78"/>
    <w:rsid w:val="00FC0578"/>
    <w:rsid w:val="00FC1DE9"/>
    <w:rsid w:val="00FC66D4"/>
    <w:rsid w:val="00FD4388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0A4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0A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ForPublicDistribution xmlns="BBF59DD8-F274-4228-AF6E-794E33894328">false</SCIForPublicDistribution>
    <SCIDescription xmlns="BBF59DD8-F274-4228-AF6E-794E33894328" xsi:nil="true"/>
    <TaxCatchAll xmlns="21c99a15-b8d3-4e9b-9ae2-aea104c4c65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D8121688777F1B4888F7FF96D138B866" ma:contentTypeVersion="9" ma:contentTypeDescription="OneNet Custom Document Content Type" ma:contentTypeScope="" ma:versionID="37e73e4fce16019c3beaf751175dca94">
  <xsd:schema xmlns:xsd="http://www.w3.org/2001/XMLSchema" xmlns:xs="http://www.w3.org/2001/XMLSchema" xmlns:p="http://schemas.microsoft.com/office/2006/metadata/properties" xmlns:ns2="BBF59DD8-F274-4228-AF6E-794E33894328" xmlns:ns3="21c99a15-b8d3-4e9b-9ae2-aea104c4c652" targetNamespace="http://schemas.microsoft.com/office/2006/metadata/properties" ma:root="true" ma:fieldsID="00614076fc541ff58dbe13653f219473" ns2:_="" ns3:_="">
    <xsd:import namespace="BBF59DD8-F274-4228-AF6E-794E33894328"/>
    <xsd:import namespace="21c99a15-b8d3-4e9b-9ae2-aea104c4c652"/>
    <xsd:element name="properties">
      <xsd:complexType>
        <xsd:sequence>
          <xsd:element name="documentManagement">
            <xsd:complexType>
              <xsd:all>
                <xsd:element ref="ns2:SCIForPublicDistribution" minOccurs="0"/>
                <xsd:element ref="ns2:SCIDescription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9DD8-F274-4228-AF6E-794E33894328" elementFormDefault="qualified">
    <xsd:import namespace="http://schemas.microsoft.com/office/2006/documentManagement/types"/>
    <xsd:import namespace="http://schemas.microsoft.com/office/infopath/2007/PartnerControls"/>
    <xsd:element name="SCIForPublicDistribution" ma:index="18" nillable="true" ma:displayName="For public distribution" ma:default="0" ma:internalName="SCIForPublicDistribution">
      <xsd:simpleType>
        <xsd:restriction base="dms:Boolean"/>
      </xsd:simpleType>
    </xsd:element>
    <xsd:element name="SCIDescription" ma:index="20" nillable="true" ma:displayName="Description" ma:internalName="SCIDescription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9a15-b8d3-4e9b-9ae2-aea104c4c6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3e1bea-6108-4b46-b25e-e6183f086b71}" ma:internalName="TaxCatchAll" ma:showField="CatchAllData" ma:web="21c99a15-b8d3-4e9b-9ae2-aea104c4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ed3e1bea-6108-4b46-b25e-e6183f086b71}" ma:internalName="TaxCatchAllLabel" ma:readOnly="true" ma:showField="CatchAllDataLabel" ma:web="21c99a15-b8d3-4e9b-9ae2-aea104c4c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BBF59DD8-F274-4228-AF6E-794E33894328"/>
    <ds:schemaRef ds:uri="21c99a15-b8d3-4e9b-9ae2-aea104c4c652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B174A-39BF-4FE9-81D6-177EB2CD4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59DD8-F274-4228-AF6E-794E33894328"/>
    <ds:schemaRef ds:uri="21c99a15-b8d3-4e9b-9ae2-aea104c4c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F963E-3F88-4EFE-ABF9-C8400DB5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Crail, Nichola</cp:lastModifiedBy>
  <cp:revision>2</cp:revision>
  <cp:lastPrinted>2012-02-02T18:23:00Z</cp:lastPrinted>
  <dcterms:created xsi:type="dcterms:W3CDTF">2014-08-28T11:19:00Z</dcterms:created>
  <dcterms:modified xsi:type="dcterms:W3CDTF">2014-08-28T11:19:00Z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0x010100F4ABE42D36554BC4A3ED59683975979A00D8121688777F1B4888F7FF96D138B866</vt:lpwstr>
  </property>
</Properties>
</file>