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D6351" w14:textId="77777777" w:rsidR="002E170D" w:rsidRPr="004C3FFF" w:rsidRDefault="002E170D" w:rsidP="00697BD1">
      <w:pPr>
        <w:jc w:val="both"/>
        <w:rPr>
          <w:rFonts w:ascii="Gill Sans MT" w:hAnsi="Gill Sans MT" w:cs="Arial"/>
          <w:b/>
          <w:i/>
          <w:color w:val="808080"/>
          <w:sz w:val="22"/>
          <w:szCs w:val="22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701"/>
        <w:gridCol w:w="3119"/>
      </w:tblGrid>
      <w:tr w:rsidR="00174203" w:rsidRPr="003824CF" w14:paraId="154D6353" w14:textId="77777777" w:rsidTr="00543A17">
        <w:trPr>
          <w:trHeight w:val="413"/>
        </w:trPr>
        <w:tc>
          <w:tcPr>
            <w:tcW w:w="9498" w:type="dxa"/>
            <w:gridSpan w:val="3"/>
          </w:tcPr>
          <w:p w14:paraId="154D6352" w14:textId="6C0F84A2" w:rsidR="002B21C3" w:rsidRPr="003824CF" w:rsidRDefault="00174203" w:rsidP="00697BD1">
            <w:pPr>
              <w:tabs>
                <w:tab w:val="left" w:pos="1418"/>
              </w:tabs>
              <w:jc w:val="both"/>
              <w:rPr>
                <w:rFonts w:ascii="Gill Sans MT" w:hAnsi="Gill Sans MT" w:cs="Arial"/>
                <w:sz w:val="21"/>
                <w:szCs w:val="21"/>
                <w:lang w:eastAsia="en-GB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 xml:space="preserve">TITLE: </w:t>
            </w:r>
            <w:r w:rsidR="000A6A1C" w:rsidRPr="003824C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A766A">
              <w:rPr>
                <w:rFonts w:ascii="Gill Sans MT" w:hAnsi="Gill Sans MT" w:cs="Arial"/>
                <w:sz w:val="21"/>
                <w:szCs w:val="21"/>
              </w:rPr>
              <w:t xml:space="preserve">Finance Manager </w:t>
            </w:r>
          </w:p>
        </w:tc>
      </w:tr>
      <w:tr w:rsidR="00174203" w:rsidRPr="003824CF" w14:paraId="154D6356" w14:textId="77777777" w:rsidTr="005238A0">
        <w:trPr>
          <w:trHeight w:val="404"/>
        </w:trPr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154D6354" w14:textId="77777777" w:rsidR="00EF33BF" w:rsidRPr="003824CF" w:rsidRDefault="00F55B51" w:rsidP="00697BD1">
            <w:pPr>
              <w:tabs>
                <w:tab w:val="left" w:pos="1418"/>
              </w:tabs>
              <w:jc w:val="both"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>TEAM/PROGRAMME</w:t>
            </w:r>
            <w:r w:rsidR="00174203" w:rsidRPr="003824CF">
              <w:rPr>
                <w:rFonts w:ascii="Gill Sans MT" w:hAnsi="Gill Sans MT" w:cs="Arial"/>
                <w:b/>
                <w:sz w:val="21"/>
                <w:szCs w:val="21"/>
              </w:rPr>
              <w:t xml:space="preserve">: </w:t>
            </w:r>
            <w:r w:rsidR="005238A0" w:rsidRPr="003824CF">
              <w:rPr>
                <w:rFonts w:ascii="Gill Sans MT" w:hAnsi="Gill Sans MT" w:cs="Arial"/>
                <w:sz w:val="21"/>
                <w:szCs w:val="21"/>
              </w:rPr>
              <w:t>Zimbabwe Country Office Senior Management Team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54D6355" w14:textId="77777777" w:rsidR="00174203" w:rsidRPr="003824CF" w:rsidRDefault="00F55B51" w:rsidP="00697BD1">
            <w:pPr>
              <w:tabs>
                <w:tab w:val="left" w:pos="1693"/>
              </w:tabs>
              <w:jc w:val="both"/>
              <w:rPr>
                <w:rFonts w:ascii="Gill Sans MT" w:hAnsi="Gill Sans MT" w:cs="Arial"/>
                <w:b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>LOCATION</w:t>
            </w:r>
            <w:r w:rsidR="00174203" w:rsidRPr="003824CF">
              <w:rPr>
                <w:rFonts w:ascii="Gill Sans MT" w:hAnsi="Gill Sans MT" w:cs="Arial"/>
                <w:b/>
                <w:sz w:val="21"/>
                <w:szCs w:val="21"/>
              </w:rPr>
              <w:t xml:space="preserve">: </w:t>
            </w:r>
            <w:r w:rsidR="005A7B6C" w:rsidRPr="003824CF">
              <w:rPr>
                <w:rFonts w:ascii="Gill Sans MT" w:hAnsi="Gill Sans MT" w:cs="Arial"/>
                <w:b/>
                <w:sz w:val="21"/>
                <w:szCs w:val="21"/>
              </w:rPr>
              <w:t xml:space="preserve">Harare </w:t>
            </w:r>
          </w:p>
        </w:tc>
      </w:tr>
      <w:tr w:rsidR="00174203" w:rsidRPr="003824CF" w14:paraId="154D635A" w14:textId="77777777" w:rsidTr="005238A0">
        <w:trPr>
          <w:trHeight w:val="425"/>
        </w:trPr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154D6357" w14:textId="77777777" w:rsidR="00F55B51" w:rsidRPr="003824CF" w:rsidRDefault="00EF33BF" w:rsidP="00697BD1">
            <w:pPr>
              <w:tabs>
                <w:tab w:val="left" w:pos="1134"/>
              </w:tabs>
              <w:jc w:val="both"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>GRADE</w:t>
            </w:r>
            <w:r w:rsidR="00F55B51" w:rsidRPr="003824CF">
              <w:rPr>
                <w:rFonts w:ascii="Gill Sans MT" w:hAnsi="Gill Sans MT" w:cs="Arial"/>
                <w:sz w:val="21"/>
                <w:szCs w:val="21"/>
              </w:rPr>
              <w:t xml:space="preserve">: </w:t>
            </w:r>
            <w:r w:rsidR="00E22CF3">
              <w:rPr>
                <w:rFonts w:ascii="Gill Sans MT" w:hAnsi="Gill Sans MT" w:cs="Arial"/>
                <w:sz w:val="21"/>
                <w:szCs w:val="21"/>
              </w:rPr>
              <w:t>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54D6358" w14:textId="7A23AF3D" w:rsidR="00624CD4" w:rsidRPr="00F34D4F" w:rsidRDefault="00B5365E" w:rsidP="00697BD1">
            <w:pPr>
              <w:tabs>
                <w:tab w:val="left" w:pos="984"/>
              </w:tabs>
              <w:jc w:val="both"/>
              <w:rPr>
                <w:rFonts w:ascii="Gill Sans MT" w:hAnsi="Gill Sans MT" w:cs="Arial"/>
                <w:bCs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>CONTRACT</w:t>
            </w:r>
            <w:r w:rsidR="00E2250C" w:rsidRPr="003824CF">
              <w:rPr>
                <w:rFonts w:ascii="Gill Sans MT" w:hAnsi="Gill Sans MT" w:cs="Arial"/>
                <w:b/>
                <w:sz w:val="21"/>
                <w:szCs w:val="21"/>
              </w:rPr>
              <w:t xml:space="preserve"> LENGTH</w:t>
            </w: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>:</w:t>
            </w:r>
            <w:r w:rsidR="008B1C53" w:rsidRPr="003824CF">
              <w:rPr>
                <w:rFonts w:ascii="Gill Sans MT" w:hAnsi="Gill Sans MT" w:cs="Arial"/>
                <w:b/>
                <w:sz w:val="21"/>
                <w:szCs w:val="21"/>
              </w:rPr>
              <w:t xml:space="preserve"> </w:t>
            </w:r>
            <w:r w:rsidR="00751CC2" w:rsidRPr="00F34D4F">
              <w:rPr>
                <w:rFonts w:ascii="Gill Sans MT" w:hAnsi="Gill Sans MT" w:cs="Arial"/>
                <w:bCs/>
                <w:sz w:val="21"/>
                <w:szCs w:val="21"/>
              </w:rPr>
              <w:t>1 Year (Renewal subject to performance)</w:t>
            </w:r>
          </w:p>
          <w:p w14:paraId="154D6359" w14:textId="77777777" w:rsidR="00267F7F" w:rsidRPr="003824CF" w:rsidRDefault="00267F7F" w:rsidP="00697BD1">
            <w:pPr>
              <w:tabs>
                <w:tab w:val="left" w:pos="984"/>
              </w:tabs>
              <w:jc w:val="both"/>
              <w:rPr>
                <w:rFonts w:ascii="Gill Sans MT" w:hAnsi="Gill Sans MT" w:cs="Arial"/>
                <w:b/>
                <w:i/>
                <w:color w:val="808080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 xml:space="preserve"> </w:t>
            </w:r>
          </w:p>
        </w:tc>
      </w:tr>
      <w:tr w:rsidR="00770638" w:rsidRPr="003824CF" w14:paraId="154D635E" w14:textId="77777777" w:rsidTr="00543A17">
        <w:trPr>
          <w:trHeight w:val="425"/>
        </w:trPr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154D635B" w14:textId="77777777" w:rsidR="00770638" w:rsidRPr="003824CF" w:rsidRDefault="00770638" w:rsidP="00697BD1">
            <w:pPr>
              <w:tabs>
                <w:tab w:val="left" w:pos="984"/>
              </w:tabs>
              <w:jc w:val="both"/>
              <w:rPr>
                <w:rFonts w:ascii="Gill Sans MT" w:hAnsi="Gill Sans MT" w:cs="Arial"/>
                <w:b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>CHILD SAFEGUARDING: (select only one)</w:t>
            </w:r>
          </w:p>
          <w:p w14:paraId="154D635C" w14:textId="77777777" w:rsidR="00D43470" w:rsidRPr="003824CF" w:rsidRDefault="00D43470" w:rsidP="00697BD1">
            <w:pPr>
              <w:jc w:val="both"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  <w:lang w:val="en-US"/>
              </w:rPr>
              <w:t xml:space="preserve">Level 3:  the post holder will have contact with children and/or young people </w:t>
            </w:r>
            <w:r w:rsidRPr="003824CF">
              <w:rPr>
                <w:rFonts w:ascii="Gill Sans MT" w:hAnsi="Gill Sans MT" w:cs="Arial"/>
                <w:i/>
                <w:iCs/>
                <w:sz w:val="21"/>
                <w:szCs w:val="21"/>
                <w:u w:val="single"/>
                <w:lang w:val="en-US"/>
              </w:rPr>
              <w:t>either</w:t>
            </w:r>
            <w:r w:rsidRPr="003824CF">
              <w:rPr>
                <w:rFonts w:ascii="Gill Sans MT" w:hAnsi="Gill Sans MT" w:cs="Arial"/>
                <w:sz w:val="21"/>
                <w:szCs w:val="21"/>
                <w:lang w:val="en-US"/>
              </w:rPr>
              <w:t xml:space="preserve"> frequently </w:t>
            </w:r>
            <w:r w:rsidRPr="003824CF">
              <w:rPr>
                <w:rFonts w:ascii="Gill Sans MT" w:hAnsi="Gill Sans MT" w:cs="Arial"/>
                <w:sz w:val="21"/>
                <w:szCs w:val="21"/>
              </w:rPr>
              <w:t>(</w:t>
            </w:r>
            <w:proofErr w:type="gramStart"/>
            <w:r w:rsidRPr="003824CF">
              <w:rPr>
                <w:rFonts w:ascii="Gill Sans MT" w:hAnsi="Gill Sans MT" w:cs="Arial"/>
                <w:sz w:val="21"/>
                <w:szCs w:val="21"/>
              </w:rPr>
              <w:t>e.g.</w:t>
            </w:r>
            <w:proofErr w:type="gramEnd"/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 once a week or more) </w:t>
            </w:r>
            <w:r w:rsidRPr="003824CF">
              <w:rPr>
                <w:rFonts w:ascii="Gill Sans MT" w:hAnsi="Gill Sans MT" w:cs="Arial"/>
                <w:sz w:val="21"/>
                <w:szCs w:val="21"/>
                <w:u w:val="single"/>
              </w:rPr>
              <w:t>or</w:t>
            </w: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 intensively (e.g. four days in one month or more or overnight) because they work country programs; or ar</w:t>
            </w:r>
            <w:r w:rsidR="00EF20E6" w:rsidRPr="003824CF">
              <w:rPr>
                <w:rFonts w:ascii="Gill Sans MT" w:hAnsi="Gill Sans MT" w:cs="Arial"/>
                <w:sz w:val="21"/>
                <w:szCs w:val="21"/>
              </w:rPr>
              <w:t>e visiting country programs; or</w:t>
            </w: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 because they are responsible for implementing the police checking/vetting process staff.</w:t>
            </w:r>
          </w:p>
          <w:p w14:paraId="154D635D" w14:textId="77777777" w:rsidR="00770638" w:rsidRPr="003824CF" w:rsidRDefault="00770638" w:rsidP="00697BD1">
            <w:pPr>
              <w:tabs>
                <w:tab w:val="left" w:pos="984"/>
              </w:tabs>
              <w:jc w:val="both"/>
              <w:rPr>
                <w:rFonts w:ascii="Gill Sans MT" w:hAnsi="Gill Sans MT" w:cs="Arial"/>
                <w:sz w:val="21"/>
                <w:szCs w:val="21"/>
              </w:rPr>
            </w:pPr>
          </w:p>
        </w:tc>
      </w:tr>
      <w:tr w:rsidR="00174203" w:rsidRPr="003824CF" w14:paraId="154D6365" w14:textId="77777777" w:rsidTr="00543A17">
        <w:trPr>
          <w:trHeight w:val="1765"/>
        </w:trPr>
        <w:tc>
          <w:tcPr>
            <w:tcW w:w="9498" w:type="dxa"/>
            <w:gridSpan w:val="3"/>
          </w:tcPr>
          <w:p w14:paraId="154D635F" w14:textId="77777777" w:rsidR="009C6131" w:rsidRPr="003824CF" w:rsidRDefault="002B21C3" w:rsidP="009C6131">
            <w:pPr>
              <w:jc w:val="both"/>
              <w:rPr>
                <w:rFonts w:ascii="Gill Sans MT" w:hAnsi="Gill Sans MT" w:cs="Arial"/>
                <w:b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>ROLE</w:t>
            </w:r>
            <w:r w:rsidR="00D5085F" w:rsidRPr="003824CF">
              <w:rPr>
                <w:rFonts w:ascii="Gill Sans MT" w:hAnsi="Gill Sans MT" w:cs="Arial"/>
                <w:b/>
                <w:sz w:val="21"/>
                <w:szCs w:val="21"/>
              </w:rPr>
              <w:t xml:space="preserve"> PURPOSE</w:t>
            </w: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>:</w:t>
            </w:r>
            <w:r w:rsidR="00984B86" w:rsidRPr="003824CF">
              <w:rPr>
                <w:rFonts w:ascii="Gill Sans MT" w:hAnsi="Gill Sans MT" w:cs="Arial"/>
                <w:b/>
                <w:sz w:val="21"/>
                <w:szCs w:val="21"/>
              </w:rPr>
              <w:t xml:space="preserve"> </w:t>
            </w:r>
          </w:p>
          <w:p w14:paraId="154D6360" w14:textId="77777777" w:rsidR="009C6131" w:rsidRPr="003824CF" w:rsidRDefault="009C6131" w:rsidP="009C6131">
            <w:pPr>
              <w:jc w:val="both"/>
              <w:rPr>
                <w:rFonts w:ascii="Gill Sans MT" w:hAnsi="Gill Sans MT" w:cs="Arial"/>
                <w:b/>
                <w:color w:val="808080"/>
                <w:sz w:val="21"/>
                <w:szCs w:val="21"/>
              </w:rPr>
            </w:pPr>
          </w:p>
          <w:p w14:paraId="154D6361" w14:textId="42A252EC" w:rsidR="009C6131" w:rsidRPr="003824CF" w:rsidRDefault="009C6131" w:rsidP="009C6131">
            <w:pPr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>As a member of the Senior Management Team (SMT) in Zi</w:t>
            </w:r>
            <w:r w:rsidR="00F67C9C">
              <w:rPr>
                <w:rFonts w:ascii="Gill Sans MT" w:hAnsi="Gill Sans MT" w:cs="Arial"/>
                <w:sz w:val="21"/>
                <w:szCs w:val="21"/>
              </w:rPr>
              <w:t>mbabwe, the Finance</w:t>
            </w:r>
            <w:r w:rsidR="002A766A">
              <w:rPr>
                <w:rFonts w:ascii="Gill Sans MT" w:hAnsi="Gill Sans MT" w:cs="Arial"/>
                <w:sz w:val="21"/>
                <w:szCs w:val="21"/>
              </w:rPr>
              <w:t xml:space="preserve"> Manager</w:t>
            </w: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 shares in the overall responsibility for the direction and coordination of the Country Office (CO).  The incumbent is responsible for finance ad</w:t>
            </w:r>
            <w:r w:rsidR="001F4878">
              <w:rPr>
                <w:rFonts w:ascii="Gill Sans MT" w:hAnsi="Gill Sans MT" w:cs="Arial"/>
                <w:sz w:val="21"/>
                <w:szCs w:val="21"/>
              </w:rPr>
              <w:t xml:space="preserve">ministration, fiscal </w:t>
            </w:r>
            <w:proofErr w:type="gramStart"/>
            <w:r w:rsidR="001F4878">
              <w:rPr>
                <w:rFonts w:ascii="Gill Sans MT" w:hAnsi="Gill Sans MT" w:cs="Arial"/>
                <w:sz w:val="21"/>
                <w:szCs w:val="21"/>
              </w:rPr>
              <w:t>management</w:t>
            </w:r>
            <w:proofErr w:type="gramEnd"/>
            <w:r w:rsidR="001F4878">
              <w:rPr>
                <w:rFonts w:ascii="Gill Sans MT" w:hAnsi="Gill Sans MT" w:cs="Arial"/>
                <w:sz w:val="21"/>
                <w:szCs w:val="21"/>
              </w:rPr>
              <w:t xml:space="preserve"> and</w:t>
            </w: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 financial reporting of all CO teams, in both emergency and development programming contexts.</w:t>
            </w:r>
          </w:p>
          <w:p w14:paraId="154D6362" w14:textId="77777777" w:rsidR="009C6131" w:rsidRPr="003824CF" w:rsidRDefault="009C6131" w:rsidP="009C6131">
            <w:pPr>
              <w:rPr>
                <w:rFonts w:ascii="Arial" w:hAnsi="Arial" w:cs="Arial"/>
                <w:sz w:val="21"/>
                <w:szCs w:val="21"/>
              </w:rPr>
            </w:pPr>
          </w:p>
          <w:p w14:paraId="154D6363" w14:textId="77777777" w:rsidR="00480895" w:rsidRPr="003824CF" w:rsidRDefault="00480895" w:rsidP="00697BD1">
            <w:pPr>
              <w:jc w:val="both"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In the event of a major humanitarian emergency, the role holder will be expected to work outside the normal </w:t>
            </w:r>
            <w:r w:rsidR="00F5619F" w:rsidRPr="003824CF">
              <w:rPr>
                <w:rFonts w:ascii="Gill Sans MT" w:hAnsi="Gill Sans MT" w:cs="Arial"/>
                <w:sz w:val="21"/>
                <w:szCs w:val="21"/>
              </w:rPr>
              <w:t xml:space="preserve">role profile </w:t>
            </w:r>
            <w:r w:rsidRPr="003824CF">
              <w:rPr>
                <w:rFonts w:ascii="Gill Sans MT" w:hAnsi="Gill Sans MT" w:cs="Arial"/>
                <w:sz w:val="21"/>
                <w:szCs w:val="21"/>
              </w:rPr>
              <w:t>and be able to vary working hours accordingly.</w:t>
            </w:r>
          </w:p>
          <w:p w14:paraId="154D6364" w14:textId="77777777" w:rsidR="00480895" w:rsidRPr="003824CF" w:rsidRDefault="00480895" w:rsidP="00697BD1">
            <w:pPr>
              <w:jc w:val="both"/>
              <w:rPr>
                <w:rFonts w:ascii="Gill Sans MT" w:hAnsi="Gill Sans MT" w:cs="Arial"/>
                <w:color w:val="FF0000"/>
                <w:sz w:val="21"/>
                <w:szCs w:val="21"/>
              </w:rPr>
            </w:pPr>
          </w:p>
        </w:tc>
      </w:tr>
      <w:tr w:rsidR="00174203" w:rsidRPr="003824CF" w14:paraId="154D636D" w14:textId="77777777" w:rsidTr="00543A17">
        <w:trPr>
          <w:trHeight w:val="1275"/>
        </w:trPr>
        <w:tc>
          <w:tcPr>
            <w:tcW w:w="9498" w:type="dxa"/>
            <w:gridSpan w:val="3"/>
          </w:tcPr>
          <w:p w14:paraId="154D6366" w14:textId="77777777" w:rsidR="00FC67B6" w:rsidRPr="003824CF" w:rsidRDefault="002B21C3" w:rsidP="00697BD1">
            <w:pPr>
              <w:tabs>
                <w:tab w:val="left" w:pos="2410"/>
              </w:tabs>
              <w:snapToGrid w:val="0"/>
              <w:jc w:val="both"/>
              <w:rPr>
                <w:rFonts w:ascii="Gill Sans MT" w:hAnsi="Gill Sans MT" w:cs="Arial"/>
                <w:b/>
                <w:i/>
                <w:color w:val="808080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>SCOPE OF ROLE</w:t>
            </w:r>
            <w:r w:rsidR="00174203" w:rsidRPr="003824CF">
              <w:rPr>
                <w:rFonts w:ascii="Gill Sans MT" w:hAnsi="Gill Sans MT" w:cs="Arial"/>
                <w:b/>
                <w:sz w:val="21"/>
                <w:szCs w:val="21"/>
              </w:rPr>
              <w:t xml:space="preserve">: </w:t>
            </w:r>
          </w:p>
          <w:p w14:paraId="154D6367" w14:textId="77777777" w:rsidR="00174203" w:rsidRPr="003824CF" w:rsidRDefault="00174203" w:rsidP="00697BD1">
            <w:pPr>
              <w:tabs>
                <w:tab w:val="left" w:pos="2410"/>
              </w:tabs>
              <w:jc w:val="both"/>
              <w:rPr>
                <w:rFonts w:ascii="Gill Sans MT" w:hAnsi="Gill Sans MT" w:cs="Arial"/>
                <w:b/>
                <w:i/>
                <w:color w:val="808080"/>
                <w:sz w:val="21"/>
                <w:szCs w:val="21"/>
              </w:rPr>
            </w:pPr>
          </w:p>
          <w:p w14:paraId="154D6368" w14:textId="77777777" w:rsidR="00174203" w:rsidRPr="003824CF" w:rsidRDefault="00174203" w:rsidP="00697BD1">
            <w:pPr>
              <w:jc w:val="both"/>
              <w:rPr>
                <w:rFonts w:ascii="Gill Sans MT" w:hAnsi="Gill Sans MT" w:cs="Arial"/>
                <w:b/>
                <w:i/>
                <w:color w:val="808080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 xml:space="preserve">Reports to: </w:t>
            </w:r>
            <w:r w:rsidR="00E22CF3">
              <w:rPr>
                <w:rFonts w:ascii="Gill Sans MT" w:hAnsi="Gill Sans MT" w:cs="Arial"/>
                <w:sz w:val="21"/>
                <w:szCs w:val="21"/>
              </w:rPr>
              <w:t>Country Director</w:t>
            </w:r>
          </w:p>
          <w:p w14:paraId="154D6369" w14:textId="77777777" w:rsidR="00174203" w:rsidRPr="00360541" w:rsidRDefault="00174203" w:rsidP="00697BD1">
            <w:pPr>
              <w:jc w:val="both"/>
              <w:rPr>
                <w:rFonts w:ascii="Gill Sans MT" w:hAnsi="Gill Sans MT" w:cs="Arial"/>
                <w:b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>Staff reporting to this post:</w:t>
            </w:r>
            <w:r w:rsidR="00D64C59" w:rsidRPr="003824CF">
              <w:rPr>
                <w:rFonts w:ascii="Gill Sans MT" w:hAnsi="Gill Sans MT" w:cs="Arial"/>
                <w:b/>
                <w:sz w:val="21"/>
                <w:szCs w:val="21"/>
              </w:rPr>
              <w:t xml:space="preserve"> </w:t>
            </w:r>
            <w:proofErr w:type="gramStart"/>
            <w:r w:rsidR="00360541">
              <w:rPr>
                <w:rFonts w:ascii="Gill Sans MT" w:hAnsi="Gill Sans MT" w:cs="Arial"/>
                <w:b/>
                <w:sz w:val="21"/>
                <w:szCs w:val="21"/>
              </w:rPr>
              <w:t>5</w:t>
            </w:r>
            <w:proofErr w:type="gramEnd"/>
          </w:p>
          <w:p w14:paraId="154D636A" w14:textId="57FAB6CF" w:rsidR="00AC402A" w:rsidRPr="003824CF" w:rsidRDefault="00014716" w:rsidP="00AC402A">
            <w:pPr>
              <w:rPr>
                <w:rFonts w:ascii="Arial" w:hAnsi="Arial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>Role Dimensions</w:t>
            </w: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: </w:t>
            </w:r>
            <w:r w:rsidR="00AC402A" w:rsidRPr="003824CF">
              <w:rPr>
                <w:rFonts w:ascii="Gill Sans MT" w:hAnsi="Gill Sans MT" w:cs="Arial"/>
                <w:sz w:val="21"/>
                <w:szCs w:val="21"/>
              </w:rPr>
              <w:t>Save the Children works on five programmatic sectors in Zimbabwe with a current staff</w:t>
            </w:r>
            <w:r w:rsidR="00F867FD">
              <w:rPr>
                <w:rFonts w:ascii="Gill Sans MT" w:hAnsi="Gill Sans MT" w:cs="Arial"/>
                <w:sz w:val="21"/>
                <w:szCs w:val="21"/>
              </w:rPr>
              <w:t xml:space="preserve"> complement of approximately </w:t>
            </w:r>
            <w:r w:rsidR="00611171">
              <w:rPr>
                <w:rFonts w:ascii="Gill Sans MT" w:hAnsi="Gill Sans MT" w:cs="Arial"/>
                <w:sz w:val="21"/>
                <w:szCs w:val="21"/>
              </w:rPr>
              <w:t>40</w:t>
            </w:r>
            <w:r w:rsidR="00AC402A" w:rsidRPr="003824CF">
              <w:rPr>
                <w:rFonts w:ascii="Gill Sans MT" w:hAnsi="Gill Sans MT" w:cs="Arial"/>
                <w:sz w:val="21"/>
                <w:szCs w:val="21"/>
              </w:rPr>
              <w:t xml:space="preserve"> staff and current</w:t>
            </w:r>
            <w:r w:rsidR="00360541">
              <w:rPr>
                <w:rFonts w:ascii="Gill Sans MT" w:hAnsi="Gill Sans MT" w:cs="Arial"/>
                <w:sz w:val="21"/>
                <w:szCs w:val="21"/>
              </w:rPr>
              <w:t xml:space="preserve"> budget</w:t>
            </w:r>
            <w:r w:rsidR="00F867FD">
              <w:rPr>
                <w:rFonts w:ascii="Gill Sans MT" w:hAnsi="Gill Sans MT" w:cs="Arial"/>
                <w:sz w:val="21"/>
                <w:szCs w:val="21"/>
              </w:rPr>
              <w:t xml:space="preserve"> of approximately $</w:t>
            </w:r>
            <w:r w:rsidR="00373172">
              <w:rPr>
                <w:rFonts w:ascii="Gill Sans MT" w:hAnsi="Gill Sans MT" w:cs="Arial"/>
                <w:sz w:val="21"/>
                <w:szCs w:val="21"/>
              </w:rPr>
              <w:t>5</w:t>
            </w:r>
            <w:r w:rsidR="00360541">
              <w:rPr>
                <w:rFonts w:ascii="Gill Sans MT" w:hAnsi="Gill Sans MT" w:cs="Arial"/>
                <w:sz w:val="21"/>
                <w:szCs w:val="21"/>
              </w:rPr>
              <w:t xml:space="preserve"> </w:t>
            </w:r>
            <w:r w:rsidR="00114FA3">
              <w:rPr>
                <w:rFonts w:ascii="Gill Sans MT" w:hAnsi="Gill Sans MT" w:cs="Arial"/>
                <w:sz w:val="21"/>
                <w:szCs w:val="21"/>
              </w:rPr>
              <w:t>million.</w:t>
            </w:r>
          </w:p>
          <w:p w14:paraId="154D636B" w14:textId="77777777" w:rsidR="00014716" w:rsidRPr="003824CF" w:rsidRDefault="00014716" w:rsidP="00697BD1">
            <w:pPr>
              <w:jc w:val="both"/>
              <w:rPr>
                <w:rFonts w:ascii="Gill Sans MT" w:hAnsi="Gill Sans MT" w:cs="Arial"/>
                <w:b/>
                <w:i/>
                <w:color w:val="808080"/>
                <w:sz w:val="21"/>
                <w:szCs w:val="21"/>
              </w:rPr>
            </w:pPr>
          </w:p>
          <w:p w14:paraId="154D636C" w14:textId="77777777" w:rsidR="00C34EA2" w:rsidRPr="003824CF" w:rsidRDefault="00C34EA2" w:rsidP="00697BD1">
            <w:pPr>
              <w:jc w:val="both"/>
              <w:rPr>
                <w:rFonts w:ascii="Gill Sans MT" w:hAnsi="Gill Sans MT" w:cs="Arial"/>
                <w:b/>
                <w:sz w:val="21"/>
                <w:szCs w:val="21"/>
              </w:rPr>
            </w:pPr>
          </w:p>
        </w:tc>
      </w:tr>
      <w:tr w:rsidR="00174203" w:rsidRPr="003824CF" w14:paraId="154D63A7" w14:textId="77777777" w:rsidTr="00543A17">
        <w:tc>
          <w:tcPr>
            <w:tcW w:w="9498" w:type="dxa"/>
            <w:gridSpan w:val="3"/>
          </w:tcPr>
          <w:p w14:paraId="154D636E" w14:textId="726944A6" w:rsidR="00AC402A" w:rsidRPr="003824CF" w:rsidRDefault="002B21C3" w:rsidP="00AC402A">
            <w:pPr>
              <w:tabs>
                <w:tab w:val="left" w:pos="2977"/>
              </w:tabs>
              <w:snapToGrid w:val="0"/>
              <w:rPr>
                <w:rFonts w:ascii="Gill Sans MT" w:hAnsi="Gill Sans MT" w:cs="Arial"/>
                <w:b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 xml:space="preserve">KEY AREAS OF </w:t>
            </w:r>
            <w:r w:rsidR="00114FA3" w:rsidRPr="003824CF">
              <w:rPr>
                <w:rFonts w:ascii="Gill Sans MT" w:hAnsi="Gill Sans MT" w:cs="Arial"/>
                <w:b/>
                <w:sz w:val="21"/>
                <w:szCs w:val="21"/>
              </w:rPr>
              <w:t>ACCOUNTABILITY:</w:t>
            </w:r>
            <w:r w:rsidR="00D64C59" w:rsidRPr="003824CF">
              <w:rPr>
                <w:rFonts w:ascii="Gill Sans MT" w:hAnsi="Gill Sans MT" w:cs="Arial"/>
                <w:b/>
                <w:sz w:val="21"/>
                <w:szCs w:val="21"/>
              </w:rPr>
              <w:t xml:space="preserve"> </w:t>
            </w:r>
          </w:p>
          <w:p w14:paraId="154D636F" w14:textId="77777777" w:rsidR="008B1C53" w:rsidRPr="003824CF" w:rsidRDefault="008B1C53" w:rsidP="00AC402A">
            <w:pPr>
              <w:tabs>
                <w:tab w:val="left" w:pos="2977"/>
              </w:tabs>
              <w:snapToGri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54D6370" w14:textId="77777777" w:rsidR="00AC402A" w:rsidRPr="003824CF" w:rsidRDefault="00AC402A" w:rsidP="00AC402A">
            <w:pPr>
              <w:ind w:left="38"/>
              <w:rPr>
                <w:rFonts w:ascii="Arial" w:hAnsi="Arial" w:cs="Arial"/>
                <w:b/>
                <w:sz w:val="21"/>
                <w:szCs w:val="21"/>
              </w:rPr>
            </w:pPr>
            <w:r w:rsidRPr="003824CF">
              <w:rPr>
                <w:rFonts w:ascii="Arial" w:hAnsi="Arial" w:cs="Arial"/>
                <w:b/>
                <w:sz w:val="21"/>
                <w:szCs w:val="21"/>
              </w:rPr>
              <w:t>As a member of the Senior Management Team, contribute to:</w:t>
            </w:r>
          </w:p>
          <w:p w14:paraId="154D6371" w14:textId="77777777" w:rsidR="00AC402A" w:rsidRPr="003824CF" w:rsidRDefault="00AC402A" w:rsidP="007A7270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>Leadership of the Zimbabwe Country Office</w:t>
            </w:r>
          </w:p>
          <w:p w14:paraId="154D6372" w14:textId="7EA47C36" w:rsidR="00AC402A" w:rsidRPr="003824CF" w:rsidRDefault="00AC402A" w:rsidP="007A7270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Development of an organisational culture that reflects our dual mandate values, promotes accountability and high performance, encourages a team culture of learning, creativity and innovation, and frees up our people to deliver outstanding results for children and excellent customer service for our </w:t>
            </w:r>
            <w:r w:rsidR="00114FA3" w:rsidRPr="003824CF">
              <w:rPr>
                <w:rFonts w:ascii="Gill Sans MT" w:hAnsi="Gill Sans MT" w:cs="Arial"/>
                <w:sz w:val="21"/>
                <w:szCs w:val="21"/>
              </w:rPr>
              <w:t>members</w:t>
            </w: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 and </w:t>
            </w:r>
            <w:r w:rsidR="00114FA3" w:rsidRPr="003824CF">
              <w:rPr>
                <w:rFonts w:ascii="Gill Sans MT" w:hAnsi="Gill Sans MT" w:cs="Arial"/>
                <w:sz w:val="21"/>
                <w:szCs w:val="21"/>
              </w:rPr>
              <w:t>donors.</w:t>
            </w:r>
          </w:p>
          <w:p w14:paraId="154D6373" w14:textId="0309802E" w:rsidR="00AC402A" w:rsidRPr="003824CF" w:rsidRDefault="00AC402A" w:rsidP="007A7270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Design and implementation of a coherent organizational structure that is consistent with agency practices and appropriate to programme </w:t>
            </w:r>
            <w:r w:rsidR="00114FA3" w:rsidRPr="003824CF">
              <w:rPr>
                <w:rFonts w:ascii="Gill Sans MT" w:hAnsi="Gill Sans MT" w:cs="Arial"/>
                <w:sz w:val="21"/>
                <w:szCs w:val="21"/>
              </w:rPr>
              <w:t>needs.</w:t>
            </w:r>
          </w:p>
          <w:p w14:paraId="154D6374" w14:textId="77777777" w:rsidR="00AC402A" w:rsidRPr="003824CF" w:rsidRDefault="00360541" w:rsidP="007A7270">
            <w:pPr>
              <w:pStyle w:val="ListParagraph"/>
              <w:numPr>
                <w:ilvl w:val="0"/>
                <w:numId w:val="34"/>
              </w:numPr>
              <w:tabs>
                <w:tab w:val="left" w:pos="2977"/>
              </w:tabs>
              <w:snapToGrid w:val="0"/>
              <w:jc w:val="both"/>
              <w:rPr>
                <w:rFonts w:ascii="Gill Sans MT" w:hAnsi="Gill Sans MT" w:cs="Arial"/>
                <w:sz w:val="21"/>
                <w:szCs w:val="21"/>
              </w:rPr>
            </w:pPr>
            <w:r>
              <w:rPr>
                <w:rFonts w:ascii="Gill Sans MT" w:hAnsi="Gill Sans MT" w:cs="Arial"/>
                <w:sz w:val="21"/>
                <w:szCs w:val="21"/>
              </w:rPr>
              <w:t>C</w:t>
            </w:r>
            <w:r w:rsidR="00AC402A" w:rsidRPr="003824CF">
              <w:rPr>
                <w:rFonts w:ascii="Gill Sans MT" w:hAnsi="Gill Sans MT" w:cs="Arial"/>
                <w:sz w:val="21"/>
                <w:szCs w:val="21"/>
              </w:rPr>
              <w:t>ompliance of Zimbabwe Country Office with all Save the Children Management Operating Standards and Standard Operating Procedures</w:t>
            </w:r>
          </w:p>
          <w:p w14:paraId="154D6375" w14:textId="4A66C0A7" w:rsidR="00AC402A" w:rsidRDefault="00360541" w:rsidP="007A7270">
            <w:pPr>
              <w:pStyle w:val="ListParagraph"/>
              <w:numPr>
                <w:ilvl w:val="0"/>
                <w:numId w:val="34"/>
              </w:numPr>
              <w:rPr>
                <w:rFonts w:ascii="Gill Sans MT" w:hAnsi="Gill Sans MT" w:cs="Arial"/>
                <w:sz w:val="21"/>
                <w:szCs w:val="21"/>
              </w:rPr>
            </w:pPr>
            <w:r>
              <w:rPr>
                <w:rFonts w:ascii="Gill Sans MT" w:hAnsi="Gill Sans MT" w:cs="Arial"/>
                <w:sz w:val="21"/>
                <w:szCs w:val="21"/>
              </w:rPr>
              <w:t xml:space="preserve">Ensuring </w:t>
            </w:r>
            <w:r w:rsidR="00AC402A" w:rsidRPr="003824CF">
              <w:rPr>
                <w:rFonts w:ascii="Gill Sans MT" w:hAnsi="Gill Sans MT" w:cs="Arial"/>
                <w:sz w:val="21"/>
                <w:szCs w:val="21"/>
              </w:rPr>
              <w:t>support services</w:t>
            </w:r>
            <w:r>
              <w:rPr>
                <w:rFonts w:ascii="Gill Sans MT" w:hAnsi="Gill Sans MT" w:cs="Arial"/>
                <w:sz w:val="21"/>
                <w:szCs w:val="21"/>
              </w:rPr>
              <w:t xml:space="preserve"> are</w:t>
            </w:r>
            <w:r w:rsidR="00AC402A" w:rsidRPr="003824CF">
              <w:rPr>
                <w:rFonts w:ascii="Gill Sans MT" w:hAnsi="Gill Sans MT" w:cs="Arial"/>
                <w:sz w:val="21"/>
                <w:szCs w:val="21"/>
              </w:rPr>
              <w:t xml:space="preserve"> provided promptly, at scale and in line with the rules and principles to project and program activities, including during </w:t>
            </w:r>
            <w:r w:rsidR="00114FA3" w:rsidRPr="003824CF">
              <w:rPr>
                <w:rFonts w:ascii="Gill Sans MT" w:hAnsi="Gill Sans MT" w:cs="Arial"/>
                <w:sz w:val="21"/>
                <w:szCs w:val="21"/>
              </w:rPr>
              <w:t>emergencies.</w:t>
            </w:r>
          </w:p>
          <w:p w14:paraId="5BF133CB" w14:textId="3417DBCF" w:rsidR="00974BB6" w:rsidRDefault="00974BB6" w:rsidP="007A7270">
            <w:pPr>
              <w:pStyle w:val="ListParagraph"/>
              <w:numPr>
                <w:ilvl w:val="0"/>
                <w:numId w:val="34"/>
              </w:numPr>
              <w:rPr>
                <w:rFonts w:ascii="Gill Sans MT" w:hAnsi="Gill Sans MT" w:cs="Arial"/>
                <w:sz w:val="21"/>
                <w:szCs w:val="21"/>
              </w:rPr>
            </w:pPr>
            <w:r>
              <w:rPr>
                <w:rFonts w:ascii="Gill Sans MT" w:hAnsi="Gill Sans MT" w:cs="Arial"/>
                <w:sz w:val="21"/>
                <w:szCs w:val="21"/>
              </w:rPr>
              <w:t>Development and review of the CO risk mitigation plan in line with the set guidelines.</w:t>
            </w:r>
          </w:p>
          <w:p w14:paraId="0E89765C" w14:textId="021AD961" w:rsidR="009C5334" w:rsidRDefault="009C5334" w:rsidP="007A7270">
            <w:pPr>
              <w:pStyle w:val="ListParagraph"/>
              <w:numPr>
                <w:ilvl w:val="0"/>
                <w:numId w:val="34"/>
              </w:numPr>
              <w:rPr>
                <w:rFonts w:ascii="Gill Sans MT" w:hAnsi="Gill Sans MT" w:cs="Arial"/>
                <w:sz w:val="21"/>
                <w:szCs w:val="21"/>
              </w:rPr>
            </w:pPr>
            <w:r>
              <w:rPr>
                <w:rFonts w:ascii="Gill Sans MT" w:hAnsi="Gill Sans MT" w:cs="Arial"/>
                <w:sz w:val="21"/>
                <w:szCs w:val="21"/>
              </w:rPr>
              <w:t xml:space="preserve">Be a trusted advisor to the Country Director </w:t>
            </w:r>
          </w:p>
          <w:p w14:paraId="23ECFD08" w14:textId="4D46DB18" w:rsidR="00184262" w:rsidRPr="00A2492F" w:rsidRDefault="00184262" w:rsidP="00A2492F">
            <w:pPr>
              <w:pStyle w:val="ListParagraph"/>
              <w:numPr>
                <w:ilvl w:val="0"/>
                <w:numId w:val="34"/>
              </w:numPr>
            </w:pPr>
            <w:r w:rsidRPr="00536763">
              <w:rPr>
                <w:rFonts w:ascii="Gill Sans MT" w:hAnsi="Gill Sans MT"/>
                <w:sz w:val="22"/>
                <w:szCs w:val="22"/>
              </w:rPr>
              <w:t xml:space="preserve">Strengthen inter-departmental and sectoral linkages between finance and other SC departments and contribute to other SC collaborative work. </w:t>
            </w:r>
          </w:p>
          <w:p w14:paraId="154D6377" w14:textId="77777777" w:rsidR="00AC402A" w:rsidRPr="003824CF" w:rsidRDefault="00AC402A" w:rsidP="00AC402A">
            <w:pPr>
              <w:pStyle w:val="ListParagraph"/>
              <w:ind w:left="758"/>
              <w:rPr>
                <w:rFonts w:ascii="Arial" w:hAnsi="Arial" w:cs="Arial"/>
                <w:sz w:val="21"/>
                <w:szCs w:val="21"/>
              </w:rPr>
            </w:pPr>
          </w:p>
          <w:p w14:paraId="154D6378" w14:textId="77777777" w:rsidR="00AC402A" w:rsidRPr="003824CF" w:rsidRDefault="00AC402A" w:rsidP="00AC402A">
            <w:pPr>
              <w:tabs>
                <w:tab w:val="left" w:pos="2977"/>
              </w:tabs>
              <w:snapToGrid w:val="0"/>
              <w:rPr>
                <w:rFonts w:ascii="Arial" w:hAnsi="Arial" w:cs="Arial"/>
                <w:b/>
                <w:sz w:val="21"/>
                <w:szCs w:val="21"/>
              </w:rPr>
            </w:pPr>
            <w:r w:rsidRPr="003824CF">
              <w:rPr>
                <w:rFonts w:ascii="Arial" w:hAnsi="Arial" w:cs="Arial"/>
                <w:b/>
                <w:sz w:val="21"/>
                <w:szCs w:val="21"/>
              </w:rPr>
              <w:t>Planning and Budgeting</w:t>
            </w:r>
          </w:p>
          <w:p w14:paraId="154D6379" w14:textId="6CF50BEC" w:rsidR="00AC402A" w:rsidRDefault="00AC402A" w:rsidP="007A7270">
            <w:pPr>
              <w:pStyle w:val="ListParagraph"/>
              <w:numPr>
                <w:ilvl w:val="0"/>
                <w:numId w:val="34"/>
              </w:numPr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Assists the </w:t>
            </w:r>
            <w:r w:rsidR="00EC666A" w:rsidRPr="003824CF">
              <w:rPr>
                <w:rFonts w:ascii="Gill Sans MT" w:hAnsi="Gill Sans MT" w:cs="Arial"/>
                <w:sz w:val="21"/>
                <w:szCs w:val="21"/>
              </w:rPr>
              <w:t>Country Director</w:t>
            </w: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 (CD) in the management /administration of the Country Office resources and its sub-offices including (a) the formulation of country work program and resource allocation, (b) effective support and guidance to the Senior Management Team and other key </w:t>
            </w:r>
            <w:r w:rsidRPr="003824CF">
              <w:rPr>
                <w:rFonts w:ascii="Gill Sans MT" w:hAnsi="Gill Sans MT" w:cs="Arial"/>
                <w:sz w:val="21"/>
                <w:szCs w:val="21"/>
              </w:rPr>
              <w:lastRenderedPageBreak/>
              <w:t xml:space="preserve">program staff during planning and allocation exercises; (c) monitoring </w:t>
            </w:r>
            <w:r w:rsidR="00974BB6">
              <w:rPr>
                <w:rFonts w:ascii="Gill Sans MT" w:hAnsi="Gill Sans MT" w:cs="Arial"/>
                <w:sz w:val="21"/>
                <w:szCs w:val="21"/>
              </w:rPr>
              <w:t xml:space="preserve">the </w:t>
            </w:r>
            <w:r w:rsidRPr="003824CF">
              <w:rPr>
                <w:rFonts w:ascii="Gill Sans MT" w:hAnsi="Gill Sans MT" w:cs="Arial"/>
                <w:sz w:val="21"/>
                <w:szCs w:val="21"/>
              </w:rPr>
              <w:t>implementation of donor agreements and resource utilization.</w:t>
            </w:r>
          </w:p>
          <w:p w14:paraId="0AB47CD2" w14:textId="3BA81C91" w:rsidR="008508AB" w:rsidRPr="00A2492F" w:rsidRDefault="008508AB" w:rsidP="00A2492F">
            <w:pPr>
              <w:pStyle w:val="ListParagraph"/>
              <w:numPr>
                <w:ilvl w:val="0"/>
                <w:numId w:val="34"/>
              </w:numPr>
            </w:pPr>
            <w:r w:rsidRPr="00536763">
              <w:rPr>
                <w:rFonts w:ascii="Gill Sans MT" w:hAnsi="Gill Sans MT"/>
                <w:sz w:val="22"/>
                <w:szCs w:val="22"/>
              </w:rPr>
              <w:t xml:space="preserve">Develop annual CAP budget and ensure that the budgeted activities match with narrative plans, appropriately structured to the CAP </w:t>
            </w:r>
            <w:r w:rsidR="00EC666A" w:rsidRPr="00536763">
              <w:rPr>
                <w:rFonts w:ascii="Gill Sans MT" w:hAnsi="Gill Sans MT"/>
                <w:sz w:val="22"/>
                <w:szCs w:val="22"/>
              </w:rPr>
              <w:t>requirements.</w:t>
            </w:r>
          </w:p>
          <w:p w14:paraId="154D637A" w14:textId="596A0535" w:rsidR="00AC402A" w:rsidRPr="003824CF" w:rsidRDefault="00360541" w:rsidP="007A7270">
            <w:pPr>
              <w:pStyle w:val="ListParagraph"/>
              <w:numPr>
                <w:ilvl w:val="0"/>
                <w:numId w:val="34"/>
              </w:numPr>
              <w:rPr>
                <w:rFonts w:ascii="Gill Sans MT" w:hAnsi="Gill Sans MT" w:cs="Arial"/>
                <w:sz w:val="21"/>
                <w:szCs w:val="21"/>
              </w:rPr>
            </w:pPr>
            <w:r>
              <w:rPr>
                <w:rFonts w:ascii="Gill Sans MT" w:hAnsi="Gill Sans MT" w:cs="Arial"/>
                <w:sz w:val="21"/>
                <w:szCs w:val="21"/>
              </w:rPr>
              <w:t xml:space="preserve">Works with the </w:t>
            </w:r>
            <w:r w:rsidR="009C5334">
              <w:rPr>
                <w:rFonts w:ascii="Gill Sans MT" w:hAnsi="Gill Sans MT" w:cs="Arial"/>
                <w:sz w:val="21"/>
                <w:szCs w:val="21"/>
              </w:rPr>
              <w:t xml:space="preserve">other departmental </w:t>
            </w:r>
            <w:r>
              <w:rPr>
                <w:rFonts w:ascii="Gill Sans MT" w:hAnsi="Gill Sans MT" w:cs="Arial"/>
                <w:sz w:val="21"/>
                <w:szCs w:val="21"/>
              </w:rPr>
              <w:t>managers, highlights</w:t>
            </w:r>
            <w:r w:rsidR="00AC402A" w:rsidRPr="003824CF">
              <w:rPr>
                <w:rFonts w:ascii="Gill Sans MT" w:hAnsi="Gill Sans MT" w:cs="Arial"/>
                <w:sz w:val="21"/>
                <w:szCs w:val="21"/>
              </w:rPr>
              <w:t xml:space="preserve"> variances, pro</w:t>
            </w:r>
            <w:r>
              <w:rPr>
                <w:rFonts w:ascii="Gill Sans MT" w:hAnsi="Gill Sans MT" w:cs="Arial"/>
                <w:sz w:val="21"/>
                <w:szCs w:val="21"/>
              </w:rPr>
              <w:t xml:space="preserve">vides analyses and recommends </w:t>
            </w:r>
            <w:r w:rsidR="00EC666A">
              <w:rPr>
                <w:rFonts w:ascii="Gill Sans MT" w:hAnsi="Gill Sans MT" w:cs="Arial"/>
                <w:sz w:val="21"/>
                <w:szCs w:val="21"/>
              </w:rPr>
              <w:t>solutions.</w:t>
            </w:r>
          </w:p>
          <w:p w14:paraId="154D637B" w14:textId="39661768" w:rsidR="00AC402A" w:rsidRPr="003824CF" w:rsidRDefault="00AC402A" w:rsidP="007A7270">
            <w:pPr>
              <w:pStyle w:val="ListParagraph"/>
              <w:numPr>
                <w:ilvl w:val="0"/>
                <w:numId w:val="34"/>
              </w:numPr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Identifies and effectively manages all key risks, especially financial, related to delivering the Country Office </w:t>
            </w:r>
            <w:r w:rsidR="00EC666A" w:rsidRPr="003824CF">
              <w:rPr>
                <w:rFonts w:ascii="Gill Sans MT" w:hAnsi="Gill Sans MT" w:cs="Arial"/>
                <w:sz w:val="21"/>
                <w:szCs w:val="21"/>
              </w:rPr>
              <w:t>program</w:t>
            </w:r>
            <w:r w:rsidR="00EC666A">
              <w:rPr>
                <w:rFonts w:ascii="Gill Sans MT" w:hAnsi="Gill Sans MT" w:cs="Arial"/>
                <w:sz w:val="21"/>
                <w:szCs w:val="21"/>
              </w:rPr>
              <w:t>.</w:t>
            </w:r>
          </w:p>
          <w:p w14:paraId="154D637C" w14:textId="31C0C5A5" w:rsidR="00AC402A" w:rsidRPr="003824CF" w:rsidRDefault="00AC402A" w:rsidP="007A7270">
            <w:pPr>
              <w:pStyle w:val="ListParagraph"/>
              <w:numPr>
                <w:ilvl w:val="0"/>
                <w:numId w:val="34"/>
              </w:numPr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Ensures </w:t>
            </w:r>
            <w:r w:rsidR="00EC666A">
              <w:rPr>
                <w:rFonts w:ascii="Gill Sans MT" w:hAnsi="Gill Sans MT" w:cs="Arial"/>
                <w:sz w:val="21"/>
                <w:szCs w:val="21"/>
              </w:rPr>
              <w:t xml:space="preserve">the </w:t>
            </w:r>
            <w:r w:rsidRPr="003824CF">
              <w:rPr>
                <w:rFonts w:ascii="Gill Sans MT" w:hAnsi="Gill Sans MT" w:cs="Arial"/>
                <w:sz w:val="21"/>
                <w:szCs w:val="21"/>
              </w:rPr>
              <w:t>correct level of budget authority exists within Country Office</w:t>
            </w:r>
            <w:r w:rsidR="00EC666A">
              <w:rPr>
                <w:rFonts w:ascii="Gill Sans MT" w:hAnsi="Gill Sans MT" w:cs="Arial"/>
                <w:sz w:val="21"/>
                <w:szCs w:val="21"/>
              </w:rPr>
              <w:t>.</w:t>
            </w:r>
          </w:p>
          <w:p w14:paraId="154D637D" w14:textId="6D298D33" w:rsidR="00AC402A" w:rsidRPr="003824CF" w:rsidRDefault="00AC402A" w:rsidP="007A7270">
            <w:pPr>
              <w:pStyle w:val="ListParagraph"/>
              <w:numPr>
                <w:ilvl w:val="0"/>
                <w:numId w:val="34"/>
              </w:numPr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>Provides a source of verification of budget information in new proposals under development</w:t>
            </w:r>
            <w:r w:rsidR="00114FA3">
              <w:rPr>
                <w:rFonts w:ascii="Gill Sans MT" w:hAnsi="Gill Sans MT" w:cs="Arial"/>
                <w:sz w:val="21"/>
                <w:szCs w:val="21"/>
              </w:rPr>
              <w:t>.</w:t>
            </w:r>
          </w:p>
          <w:p w14:paraId="154D637E" w14:textId="2F2804E5" w:rsidR="00AC402A" w:rsidRPr="003824CF" w:rsidRDefault="00AC402A" w:rsidP="007A7270">
            <w:pPr>
              <w:pStyle w:val="ListParagraph"/>
              <w:numPr>
                <w:ilvl w:val="0"/>
                <w:numId w:val="34"/>
              </w:numPr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Ensures appropriate and adequate emergency finance and </w:t>
            </w:r>
            <w:r w:rsidR="009C5334">
              <w:rPr>
                <w:rFonts w:ascii="Gill Sans MT" w:hAnsi="Gill Sans MT" w:cs="Arial"/>
                <w:sz w:val="21"/>
                <w:szCs w:val="21"/>
              </w:rPr>
              <w:t>award</w:t>
            </w: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 procedures are detailed in the Country Office Emergency Preparedness Plan </w:t>
            </w:r>
            <w:proofErr w:type="gramStart"/>
            <w:r w:rsidRPr="003824CF">
              <w:rPr>
                <w:rFonts w:ascii="Gill Sans MT" w:hAnsi="Gill Sans MT" w:cs="Arial"/>
                <w:sz w:val="21"/>
                <w:szCs w:val="21"/>
              </w:rPr>
              <w:t>in order to</w:t>
            </w:r>
            <w:proofErr w:type="gramEnd"/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 enable rapid scale </w:t>
            </w:r>
            <w:r w:rsidR="00EC666A" w:rsidRPr="003824CF">
              <w:rPr>
                <w:rFonts w:ascii="Gill Sans MT" w:hAnsi="Gill Sans MT" w:cs="Arial"/>
                <w:sz w:val="21"/>
                <w:szCs w:val="21"/>
              </w:rPr>
              <w:t>up</w:t>
            </w:r>
            <w:r w:rsidR="00EC666A">
              <w:rPr>
                <w:rFonts w:ascii="Gill Sans MT" w:hAnsi="Gill Sans MT" w:cs="Arial"/>
                <w:sz w:val="21"/>
                <w:szCs w:val="21"/>
              </w:rPr>
              <w:t>.</w:t>
            </w:r>
          </w:p>
          <w:p w14:paraId="154D637F" w14:textId="41649554" w:rsidR="00AC402A" w:rsidRPr="003824CF" w:rsidRDefault="00AC402A" w:rsidP="007A7270">
            <w:pPr>
              <w:pStyle w:val="ListParagraph"/>
              <w:numPr>
                <w:ilvl w:val="0"/>
                <w:numId w:val="34"/>
              </w:numPr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Ensures budget holders understand their responsibilities and ways to carry out their financial </w:t>
            </w:r>
            <w:r w:rsidR="00EC666A" w:rsidRPr="003824CF">
              <w:rPr>
                <w:rFonts w:ascii="Gill Sans MT" w:hAnsi="Gill Sans MT" w:cs="Arial"/>
                <w:sz w:val="21"/>
                <w:szCs w:val="21"/>
              </w:rPr>
              <w:t>responsibilities</w:t>
            </w:r>
            <w:r w:rsidR="00EC666A">
              <w:rPr>
                <w:rFonts w:ascii="Gill Sans MT" w:hAnsi="Gill Sans MT" w:cs="Arial"/>
                <w:sz w:val="21"/>
                <w:szCs w:val="21"/>
              </w:rPr>
              <w:t>.</w:t>
            </w:r>
          </w:p>
          <w:p w14:paraId="154D6380" w14:textId="77777777" w:rsidR="00AC402A" w:rsidRPr="003824CF" w:rsidRDefault="00AC402A" w:rsidP="007A7270">
            <w:pPr>
              <w:pStyle w:val="ListParagraph"/>
              <w:numPr>
                <w:ilvl w:val="0"/>
                <w:numId w:val="34"/>
              </w:numPr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>Ensures sub-offices receive adequate support to operate efficient accounting systems, including timely receipt of monthly budget variance analysis by budget holders, timely answers to queries and scheduling tasks and deadlines</w:t>
            </w:r>
            <w:r w:rsidR="008B1C53" w:rsidRPr="003824CF">
              <w:rPr>
                <w:rFonts w:ascii="Gill Sans MT" w:hAnsi="Gill Sans MT" w:cs="Arial"/>
                <w:sz w:val="21"/>
                <w:szCs w:val="21"/>
              </w:rPr>
              <w:t>.</w:t>
            </w:r>
          </w:p>
          <w:p w14:paraId="154D6381" w14:textId="77777777" w:rsidR="00AC402A" w:rsidRPr="003824CF" w:rsidRDefault="00AC402A" w:rsidP="007A7270">
            <w:pPr>
              <w:pStyle w:val="ListParagraph"/>
              <w:numPr>
                <w:ilvl w:val="0"/>
                <w:numId w:val="34"/>
              </w:numPr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>Supports in establishing equitable staff compensation policies and practices within the approved budget and donor requirements</w:t>
            </w:r>
            <w:r w:rsidR="008B1C53" w:rsidRPr="003824CF">
              <w:rPr>
                <w:rFonts w:ascii="Gill Sans MT" w:hAnsi="Gill Sans MT" w:cs="Arial"/>
                <w:sz w:val="21"/>
                <w:szCs w:val="21"/>
              </w:rPr>
              <w:t>.</w:t>
            </w:r>
          </w:p>
          <w:p w14:paraId="154D6382" w14:textId="7ED85039" w:rsidR="00AC402A" w:rsidRPr="003824CF" w:rsidRDefault="00AC402A" w:rsidP="007A7270">
            <w:pPr>
              <w:pStyle w:val="ListParagraph"/>
              <w:numPr>
                <w:ilvl w:val="0"/>
                <w:numId w:val="34"/>
              </w:numPr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Works with budget holders and provincial program managers to estimate funds </w:t>
            </w:r>
            <w:r w:rsidR="009C5334">
              <w:rPr>
                <w:rFonts w:ascii="Gill Sans MT" w:hAnsi="Gill Sans MT" w:cs="Arial"/>
                <w:sz w:val="21"/>
                <w:szCs w:val="21"/>
              </w:rPr>
              <w:t>requests</w:t>
            </w:r>
            <w:r w:rsidR="009C5334" w:rsidRPr="003824CF">
              <w:rPr>
                <w:rFonts w:ascii="Gill Sans MT" w:hAnsi="Gill Sans MT" w:cs="Arial"/>
                <w:sz w:val="21"/>
                <w:szCs w:val="21"/>
              </w:rPr>
              <w:t xml:space="preserve"> </w:t>
            </w:r>
            <w:r w:rsidRPr="003824CF">
              <w:rPr>
                <w:rFonts w:ascii="Gill Sans MT" w:hAnsi="Gill Sans MT" w:cs="Arial"/>
                <w:sz w:val="21"/>
                <w:szCs w:val="21"/>
              </w:rPr>
              <w:t>on a timely basis to ensure resources are in place for project activities</w:t>
            </w:r>
            <w:r w:rsidR="008B1C53" w:rsidRPr="003824CF">
              <w:rPr>
                <w:rFonts w:ascii="Gill Sans MT" w:hAnsi="Gill Sans MT" w:cs="Arial"/>
                <w:sz w:val="21"/>
                <w:szCs w:val="21"/>
              </w:rPr>
              <w:t>.</w:t>
            </w:r>
          </w:p>
          <w:p w14:paraId="154D6383" w14:textId="77777777" w:rsidR="00AC402A" w:rsidRPr="003824CF" w:rsidRDefault="00AC402A" w:rsidP="007A7270">
            <w:pPr>
              <w:pStyle w:val="ListParagraph"/>
              <w:numPr>
                <w:ilvl w:val="0"/>
                <w:numId w:val="34"/>
              </w:numPr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>Ensures Country Office treasury operations are adequately managed</w:t>
            </w:r>
            <w:r w:rsidR="008B1C53" w:rsidRPr="003824CF">
              <w:rPr>
                <w:rFonts w:ascii="Gill Sans MT" w:hAnsi="Gill Sans MT" w:cs="Arial"/>
                <w:sz w:val="21"/>
                <w:szCs w:val="21"/>
              </w:rPr>
              <w:t>.</w:t>
            </w:r>
          </w:p>
          <w:p w14:paraId="154D6384" w14:textId="77777777" w:rsidR="00AC402A" w:rsidRPr="003824CF" w:rsidRDefault="00AC402A" w:rsidP="00AC402A">
            <w:pPr>
              <w:ind w:left="38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54D6385" w14:textId="77777777" w:rsidR="00AC402A" w:rsidRPr="003824CF" w:rsidRDefault="00AC402A" w:rsidP="00AC402A">
            <w:pPr>
              <w:ind w:left="38"/>
              <w:rPr>
                <w:rFonts w:ascii="Arial" w:hAnsi="Arial" w:cs="Arial"/>
                <w:b/>
                <w:sz w:val="21"/>
                <w:szCs w:val="21"/>
              </w:rPr>
            </w:pPr>
            <w:r w:rsidRPr="003824CF">
              <w:rPr>
                <w:rFonts w:ascii="Arial" w:hAnsi="Arial" w:cs="Arial"/>
                <w:b/>
                <w:sz w:val="21"/>
                <w:szCs w:val="21"/>
              </w:rPr>
              <w:t>Financial Accounting, Reporting, and Control</w:t>
            </w:r>
          </w:p>
          <w:p w14:paraId="154D6386" w14:textId="60D52C3D" w:rsidR="00AC402A" w:rsidRPr="003824CF" w:rsidRDefault="00AC402A" w:rsidP="007A7270">
            <w:pPr>
              <w:pStyle w:val="ListParagraph"/>
              <w:numPr>
                <w:ilvl w:val="0"/>
                <w:numId w:val="34"/>
              </w:numPr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>Manages the Country Office financial systems and</w:t>
            </w:r>
            <w:r w:rsidR="00EC666A">
              <w:rPr>
                <w:rFonts w:ascii="Gill Sans MT" w:hAnsi="Gill Sans MT" w:cs="Arial"/>
                <w:sz w:val="21"/>
                <w:szCs w:val="21"/>
              </w:rPr>
              <w:t xml:space="preserve"> provide to </w:t>
            </w:r>
            <w:r w:rsidRPr="003824CF">
              <w:rPr>
                <w:rFonts w:ascii="Gill Sans MT" w:hAnsi="Gill Sans MT" w:cs="Arial"/>
                <w:sz w:val="21"/>
                <w:szCs w:val="21"/>
              </w:rPr>
              <w:t>SMT and all budget holders</w:t>
            </w:r>
            <w:r w:rsidR="00360541">
              <w:rPr>
                <w:rFonts w:ascii="Gill Sans MT" w:hAnsi="Gill Sans MT" w:cs="Arial"/>
                <w:sz w:val="21"/>
                <w:szCs w:val="21"/>
              </w:rPr>
              <w:t xml:space="preserve"> with</w:t>
            </w: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 a monthly update on the budget variance </w:t>
            </w:r>
            <w:r w:rsidR="00370596" w:rsidRPr="003824CF">
              <w:rPr>
                <w:rFonts w:ascii="Gill Sans MT" w:hAnsi="Gill Sans MT" w:cs="Arial"/>
                <w:sz w:val="21"/>
                <w:szCs w:val="21"/>
              </w:rPr>
              <w:t>analysis.</w:t>
            </w:r>
          </w:p>
          <w:p w14:paraId="154D6387" w14:textId="47828EED" w:rsidR="00AC402A" w:rsidRPr="003824CF" w:rsidRDefault="00AC402A" w:rsidP="007A7270">
            <w:pPr>
              <w:pStyle w:val="ListParagraph"/>
              <w:numPr>
                <w:ilvl w:val="0"/>
                <w:numId w:val="34"/>
              </w:numPr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Ensures that systems are in place for the control of all assets, funds, equipment, property, and facilities; submit timely financial reports to centre, Regional Office and donors as </w:t>
            </w:r>
            <w:r w:rsidR="002D2BDF" w:rsidRPr="003824CF">
              <w:rPr>
                <w:rFonts w:ascii="Gill Sans MT" w:hAnsi="Gill Sans MT" w:cs="Arial"/>
                <w:sz w:val="21"/>
                <w:szCs w:val="21"/>
              </w:rPr>
              <w:t>required.</w:t>
            </w: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 </w:t>
            </w:r>
          </w:p>
          <w:p w14:paraId="154D6388" w14:textId="77777777" w:rsidR="00AC402A" w:rsidRPr="003824CF" w:rsidRDefault="00AC402A" w:rsidP="007A7270">
            <w:pPr>
              <w:pStyle w:val="ListParagraph"/>
              <w:numPr>
                <w:ilvl w:val="0"/>
                <w:numId w:val="34"/>
              </w:numPr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>Ensures that effective systems are put in place, and regularly reviewed, to allow adequate financial management and control including:</w:t>
            </w:r>
          </w:p>
          <w:p w14:paraId="154D6389" w14:textId="620C63D4" w:rsidR="00AC402A" w:rsidRPr="003824CF" w:rsidRDefault="00AC402A" w:rsidP="007A7270">
            <w:pPr>
              <w:numPr>
                <w:ilvl w:val="0"/>
                <w:numId w:val="34"/>
              </w:numPr>
              <w:suppressAutoHyphens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Annual accounts and tax statement </w:t>
            </w:r>
            <w:r w:rsidR="008B1561" w:rsidRPr="003824CF">
              <w:rPr>
                <w:rFonts w:ascii="Gill Sans MT" w:hAnsi="Gill Sans MT" w:cs="Arial"/>
                <w:sz w:val="21"/>
                <w:szCs w:val="21"/>
              </w:rPr>
              <w:t>preparation.</w:t>
            </w:r>
          </w:p>
          <w:p w14:paraId="154D638A" w14:textId="583A5F16" w:rsidR="00AC402A" w:rsidRPr="003824CF" w:rsidRDefault="00AC402A" w:rsidP="007A7270">
            <w:pPr>
              <w:numPr>
                <w:ilvl w:val="0"/>
                <w:numId w:val="34"/>
              </w:numPr>
              <w:suppressAutoHyphens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Accounting and management information </w:t>
            </w:r>
            <w:r w:rsidR="008B1561" w:rsidRPr="003824CF">
              <w:rPr>
                <w:rFonts w:ascii="Gill Sans MT" w:hAnsi="Gill Sans MT" w:cs="Arial"/>
                <w:sz w:val="21"/>
                <w:szCs w:val="21"/>
              </w:rPr>
              <w:t>systems.</w:t>
            </w:r>
          </w:p>
          <w:p w14:paraId="154D638B" w14:textId="3405618E" w:rsidR="00AC402A" w:rsidRPr="003824CF" w:rsidRDefault="00AC402A" w:rsidP="007A7270">
            <w:pPr>
              <w:numPr>
                <w:ilvl w:val="0"/>
                <w:numId w:val="34"/>
              </w:numPr>
              <w:suppressAutoHyphens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Cash and cash flow management and control in particular gain/losses on currency </w:t>
            </w:r>
            <w:r w:rsidR="008B1561" w:rsidRPr="003824CF">
              <w:rPr>
                <w:rFonts w:ascii="Gill Sans MT" w:hAnsi="Gill Sans MT" w:cs="Arial"/>
                <w:sz w:val="21"/>
                <w:szCs w:val="21"/>
              </w:rPr>
              <w:t>exchange.</w:t>
            </w:r>
          </w:p>
          <w:p w14:paraId="154D638C" w14:textId="6D7AA404" w:rsidR="00AC402A" w:rsidRPr="003824CF" w:rsidRDefault="00AC402A" w:rsidP="007A7270">
            <w:pPr>
              <w:numPr>
                <w:ilvl w:val="0"/>
                <w:numId w:val="34"/>
              </w:numPr>
              <w:suppressAutoHyphens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Financial procedures during emergency responses, including meeting all relevant responsibilities in the Rules and Principles for Emergency </w:t>
            </w:r>
            <w:r w:rsidR="008B1561" w:rsidRPr="003824CF">
              <w:rPr>
                <w:rFonts w:ascii="Gill Sans MT" w:hAnsi="Gill Sans MT" w:cs="Arial"/>
                <w:sz w:val="21"/>
                <w:szCs w:val="21"/>
              </w:rPr>
              <w:t>Response.</w:t>
            </w:r>
          </w:p>
          <w:p w14:paraId="154D638D" w14:textId="351F5156" w:rsidR="00AC402A" w:rsidRPr="003824CF" w:rsidRDefault="00AC402A" w:rsidP="007A7270">
            <w:pPr>
              <w:numPr>
                <w:ilvl w:val="0"/>
                <w:numId w:val="34"/>
              </w:numPr>
              <w:suppressAutoHyphens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Expenditure procedures, especially around </w:t>
            </w:r>
            <w:r w:rsidR="008B1561" w:rsidRPr="003824CF">
              <w:rPr>
                <w:rFonts w:ascii="Gill Sans MT" w:hAnsi="Gill Sans MT" w:cs="Arial"/>
                <w:sz w:val="21"/>
                <w:szCs w:val="21"/>
              </w:rPr>
              <w:t>procurement.</w:t>
            </w:r>
          </w:p>
          <w:p w14:paraId="154D638E" w14:textId="4A020734" w:rsidR="00AC402A" w:rsidRPr="003824CF" w:rsidRDefault="00AC402A" w:rsidP="007A7270">
            <w:pPr>
              <w:numPr>
                <w:ilvl w:val="0"/>
                <w:numId w:val="34"/>
              </w:numPr>
              <w:suppressAutoHyphens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Documentation of all controls and </w:t>
            </w:r>
            <w:r w:rsidR="008B1561" w:rsidRPr="003824CF">
              <w:rPr>
                <w:rFonts w:ascii="Gill Sans MT" w:hAnsi="Gill Sans MT" w:cs="Arial"/>
                <w:sz w:val="21"/>
                <w:szCs w:val="21"/>
              </w:rPr>
              <w:t>procedures.</w:t>
            </w:r>
          </w:p>
          <w:p w14:paraId="154D638F" w14:textId="3EA9D862" w:rsidR="00AC402A" w:rsidRPr="003824CF" w:rsidRDefault="00AC402A" w:rsidP="007A7270">
            <w:pPr>
              <w:numPr>
                <w:ilvl w:val="0"/>
                <w:numId w:val="34"/>
              </w:numPr>
              <w:suppressAutoHyphens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Finance training for staff in the field and partners as </w:t>
            </w:r>
            <w:r w:rsidR="008B1561" w:rsidRPr="003824CF">
              <w:rPr>
                <w:rFonts w:ascii="Gill Sans MT" w:hAnsi="Gill Sans MT" w:cs="Arial"/>
                <w:sz w:val="21"/>
                <w:szCs w:val="21"/>
              </w:rPr>
              <w:t>necessary.</w:t>
            </w:r>
          </w:p>
          <w:p w14:paraId="014E58C5" w14:textId="48191100" w:rsidR="009C5334" w:rsidRPr="00047A14" w:rsidRDefault="00AC402A" w:rsidP="007A7270">
            <w:pPr>
              <w:numPr>
                <w:ilvl w:val="0"/>
                <w:numId w:val="34"/>
              </w:numPr>
              <w:suppressAutoHyphens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>Availability of funds for sub-offices and the Country Office</w:t>
            </w:r>
          </w:p>
          <w:p w14:paraId="154D6391" w14:textId="5BAAE096" w:rsidR="00AC402A" w:rsidRPr="003824CF" w:rsidRDefault="00AC402A" w:rsidP="007A7270">
            <w:pPr>
              <w:pStyle w:val="ListParagraph"/>
              <w:numPr>
                <w:ilvl w:val="0"/>
                <w:numId w:val="34"/>
              </w:numPr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Monitors accurate and timely submission of financial reports and attachments to members, </w:t>
            </w:r>
            <w:proofErr w:type="gramStart"/>
            <w:r w:rsidRPr="003824CF">
              <w:rPr>
                <w:rFonts w:ascii="Gill Sans MT" w:hAnsi="Gill Sans MT" w:cs="Arial"/>
                <w:sz w:val="21"/>
                <w:szCs w:val="21"/>
              </w:rPr>
              <w:t>donors</w:t>
            </w:r>
            <w:proofErr w:type="gramEnd"/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 and government regulatory </w:t>
            </w:r>
            <w:r w:rsidR="008B1561" w:rsidRPr="003824CF">
              <w:rPr>
                <w:rFonts w:ascii="Gill Sans MT" w:hAnsi="Gill Sans MT" w:cs="Arial"/>
                <w:sz w:val="21"/>
                <w:szCs w:val="21"/>
              </w:rPr>
              <w:t>agencies.</w:t>
            </w:r>
          </w:p>
          <w:p w14:paraId="154D6392" w14:textId="12C62894" w:rsidR="00AC402A" w:rsidRPr="003824CF" w:rsidRDefault="00AC402A" w:rsidP="007A7270">
            <w:pPr>
              <w:pStyle w:val="ListParagraph"/>
              <w:numPr>
                <w:ilvl w:val="0"/>
                <w:numId w:val="34"/>
              </w:numPr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Ensures quarterly </w:t>
            </w:r>
            <w:r w:rsidR="00E0417C">
              <w:rPr>
                <w:rFonts w:ascii="Gill Sans MT" w:hAnsi="Gill Sans MT" w:cs="Arial"/>
                <w:sz w:val="21"/>
                <w:szCs w:val="21"/>
              </w:rPr>
              <w:t xml:space="preserve">annual </w:t>
            </w:r>
            <w:r w:rsidR="00573EA6">
              <w:rPr>
                <w:rFonts w:ascii="Gill Sans MT" w:hAnsi="Gill Sans MT" w:cs="Arial"/>
                <w:sz w:val="21"/>
                <w:szCs w:val="21"/>
              </w:rPr>
              <w:t>reconciliation</w:t>
            </w:r>
            <w:r w:rsidR="00573EA6" w:rsidRPr="003824CF">
              <w:rPr>
                <w:rFonts w:ascii="Gill Sans MT" w:hAnsi="Gill Sans MT" w:cs="Arial"/>
                <w:sz w:val="21"/>
                <w:szCs w:val="21"/>
              </w:rPr>
              <w:t xml:space="preserve"> is</w:t>
            </w: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 prepared with major variances discussed with Regional Office and </w:t>
            </w:r>
            <w:r w:rsidR="00FE25CE" w:rsidRPr="003824CF">
              <w:rPr>
                <w:rFonts w:ascii="Gill Sans MT" w:hAnsi="Gill Sans MT" w:cs="Arial"/>
                <w:sz w:val="21"/>
                <w:szCs w:val="21"/>
              </w:rPr>
              <w:t>centre.</w:t>
            </w:r>
          </w:p>
          <w:p w14:paraId="154D6393" w14:textId="3CC156D5" w:rsidR="00AC402A" w:rsidRPr="003824CF" w:rsidRDefault="00AC402A" w:rsidP="007A7270">
            <w:pPr>
              <w:pStyle w:val="ListParagraph"/>
              <w:numPr>
                <w:ilvl w:val="0"/>
                <w:numId w:val="34"/>
              </w:numPr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Coordinates submission of control reports, respond to findings and recommend resolutions or action </w:t>
            </w:r>
            <w:r w:rsidR="00573EA6" w:rsidRPr="003824CF">
              <w:rPr>
                <w:rFonts w:ascii="Gill Sans MT" w:hAnsi="Gill Sans MT" w:cs="Arial"/>
                <w:sz w:val="21"/>
                <w:szCs w:val="21"/>
              </w:rPr>
              <w:t>plans.</w:t>
            </w:r>
          </w:p>
          <w:p w14:paraId="154D6394" w14:textId="2CAD0D19" w:rsidR="00AC402A" w:rsidRPr="003824CF" w:rsidRDefault="00AC402A" w:rsidP="007A7270">
            <w:pPr>
              <w:pStyle w:val="ListParagraph"/>
              <w:numPr>
                <w:ilvl w:val="0"/>
                <w:numId w:val="34"/>
              </w:numPr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Leads and participates in the development of finance policies and procedures to be able to maintain a well-financially controlled environment in both development and emergency </w:t>
            </w:r>
            <w:r w:rsidR="00FE25CE" w:rsidRPr="003824CF">
              <w:rPr>
                <w:rFonts w:ascii="Gill Sans MT" w:hAnsi="Gill Sans MT" w:cs="Arial"/>
                <w:sz w:val="21"/>
                <w:szCs w:val="21"/>
              </w:rPr>
              <w:t>contexts.</w:t>
            </w:r>
          </w:p>
          <w:p w14:paraId="154D6395" w14:textId="0E9BB501" w:rsidR="00AC402A" w:rsidRDefault="00AC402A" w:rsidP="007A7270">
            <w:pPr>
              <w:pStyle w:val="ListParagraph"/>
              <w:numPr>
                <w:ilvl w:val="0"/>
                <w:numId w:val="34"/>
              </w:numPr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Ensures monthly financial reviews (MFRs) are prepared, reviewed with SMT, and submitted to Regional Office </w:t>
            </w:r>
            <w:r w:rsidR="00573EA6" w:rsidRPr="003824CF">
              <w:rPr>
                <w:rFonts w:ascii="Gill Sans MT" w:hAnsi="Gill Sans MT" w:cs="Arial"/>
                <w:sz w:val="21"/>
                <w:szCs w:val="21"/>
              </w:rPr>
              <w:t>regularly.</w:t>
            </w:r>
          </w:p>
          <w:p w14:paraId="5D425D22" w14:textId="76D7CE66" w:rsidR="009C5334" w:rsidRDefault="009C5334" w:rsidP="007A7270">
            <w:pPr>
              <w:pStyle w:val="ListParagraph"/>
              <w:numPr>
                <w:ilvl w:val="0"/>
                <w:numId w:val="34"/>
              </w:numPr>
              <w:rPr>
                <w:rFonts w:ascii="Gill Sans MT" w:hAnsi="Gill Sans MT" w:cs="Arial"/>
                <w:sz w:val="21"/>
                <w:szCs w:val="21"/>
              </w:rPr>
            </w:pPr>
            <w:r>
              <w:rPr>
                <w:rFonts w:ascii="Gill Sans MT" w:hAnsi="Gill Sans MT" w:cs="Arial"/>
                <w:sz w:val="21"/>
                <w:szCs w:val="21"/>
              </w:rPr>
              <w:t>Coordinate the annual statutory audits and work with the awards team on the project audits</w:t>
            </w:r>
            <w:r w:rsidR="00974BB6">
              <w:rPr>
                <w:rFonts w:ascii="Gill Sans MT" w:hAnsi="Gill Sans MT" w:cs="Arial"/>
                <w:sz w:val="21"/>
                <w:szCs w:val="21"/>
              </w:rPr>
              <w:t>.</w:t>
            </w:r>
          </w:p>
          <w:p w14:paraId="154D6396" w14:textId="4B9C1E39" w:rsidR="00AC402A" w:rsidRPr="003C48DC" w:rsidRDefault="007A7270" w:rsidP="003C48DC">
            <w:pPr>
              <w:pStyle w:val="ListParagraph"/>
            </w:pPr>
            <w:r w:rsidRPr="00536763">
              <w:rPr>
                <w:rFonts w:ascii="Gill Sans MT" w:hAnsi="Gill Sans MT"/>
                <w:sz w:val="22"/>
                <w:szCs w:val="22"/>
              </w:rPr>
              <w:t xml:space="preserve">Ensure monthly TIM and Agresso reconciliation is done and take actions on time to reconcile both systems </w:t>
            </w:r>
            <w:r w:rsidR="00FE25CE" w:rsidRPr="00536763">
              <w:rPr>
                <w:rFonts w:ascii="Gill Sans MT" w:hAnsi="Gill Sans MT"/>
                <w:sz w:val="22"/>
                <w:szCs w:val="22"/>
              </w:rPr>
              <w:t>data.</w:t>
            </w:r>
          </w:p>
          <w:p w14:paraId="154D6397" w14:textId="77777777" w:rsidR="00AC402A" w:rsidRPr="003824CF" w:rsidRDefault="00AC402A" w:rsidP="00AC402A">
            <w:pPr>
              <w:ind w:left="38"/>
              <w:rPr>
                <w:rFonts w:ascii="Arial" w:hAnsi="Arial" w:cs="Arial"/>
                <w:b/>
                <w:sz w:val="21"/>
                <w:szCs w:val="21"/>
              </w:rPr>
            </w:pPr>
            <w:r w:rsidRPr="003824CF">
              <w:rPr>
                <w:rFonts w:ascii="Arial" w:hAnsi="Arial" w:cs="Arial"/>
                <w:b/>
                <w:sz w:val="21"/>
                <w:szCs w:val="21"/>
              </w:rPr>
              <w:t>Staff Management, Mentorship, a</w:t>
            </w:r>
            <w:r w:rsidR="00F867FD">
              <w:rPr>
                <w:rFonts w:ascii="Arial" w:hAnsi="Arial" w:cs="Arial"/>
                <w:b/>
                <w:sz w:val="21"/>
                <w:szCs w:val="21"/>
              </w:rPr>
              <w:t xml:space="preserve">nd Development – Finance </w:t>
            </w:r>
          </w:p>
          <w:p w14:paraId="154D6398" w14:textId="77777777" w:rsidR="00AC402A" w:rsidRPr="003824CF" w:rsidRDefault="00AC402A" w:rsidP="007A7270">
            <w:pPr>
              <w:pStyle w:val="ListParagraph"/>
              <w:numPr>
                <w:ilvl w:val="0"/>
                <w:numId w:val="34"/>
              </w:numPr>
              <w:tabs>
                <w:tab w:val="left" w:pos="5954"/>
              </w:tabs>
              <w:contextualSpacing w:val="0"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>Ensures appropriate staffing within the department.</w:t>
            </w:r>
          </w:p>
          <w:p w14:paraId="154D6399" w14:textId="5068EC78" w:rsidR="00AC402A" w:rsidRPr="003824CF" w:rsidRDefault="00AC402A" w:rsidP="007A7270">
            <w:pPr>
              <w:pStyle w:val="ListParagraph"/>
              <w:numPr>
                <w:ilvl w:val="0"/>
                <w:numId w:val="34"/>
              </w:numPr>
              <w:tabs>
                <w:tab w:val="left" w:pos="5954"/>
              </w:tabs>
              <w:contextualSpacing w:val="0"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lastRenderedPageBreak/>
              <w:t xml:space="preserve">Ensures that all staff understand and are able to perform their role in an </w:t>
            </w:r>
            <w:r w:rsidR="00FE25CE" w:rsidRPr="003824CF">
              <w:rPr>
                <w:rFonts w:ascii="Gill Sans MT" w:hAnsi="Gill Sans MT" w:cs="Arial"/>
                <w:sz w:val="21"/>
                <w:szCs w:val="21"/>
              </w:rPr>
              <w:t>emergency.</w:t>
            </w:r>
          </w:p>
          <w:p w14:paraId="154D639A" w14:textId="77777777" w:rsidR="00AC402A" w:rsidRPr="003824CF" w:rsidRDefault="00F867FD" w:rsidP="007A7270">
            <w:pPr>
              <w:pStyle w:val="ListParagraph"/>
              <w:numPr>
                <w:ilvl w:val="0"/>
                <w:numId w:val="34"/>
              </w:numPr>
              <w:contextualSpacing w:val="0"/>
              <w:rPr>
                <w:rFonts w:ascii="Gill Sans MT" w:hAnsi="Gill Sans MT" w:cs="Arial"/>
                <w:sz w:val="21"/>
                <w:szCs w:val="21"/>
              </w:rPr>
            </w:pPr>
            <w:r>
              <w:rPr>
                <w:rFonts w:ascii="Gill Sans MT" w:hAnsi="Gill Sans MT" w:cs="Arial"/>
                <w:sz w:val="21"/>
                <w:szCs w:val="21"/>
              </w:rPr>
              <w:t xml:space="preserve">Manages finance </w:t>
            </w:r>
            <w:r w:rsidR="00AC402A" w:rsidRPr="003824CF">
              <w:rPr>
                <w:rFonts w:ascii="Gill Sans MT" w:hAnsi="Gill Sans MT" w:cs="Arial"/>
                <w:sz w:val="21"/>
                <w:szCs w:val="21"/>
              </w:rPr>
              <w:t>team; define result-based expectations, provides leadership and technical support as needed, and evaluates direct reports regularly.</w:t>
            </w:r>
          </w:p>
          <w:p w14:paraId="154D639B" w14:textId="4E1720F3" w:rsidR="00AC402A" w:rsidRPr="003824CF" w:rsidRDefault="00AC402A" w:rsidP="007A7270">
            <w:pPr>
              <w:pStyle w:val="ListParagraph"/>
              <w:numPr>
                <w:ilvl w:val="0"/>
                <w:numId w:val="34"/>
              </w:numPr>
              <w:tabs>
                <w:tab w:val="left" w:pos="5954"/>
              </w:tabs>
              <w:contextualSpacing w:val="0"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Ensures the recruitment, training, and </w:t>
            </w:r>
            <w:r w:rsidR="00FE25CE" w:rsidRPr="003824CF">
              <w:rPr>
                <w:rFonts w:ascii="Gill Sans MT" w:hAnsi="Gill Sans MT" w:cs="Arial"/>
                <w:sz w:val="21"/>
                <w:szCs w:val="21"/>
              </w:rPr>
              <w:t>promotion of</w:t>
            </w: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 staff as appropriate and ensure availability of appropriate professional development opportunities for </w:t>
            </w:r>
            <w:r w:rsidR="00705767" w:rsidRPr="003824CF">
              <w:rPr>
                <w:rFonts w:ascii="Gill Sans MT" w:hAnsi="Gill Sans MT" w:cs="Arial"/>
                <w:sz w:val="21"/>
                <w:szCs w:val="21"/>
              </w:rPr>
              <w:t>staff.</w:t>
            </w:r>
          </w:p>
          <w:p w14:paraId="154D639C" w14:textId="363117C5" w:rsidR="00AC402A" w:rsidRPr="003824CF" w:rsidRDefault="00AC402A" w:rsidP="007A7270">
            <w:pPr>
              <w:pStyle w:val="ListParagraph"/>
              <w:numPr>
                <w:ilvl w:val="0"/>
                <w:numId w:val="34"/>
              </w:numPr>
              <w:tabs>
                <w:tab w:val="left" w:pos="5954"/>
              </w:tabs>
              <w:contextualSpacing w:val="0"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Incorporates staff development strategies and Performance Management Systems into team building </w:t>
            </w:r>
            <w:r w:rsidR="00FE25CE" w:rsidRPr="003824CF">
              <w:rPr>
                <w:rFonts w:ascii="Gill Sans MT" w:hAnsi="Gill Sans MT" w:cs="Arial"/>
                <w:sz w:val="21"/>
                <w:szCs w:val="21"/>
              </w:rPr>
              <w:t>process.</w:t>
            </w:r>
          </w:p>
          <w:p w14:paraId="154D639D" w14:textId="77777777" w:rsidR="00AC402A" w:rsidRPr="003824CF" w:rsidRDefault="00AC402A" w:rsidP="007A7270">
            <w:pPr>
              <w:pStyle w:val="ListParagraph"/>
              <w:numPr>
                <w:ilvl w:val="0"/>
                <w:numId w:val="34"/>
              </w:numPr>
              <w:tabs>
                <w:tab w:val="left" w:pos="5954"/>
              </w:tabs>
              <w:contextualSpacing w:val="0"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Manages the performance of direct reports through: </w:t>
            </w:r>
          </w:p>
          <w:p w14:paraId="465E1334" w14:textId="321D1952" w:rsidR="00266F77" w:rsidRDefault="00360541" w:rsidP="00266F77">
            <w:pPr>
              <w:pStyle w:val="ListParagraph"/>
              <w:numPr>
                <w:ilvl w:val="1"/>
                <w:numId w:val="34"/>
              </w:numPr>
              <w:tabs>
                <w:tab w:val="left" w:pos="5954"/>
              </w:tabs>
              <w:contextualSpacing w:val="0"/>
              <w:rPr>
                <w:rFonts w:ascii="Gill Sans MT" w:hAnsi="Gill Sans MT" w:cs="Arial"/>
                <w:sz w:val="21"/>
                <w:szCs w:val="21"/>
              </w:rPr>
            </w:pPr>
            <w:r>
              <w:rPr>
                <w:rFonts w:ascii="Gill Sans MT" w:hAnsi="Gill Sans MT" w:cs="Arial"/>
                <w:sz w:val="21"/>
                <w:szCs w:val="21"/>
              </w:rPr>
              <w:t>Effective use of the Develop to Perform system</w:t>
            </w:r>
            <w:r w:rsidR="00AC402A" w:rsidRPr="003824CF">
              <w:rPr>
                <w:rFonts w:ascii="Gill Sans MT" w:hAnsi="Gill Sans MT" w:cs="Arial"/>
                <w:sz w:val="21"/>
                <w:szCs w:val="21"/>
              </w:rPr>
              <w:t xml:space="preserve"> including the establishment of clear, </w:t>
            </w:r>
            <w:r w:rsidR="00266F77" w:rsidRPr="003824CF">
              <w:rPr>
                <w:rFonts w:ascii="Gill Sans MT" w:hAnsi="Gill Sans MT" w:cs="Arial"/>
                <w:sz w:val="21"/>
                <w:szCs w:val="21"/>
              </w:rPr>
              <w:t>measurable</w:t>
            </w:r>
            <w:r>
              <w:rPr>
                <w:rFonts w:ascii="Gill Sans MT" w:hAnsi="Gill Sans MT" w:cs="Arial"/>
                <w:sz w:val="21"/>
                <w:szCs w:val="21"/>
              </w:rPr>
              <w:t xml:space="preserve"> goals and</w:t>
            </w:r>
            <w:r w:rsidR="00AC402A" w:rsidRPr="003824CF">
              <w:rPr>
                <w:rFonts w:ascii="Gill Sans MT" w:hAnsi="Gill Sans MT" w:cs="Arial"/>
                <w:sz w:val="21"/>
                <w:szCs w:val="21"/>
              </w:rPr>
              <w:t xml:space="preserve"> objectives, ongoing feedback, periodic </w:t>
            </w:r>
            <w:proofErr w:type="gramStart"/>
            <w:r w:rsidR="00AC402A" w:rsidRPr="003824CF">
              <w:rPr>
                <w:rFonts w:ascii="Gill Sans MT" w:hAnsi="Gill Sans MT" w:cs="Arial"/>
                <w:sz w:val="21"/>
                <w:szCs w:val="21"/>
              </w:rPr>
              <w:t>reviews</w:t>
            </w:r>
            <w:proofErr w:type="gramEnd"/>
            <w:r w:rsidR="00AC402A" w:rsidRPr="003824CF">
              <w:rPr>
                <w:rFonts w:ascii="Gill Sans MT" w:hAnsi="Gill Sans MT" w:cs="Arial"/>
                <w:sz w:val="21"/>
                <w:szCs w:val="21"/>
              </w:rPr>
              <w:t xml:space="preserve"> and fair and unbiased </w:t>
            </w:r>
            <w:r w:rsidR="00CA4D2C" w:rsidRPr="003824CF">
              <w:rPr>
                <w:rFonts w:ascii="Gill Sans MT" w:hAnsi="Gill Sans MT" w:cs="Arial"/>
                <w:sz w:val="21"/>
                <w:szCs w:val="21"/>
              </w:rPr>
              <w:t>evaluations.</w:t>
            </w:r>
          </w:p>
          <w:p w14:paraId="154D639F" w14:textId="255F7CDC" w:rsidR="00AC402A" w:rsidRPr="00266F77" w:rsidRDefault="00AC402A" w:rsidP="00266F77">
            <w:pPr>
              <w:pStyle w:val="ListParagraph"/>
              <w:numPr>
                <w:ilvl w:val="1"/>
                <w:numId w:val="34"/>
              </w:numPr>
              <w:tabs>
                <w:tab w:val="left" w:pos="5954"/>
              </w:tabs>
              <w:contextualSpacing w:val="0"/>
              <w:rPr>
                <w:rFonts w:ascii="Gill Sans MT" w:hAnsi="Gill Sans MT" w:cs="Arial"/>
                <w:sz w:val="21"/>
                <w:szCs w:val="21"/>
              </w:rPr>
            </w:pPr>
            <w:r w:rsidRPr="00266F77">
              <w:rPr>
                <w:rFonts w:ascii="Gill Sans MT" w:hAnsi="Gill Sans MT" w:cs="Arial"/>
                <w:sz w:val="21"/>
                <w:szCs w:val="21"/>
              </w:rPr>
              <w:t xml:space="preserve">Coaching, mentoring and other developmental </w:t>
            </w:r>
            <w:r w:rsidR="00CA4D2C" w:rsidRPr="00266F77">
              <w:rPr>
                <w:rFonts w:ascii="Gill Sans MT" w:hAnsi="Gill Sans MT" w:cs="Arial"/>
                <w:sz w:val="21"/>
                <w:szCs w:val="21"/>
              </w:rPr>
              <w:t>opportunities.</w:t>
            </w:r>
          </w:p>
          <w:p w14:paraId="154D63A0" w14:textId="1D294F43" w:rsidR="00AC402A" w:rsidRPr="003824CF" w:rsidRDefault="00360541" w:rsidP="007A7270">
            <w:pPr>
              <w:pStyle w:val="ListParagraph"/>
              <w:numPr>
                <w:ilvl w:val="1"/>
                <w:numId w:val="34"/>
              </w:numPr>
              <w:tabs>
                <w:tab w:val="left" w:pos="5954"/>
              </w:tabs>
              <w:contextualSpacing w:val="0"/>
              <w:rPr>
                <w:rFonts w:ascii="Gill Sans MT" w:hAnsi="Gill Sans MT" w:cs="Arial"/>
                <w:sz w:val="21"/>
                <w:szCs w:val="21"/>
              </w:rPr>
            </w:pPr>
            <w:r>
              <w:rPr>
                <w:rFonts w:ascii="Gill Sans MT" w:hAnsi="Gill Sans MT" w:cs="Arial"/>
                <w:sz w:val="21"/>
                <w:szCs w:val="21"/>
              </w:rPr>
              <w:t xml:space="preserve">Recognition of </w:t>
            </w:r>
            <w:r w:rsidR="00AC402A" w:rsidRPr="003824CF">
              <w:rPr>
                <w:rFonts w:ascii="Gill Sans MT" w:hAnsi="Gill Sans MT" w:cs="Arial"/>
                <w:sz w:val="21"/>
                <w:szCs w:val="21"/>
              </w:rPr>
              <w:t xml:space="preserve">outstanding </w:t>
            </w:r>
            <w:r w:rsidR="00CA4D2C" w:rsidRPr="003824CF">
              <w:rPr>
                <w:rFonts w:ascii="Gill Sans MT" w:hAnsi="Gill Sans MT" w:cs="Arial"/>
                <w:sz w:val="21"/>
                <w:szCs w:val="21"/>
              </w:rPr>
              <w:t>performance.</w:t>
            </w:r>
          </w:p>
          <w:p w14:paraId="154D63A1" w14:textId="2C33236C" w:rsidR="00AC402A" w:rsidRDefault="00AC402A" w:rsidP="007A7270">
            <w:pPr>
              <w:pStyle w:val="ListParagraph"/>
              <w:numPr>
                <w:ilvl w:val="1"/>
                <w:numId w:val="34"/>
              </w:numPr>
              <w:tabs>
                <w:tab w:val="left" w:pos="5954"/>
              </w:tabs>
              <w:contextualSpacing w:val="0"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Documentation of performance that is less than satisfactory, with appropriate performance improvements/work </w:t>
            </w:r>
            <w:r w:rsidR="00CA4D2C" w:rsidRPr="003824CF">
              <w:rPr>
                <w:rFonts w:ascii="Gill Sans MT" w:hAnsi="Gill Sans MT" w:cs="Arial"/>
                <w:sz w:val="21"/>
                <w:szCs w:val="21"/>
              </w:rPr>
              <w:t>plans.</w:t>
            </w: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  </w:t>
            </w:r>
          </w:p>
          <w:p w14:paraId="571D9AE6" w14:textId="627A7677" w:rsidR="00D53E1D" w:rsidRPr="00705767" w:rsidRDefault="003B25CB" w:rsidP="00705767">
            <w:pPr>
              <w:tabs>
                <w:tab w:val="left" w:pos="5954"/>
              </w:tabs>
              <w:rPr>
                <w:rFonts w:ascii="Gill Sans MT" w:hAnsi="Gill Sans MT" w:cs="Arial"/>
                <w:b/>
                <w:bCs/>
                <w:sz w:val="21"/>
                <w:szCs w:val="21"/>
              </w:rPr>
            </w:pPr>
            <w:r w:rsidRPr="003B25CB">
              <w:rPr>
                <w:rFonts w:ascii="Gill Sans MT" w:hAnsi="Gill Sans MT" w:cs="Arial"/>
                <w:b/>
                <w:bCs/>
                <w:sz w:val="21"/>
                <w:szCs w:val="21"/>
              </w:rPr>
              <w:t>Localisation</w:t>
            </w:r>
          </w:p>
          <w:p w14:paraId="6FF14D74" w14:textId="4A4AB489" w:rsidR="003B25CB" w:rsidRPr="00705767" w:rsidRDefault="00C51714" w:rsidP="00705767">
            <w:pPr>
              <w:pStyle w:val="ListParagraph"/>
              <w:numPr>
                <w:ilvl w:val="0"/>
                <w:numId w:val="34"/>
              </w:numPr>
              <w:tabs>
                <w:tab w:val="left" w:pos="5954"/>
              </w:tabs>
              <w:rPr>
                <w:rFonts w:ascii="Gill Sans MT" w:hAnsi="Gill Sans MT" w:cs="Arial"/>
                <w:sz w:val="21"/>
                <w:szCs w:val="21"/>
              </w:rPr>
            </w:pPr>
            <w:r w:rsidRPr="00C1535F">
              <w:rPr>
                <w:rFonts w:ascii="Gill Sans MT" w:hAnsi="Gill Sans MT" w:cs="Arial"/>
                <w:sz w:val="21"/>
                <w:szCs w:val="21"/>
              </w:rPr>
              <w:t>Support the Country Director</w:t>
            </w:r>
            <w:r w:rsidR="00044EAB">
              <w:rPr>
                <w:rFonts w:ascii="Gill Sans MT" w:hAnsi="Gill Sans MT" w:cs="Arial"/>
                <w:sz w:val="21"/>
                <w:szCs w:val="21"/>
              </w:rPr>
              <w:t xml:space="preserve"> and SMT</w:t>
            </w:r>
            <w:r w:rsidRPr="00C1535F">
              <w:rPr>
                <w:rFonts w:ascii="Gill Sans MT" w:hAnsi="Gill Sans MT" w:cs="Arial"/>
                <w:sz w:val="21"/>
                <w:szCs w:val="21"/>
              </w:rPr>
              <w:t xml:space="preserve"> in providing overall leadership and oversight to the development of country </w:t>
            </w:r>
            <w:r w:rsidR="00044EAB">
              <w:rPr>
                <w:rFonts w:ascii="Gill Sans MT" w:hAnsi="Gill Sans MT" w:cs="Arial"/>
                <w:sz w:val="21"/>
                <w:szCs w:val="21"/>
              </w:rPr>
              <w:t>loc</w:t>
            </w:r>
            <w:r w:rsidR="0084372F">
              <w:rPr>
                <w:rFonts w:ascii="Gill Sans MT" w:hAnsi="Gill Sans MT" w:cs="Arial"/>
                <w:sz w:val="21"/>
                <w:szCs w:val="21"/>
              </w:rPr>
              <w:t>alization strategy</w:t>
            </w:r>
            <w:r w:rsidR="002E7020">
              <w:rPr>
                <w:rFonts w:ascii="Gill Sans MT" w:hAnsi="Gill Sans MT" w:cs="Arial"/>
                <w:sz w:val="21"/>
                <w:szCs w:val="21"/>
              </w:rPr>
              <w:t xml:space="preserve"> and </w:t>
            </w:r>
            <w:r w:rsidR="004D4EAA">
              <w:rPr>
                <w:rFonts w:ascii="Gill Sans MT" w:hAnsi="Gill Sans MT" w:cs="Arial"/>
                <w:sz w:val="21"/>
                <w:szCs w:val="21"/>
              </w:rPr>
              <w:t>roadmap especially</w:t>
            </w:r>
            <w:r w:rsidR="0084372F">
              <w:rPr>
                <w:rFonts w:ascii="Gill Sans MT" w:hAnsi="Gill Sans MT" w:cs="Arial"/>
                <w:sz w:val="21"/>
                <w:szCs w:val="21"/>
              </w:rPr>
              <w:t xml:space="preserve"> on </w:t>
            </w:r>
            <w:r w:rsidR="00015ED4">
              <w:rPr>
                <w:rFonts w:ascii="Gill Sans MT" w:hAnsi="Gill Sans MT" w:cs="Arial"/>
                <w:sz w:val="21"/>
                <w:szCs w:val="21"/>
              </w:rPr>
              <w:t xml:space="preserve">the </w:t>
            </w:r>
            <w:r w:rsidR="004747C6">
              <w:rPr>
                <w:rFonts w:ascii="Gill Sans MT" w:hAnsi="Gill Sans MT" w:cs="Arial"/>
                <w:sz w:val="21"/>
                <w:szCs w:val="21"/>
              </w:rPr>
              <w:t>dimension</w:t>
            </w:r>
            <w:r w:rsidR="00015ED4">
              <w:rPr>
                <w:rFonts w:ascii="Gill Sans MT" w:hAnsi="Gill Sans MT" w:cs="Arial"/>
                <w:sz w:val="21"/>
                <w:szCs w:val="21"/>
              </w:rPr>
              <w:t xml:space="preserve"> of funding </w:t>
            </w:r>
            <w:r w:rsidR="004C3263">
              <w:rPr>
                <w:rFonts w:ascii="Gill Sans MT" w:hAnsi="Gill Sans MT" w:cs="Arial"/>
                <w:sz w:val="21"/>
                <w:szCs w:val="21"/>
              </w:rPr>
              <w:t>modalities</w:t>
            </w:r>
            <w:r w:rsidR="001B71CC">
              <w:rPr>
                <w:rFonts w:ascii="Gill Sans MT" w:hAnsi="Gill Sans MT" w:cs="Arial"/>
                <w:sz w:val="21"/>
                <w:szCs w:val="21"/>
              </w:rPr>
              <w:t xml:space="preserve"> and policy influence</w:t>
            </w:r>
            <w:r w:rsidR="0045243E">
              <w:rPr>
                <w:rFonts w:ascii="Gill Sans MT" w:hAnsi="Gill Sans MT" w:cs="Arial"/>
                <w:sz w:val="21"/>
                <w:szCs w:val="21"/>
              </w:rPr>
              <w:t xml:space="preserve"> to </w:t>
            </w:r>
            <w:r w:rsidR="002E7020">
              <w:rPr>
                <w:rFonts w:ascii="Gill Sans MT" w:hAnsi="Gill Sans MT" w:cs="Arial"/>
                <w:sz w:val="21"/>
                <w:szCs w:val="21"/>
              </w:rPr>
              <w:t>ensure</w:t>
            </w:r>
            <w:r w:rsidR="0045243E">
              <w:rPr>
                <w:rFonts w:ascii="Gill Sans MT" w:hAnsi="Gill Sans MT" w:cs="Arial"/>
                <w:sz w:val="21"/>
                <w:szCs w:val="21"/>
              </w:rPr>
              <w:t xml:space="preserve"> the going concern of the Zimbabwe country office.</w:t>
            </w:r>
            <w:r w:rsidR="001B71CC">
              <w:rPr>
                <w:rFonts w:ascii="Gill Sans MT" w:hAnsi="Gill Sans MT" w:cs="Arial"/>
                <w:sz w:val="21"/>
                <w:szCs w:val="21"/>
              </w:rPr>
              <w:t xml:space="preserve"> </w:t>
            </w:r>
          </w:p>
          <w:p w14:paraId="0C5F1309" w14:textId="3DCABC77" w:rsidR="00705767" w:rsidRDefault="00D652B8" w:rsidP="00705767">
            <w:pPr>
              <w:pStyle w:val="ListParagraph"/>
              <w:numPr>
                <w:ilvl w:val="0"/>
                <w:numId w:val="34"/>
              </w:numPr>
              <w:tabs>
                <w:tab w:val="left" w:pos="5954"/>
              </w:tabs>
              <w:rPr>
                <w:rFonts w:ascii="Gill Sans MT" w:hAnsi="Gill Sans MT" w:cs="Arial"/>
                <w:sz w:val="21"/>
                <w:szCs w:val="21"/>
              </w:rPr>
            </w:pPr>
            <w:r>
              <w:rPr>
                <w:rFonts w:ascii="Gill Sans MT" w:hAnsi="Gill Sans MT" w:cs="Arial"/>
                <w:sz w:val="21"/>
                <w:szCs w:val="21"/>
              </w:rPr>
              <w:t>Budget Management o</w:t>
            </w:r>
            <w:r w:rsidR="00A04936">
              <w:rPr>
                <w:rFonts w:ascii="Gill Sans MT" w:hAnsi="Gill Sans MT" w:cs="Arial"/>
                <w:sz w:val="21"/>
                <w:szCs w:val="21"/>
              </w:rPr>
              <w:t xml:space="preserve">f the </w:t>
            </w:r>
            <w:r w:rsidR="002029CF">
              <w:rPr>
                <w:rFonts w:ascii="Gill Sans MT" w:hAnsi="Gill Sans MT" w:cs="Arial"/>
                <w:sz w:val="21"/>
                <w:szCs w:val="21"/>
              </w:rPr>
              <w:t xml:space="preserve">Initial </w:t>
            </w:r>
            <w:r w:rsidR="00E343B5">
              <w:rPr>
                <w:rFonts w:ascii="Gill Sans MT" w:hAnsi="Gill Sans MT" w:cs="Arial"/>
                <w:sz w:val="21"/>
                <w:szCs w:val="21"/>
              </w:rPr>
              <w:t>localization</w:t>
            </w:r>
            <w:r w:rsidR="00A04936">
              <w:rPr>
                <w:rFonts w:ascii="Gill Sans MT" w:hAnsi="Gill Sans MT" w:cs="Arial"/>
                <w:sz w:val="21"/>
                <w:szCs w:val="21"/>
              </w:rPr>
              <w:t xml:space="preserve"> </w:t>
            </w:r>
            <w:r w:rsidR="0041039A">
              <w:rPr>
                <w:rFonts w:ascii="Gill Sans MT" w:hAnsi="Gill Sans MT" w:cs="Arial"/>
                <w:sz w:val="21"/>
                <w:szCs w:val="21"/>
              </w:rPr>
              <w:t xml:space="preserve">Initiative i.e </w:t>
            </w:r>
            <w:r w:rsidR="00AB2088">
              <w:rPr>
                <w:rFonts w:ascii="Gill Sans MT" w:hAnsi="Gill Sans MT" w:cs="Arial"/>
                <w:sz w:val="21"/>
                <w:szCs w:val="21"/>
              </w:rPr>
              <w:t>Partner Scoping</w:t>
            </w:r>
            <w:r w:rsidR="00732030">
              <w:rPr>
                <w:rFonts w:ascii="Gill Sans MT" w:hAnsi="Gill Sans MT" w:cs="Arial"/>
                <w:sz w:val="21"/>
                <w:szCs w:val="21"/>
              </w:rPr>
              <w:t>, Assessments</w:t>
            </w:r>
            <w:r w:rsidR="00AB2088">
              <w:rPr>
                <w:rFonts w:ascii="Gill Sans MT" w:hAnsi="Gill Sans MT" w:cs="Arial"/>
                <w:sz w:val="21"/>
                <w:szCs w:val="21"/>
              </w:rPr>
              <w:t xml:space="preserve"> and NBD Hub </w:t>
            </w:r>
            <w:r w:rsidR="000A24BE">
              <w:rPr>
                <w:rFonts w:ascii="Gill Sans MT" w:hAnsi="Gill Sans MT" w:cs="Arial"/>
                <w:sz w:val="21"/>
                <w:szCs w:val="21"/>
              </w:rPr>
              <w:t xml:space="preserve">strengthening </w:t>
            </w:r>
            <w:r w:rsidR="0041039A">
              <w:rPr>
                <w:rFonts w:ascii="Gill Sans MT" w:hAnsi="Gill Sans MT" w:cs="Arial"/>
                <w:sz w:val="21"/>
                <w:szCs w:val="21"/>
              </w:rPr>
              <w:t xml:space="preserve">etc </w:t>
            </w:r>
            <w:r w:rsidR="00AB2088">
              <w:rPr>
                <w:rFonts w:ascii="Gill Sans MT" w:hAnsi="Gill Sans MT" w:cs="Arial"/>
                <w:sz w:val="21"/>
                <w:szCs w:val="21"/>
              </w:rPr>
              <w:t>to ensure we</w:t>
            </w:r>
            <w:r w:rsidR="0041039A">
              <w:rPr>
                <w:rFonts w:ascii="Gill Sans MT" w:hAnsi="Gill Sans MT" w:cs="Arial"/>
                <w:sz w:val="21"/>
                <w:szCs w:val="21"/>
              </w:rPr>
              <w:t xml:space="preserve"> can have buy-in from willing members and donors.</w:t>
            </w:r>
          </w:p>
          <w:p w14:paraId="19E478D3" w14:textId="19A4A15B" w:rsidR="004C3263" w:rsidRPr="00C51714" w:rsidRDefault="004C3263" w:rsidP="00705767">
            <w:pPr>
              <w:pStyle w:val="ListParagraph"/>
              <w:numPr>
                <w:ilvl w:val="0"/>
                <w:numId w:val="34"/>
              </w:numPr>
              <w:tabs>
                <w:tab w:val="left" w:pos="5954"/>
              </w:tabs>
              <w:rPr>
                <w:rFonts w:ascii="Gill Sans MT" w:hAnsi="Gill Sans MT" w:cs="Arial"/>
                <w:sz w:val="21"/>
                <w:szCs w:val="21"/>
              </w:rPr>
            </w:pPr>
            <w:r>
              <w:rPr>
                <w:rFonts w:ascii="Gill Sans MT" w:hAnsi="Gill Sans MT" w:cs="Arial"/>
                <w:sz w:val="21"/>
                <w:szCs w:val="21"/>
              </w:rPr>
              <w:t>Work closely with the Awards team to ensure capacity strengthening in systems and policies of the partners that we work with.</w:t>
            </w:r>
          </w:p>
          <w:p w14:paraId="52259BF5" w14:textId="77777777" w:rsidR="00D53E1D" w:rsidRPr="00705767" w:rsidRDefault="00D53E1D" w:rsidP="00705767">
            <w:pPr>
              <w:tabs>
                <w:tab w:val="left" w:pos="5954"/>
              </w:tabs>
              <w:rPr>
                <w:rFonts w:ascii="Gill Sans MT" w:hAnsi="Gill Sans MT" w:cs="Arial"/>
                <w:sz w:val="21"/>
                <w:szCs w:val="21"/>
              </w:rPr>
            </w:pPr>
          </w:p>
          <w:p w14:paraId="40D763E1" w14:textId="77777777" w:rsidR="00D53E1D" w:rsidRPr="003824CF" w:rsidRDefault="00D53E1D" w:rsidP="002F1B35">
            <w:pPr>
              <w:pStyle w:val="ListParagraph"/>
              <w:tabs>
                <w:tab w:val="left" w:pos="5954"/>
              </w:tabs>
              <w:ind w:left="1478"/>
              <w:contextualSpacing w:val="0"/>
              <w:rPr>
                <w:rFonts w:ascii="Gill Sans MT" w:hAnsi="Gill Sans MT" w:cs="Arial"/>
                <w:sz w:val="21"/>
                <w:szCs w:val="21"/>
              </w:rPr>
            </w:pPr>
          </w:p>
          <w:p w14:paraId="154D63A3" w14:textId="77777777" w:rsidR="002F1B35" w:rsidRPr="00EC638F" w:rsidRDefault="002F1B35" w:rsidP="002F1B35">
            <w:pPr>
              <w:ind w:left="38"/>
              <w:rPr>
                <w:rFonts w:ascii="Gill Sans MT" w:hAnsi="Gill Sans MT" w:cstheme="minorBidi"/>
                <w:b/>
                <w:sz w:val="22"/>
                <w:szCs w:val="22"/>
              </w:rPr>
            </w:pPr>
            <w:r w:rsidRPr="00EC638F">
              <w:rPr>
                <w:rFonts w:ascii="Gill Sans MT" w:hAnsi="Gill Sans MT" w:cstheme="minorBidi"/>
                <w:b/>
                <w:sz w:val="22"/>
                <w:szCs w:val="22"/>
              </w:rPr>
              <w:t>Child Safeguarding</w:t>
            </w:r>
          </w:p>
          <w:p w14:paraId="154D63A4" w14:textId="77777777" w:rsidR="002F1B35" w:rsidRPr="00C1535F" w:rsidRDefault="002F1B35" w:rsidP="007A7270">
            <w:pPr>
              <w:pStyle w:val="ListParagraph"/>
              <w:numPr>
                <w:ilvl w:val="0"/>
                <w:numId w:val="34"/>
              </w:numPr>
              <w:tabs>
                <w:tab w:val="left" w:pos="5954"/>
              </w:tabs>
              <w:contextualSpacing w:val="0"/>
              <w:rPr>
                <w:rFonts w:ascii="Gill Sans MT" w:hAnsi="Gill Sans MT" w:cs="Arial"/>
                <w:sz w:val="21"/>
                <w:szCs w:val="21"/>
              </w:rPr>
            </w:pPr>
            <w:r w:rsidRPr="00C1535F">
              <w:rPr>
                <w:rFonts w:ascii="Gill Sans MT" w:hAnsi="Gill Sans MT" w:cs="Arial"/>
                <w:sz w:val="21"/>
                <w:szCs w:val="21"/>
              </w:rPr>
              <w:t>Support the Country Director in providing overall leadership and oversight to the development of country level Child Safeguarding systems, in line with the Child Safeguarding Policy’s Minimum Operating Standards</w:t>
            </w:r>
          </w:p>
          <w:p w14:paraId="154D63A5" w14:textId="11C9C149" w:rsidR="002F1B35" w:rsidRPr="00C1535F" w:rsidRDefault="002F1B35" w:rsidP="007A7270">
            <w:pPr>
              <w:pStyle w:val="ListParagraph"/>
              <w:numPr>
                <w:ilvl w:val="0"/>
                <w:numId w:val="34"/>
              </w:numPr>
              <w:tabs>
                <w:tab w:val="left" w:pos="5954"/>
              </w:tabs>
              <w:contextualSpacing w:val="0"/>
              <w:rPr>
                <w:rFonts w:ascii="Gill Sans MT" w:hAnsi="Gill Sans MT" w:cs="Arial"/>
                <w:sz w:val="21"/>
                <w:szCs w:val="21"/>
              </w:rPr>
            </w:pPr>
            <w:r w:rsidRPr="00C1535F">
              <w:rPr>
                <w:rFonts w:ascii="Gill Sans MT" w:hAnsi="Gill Sans MT" w:cs="Arial"/>
                <w:sz w:val="21"/>
                <w:szCs w:val="21"/>
              </w:rPr>
              <w:t xml:space="preserve">Familiarise himself/herself with Save the Children’s Child Safeguarding Policy and shall strictly adhere to the </w:t>
            </w:r>
            <w:r w:rsidR="00705767" w:rsidRPr="00C1535F">
              <w:rPr>
                <w:rFonts w:ascii="Gill Sans MT" w:hAnsi="Gill Sans MT" w:cs="Arial"/>
                <w:sz w:val="21"/>
                <w:szCs w:val="21"/>
              </w:rPr>
              <w:t>Policy.</w:t>
            </w:r>
            <w:r w:rsidR="00360541" w:rsidRPr="00C1535F">
              <w:rPr>
                <w:rFonts w:ascii="Gill Sans MT" w:hAnsi="Gill Sans MT" w:cs="Arial"/>
                <w:sz w:val="21"/>
                <w:szCs w:val="21"/>
              </w:rPr>
              <w:t xml:space="preserve"> </w:t>
            </w:r>
          </w:p>
          <w:p w14:paraId="154D63A6" w14:textId="77777777" w:rsidR="00290500" w:rsidRPr="003824CF" w:rsidRDefault="00290500" w:rsidP="008B1C53">
            <w:pPr>
              <w:tabs>
                <w:tab w:val="left" w:pos="1134"/>
              </w:tabs>
              <w:jc w:val="both"/>
              <w:rPr>
                <w:rFonts w:ascii="Gill Sans MT" w:hAnsi="Gill Sans MT" w:cs="Arial"/>
                <w:sz w:val="21"/>
                <w:szCs w:val="21"/>
              </w:rPr>
            </w:pPr>
          </w:p>
        </w:tc>
      </w:tr>
      <w:tr w:rsidR="00174203" w:rsidRPr="003824CF" w14:paraId="154D63BB" w14:textId="77777777" w:rsidTr="00543A17">
        <w:tc>
          <w:tcPr>
            <w:tcW w:w="9498" w:type="dxa"/>
            <w:gridSpan w:val="3"/>
          </w:tcPr>
          <w:p w14:paraId="154D63A8" w14:textId="77777777" w:rsidR="008264D8" w:rsidRPr="003824CF" w:rsidRDefault="008264D8" w:rsidP="00697BD1">
            <w:pPr>
              <w:snapToGrid w:val="0"/>
              <w:ind w:left="-24"/>
              <w:jc w:val="both"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lastRenderedPageBreak/>
              <w:t>BEHAVIOURS (Values in Practice</w:t>
            </w:r>
            <w:r w:rsidRPr="003824CF">
              <w:rPr>
                <w:rFonts w:ascii="Gill Sans MT" w:hAnsi="Gill Sans MT" w:cs="Arial"/>
                <w:sz w:val="21"/>
                <w:szCs w:val="21"/>
              </w:rPr>
              <w:t>)</w:t>
            </w:r>
            <w:r w:rsidR="00697BD1" w:rsidRPr="003824CF">
              <w:rPr>
                <w:rFonts w:ascii="Gill Sans MT" w:hAnsi="Gill Sans MT" w:cs="Arial"/>
                <w:sz w:val="21"/>
                <w:szCs w:val="21"/>
              </w:rPr>
              <w:t xml:space="preserve"> </w:t>
            </w:r>
          </w:p>
          <w:p w14:paraId="154D63A9" w14:textId="77777777" w:rsidR="008B1C53" w:rsidRPr="003824CF" w:rsidRDefault="008B1C53" w:rsidP="00697BD1">
            <w:pPr>
              <w:snapToGrid w:val="0"/>
              <w:ind w:left="-24"/>
              <w:jc w:val="both"/>
              <w:rPr>
                <w:rFonts w:ascii="Gill Sans MT" w:hAnsi="Gill Sans MT" w:cs="Arial"/>
                <w:b/>
                <w:i/>
                <w:color w:val="FF0000"/>
                <w:sz w:val="21"/>
                <w:szCs w:val="21"/>
              </w:rPr>
            </w:pPr>
          </w:p>
          <w:p w14:paraId="154D63AA" w14:textId="77777777" w:rsidR="008264D8" w:rsidRPr="003824CF" w:rsidRDefault="008264D8" w:rsidP="00697BD1">
            <w:pPr>
              <w:ind w:left="-24"/>
              <w:jc w:val="both"/>
              <w:rPr>
                <w:rFonts w:ascii="Gill Sans MT" w:hAnsi="Gill Sans MT" w:cs="Arial"/>
                <w:b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>Accountability:</w:t>
            </w:r>
          </w:p>
          <w:p w14:paraId="154D63AB" w14:textId="311815AE" w:rsidR="008264D8" w:rsidRPr="003824CF" w:rsidRDefault="008264D8" w:rsidP="00697BD1">
            <w:pPr>
              <w:numPr>
                <w:ilvl w:val="0"/>
                <w:numId w:val="30"/>
              </w:numPr>
              <w:suppressAutoHyphens/>
              <w:jc w:val="both"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holds </w:t>
            </w:r>
            <w:r w:rsidR="00705767" w:rsidRPr="003824CF">
              <w:rPr>
                <w:rFonts w:ascii="Gill Sans MT" w:hAnsi="Gill Sans MT" w:cs="Arial"/>
                <w:sz w:val="21"/>
                <w:szCs w:val="21"/>
              </w:rPr>
              <w:t>self-accountable</w:t>
            </w: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 for making decisions, managing resources efficiently, achieving and role modelling Save the Children </w:t>
            </w:r>
            <w:r w:rsidR="00705767" w:rsidRPr="003824CF">
              <w:rPr>
                <w:rFonts w:ascii="Gill Sans MT" w:hAnsi="Gill Sans MT" w:cs="Arial"/>
                <w:sz w:val="21"/>
                <w:szCs w:val="21"/>
              </w:rPr>
              <w:t>values.</w:t>
            </w:r>
          </w:p>
          <w:p w14:paraId="154D63AC" w14:textId="77777777" w:rsidR="008264D8" w:rsidRPr="003824CF" w:rsidRDefault="008264D8" w:rsidP="00697BD1">
            <w:pPr>
              <w:numPr>
                <w:ilvl w:val="0"/>
                <w:numId w:val="30"/>
              </w:numPr>
              <w:suppressAutoHyphens/>
              <w:jc w:val="both"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>holds the team and partners accountable to deliver on their responsibilities - giving them the freedom to deliver in the best way they see fit, providing the necessary development to improve performance and applying appropriate consequences when results are not achieved.</w:t>
            </w:r>
          </w:p>
          <w:p w14:paraId="154D63AD" w14:textId="77777777" w:rsidR="008264D8" w:rsidRPr="003824CF" w:rsidRDefault="008264D8" w:rsidP="00697BD1">
            <w:pPr>
              <w:ind w:left="-24"/>
              <w:jc w:val="both"/>
              <w:rPr>
                <w:rFonts w:ascii="Gill Sans MT" w:hAnsi="Gill Sans MT" w:cs="Arial"/>
                <w:b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>Ambition:</w:t>
            </w:r>
          </w:p>
          <w:p w14:paraId="154D63AE" w14:textId="16E9CBF2" w:rsidR="008264D8" w:rsidRPr="003824CF" w:rsidRDefault="008264D8" w:rsidP="00697BD1">
            <w:pPr>
              <w:numPr>
                <w:ilvl w:val="0"/>
                <w:numId w:val="32"/>
              </w:numPr>
              <w:suppressAutoHyphens/>
              <w:jc w:val="both"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sets ambitious and challenging goals for themselves and their team, takes responsibility for their own personal development and encourages their team to do the </w:t>
            </w:r>
            <w:r w:rsidR="00705767" w:rsidRPr="003824CF">
              <w:rPr>
                <w:rFonts w:ascii="Gill Sans MT" w:hAnsi="Gill Sans MT" w:cs="Arial"/>
                <w:sz w:val="21"/>
                <w:szCs w:val="21"/>
              </w:rPr>
              <w:t>same.</w:t>
            </w:r>
          </w:p>
          <w:p w14:paraId="154D63AF" w14:textId="1B8F1B8B" w:rsidR="008264D8" w:rsidRPr="003824CF" w:rsidRDefault="008264D8" w:rsidP="00697BD1">
            <w:pPr>
              <w:numPr>
                <w:ilvl w:val="0"/>
                <w:numId w:val="32"/>
              </w:numPr>
              <w:suppressAutoHyphens/>
              <w:jc w:val="both"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widely shares their personal vision for Save the Children, engages and motivates </w:t>
            </w:r>
            <w:r w:rsidR="00705767" w:rsidRPr="003824CF">
              <w:rPr>
                <w:rFonts w:ascii="Gill Sans MT" w:hAnsi="Gill Sans MT" w:cs="Arial"/>
                <w:sz w:val="21"/>
                <w:szCs w:val="21"/>
              </w:rPr>
              <w:t>others.</w:t>
            </w:r>
          </w:p>
          <w:p w14:paraId="154D63B0" w14:textId="77777777" w:rsidR="008264D8" w:rsidRPr="003824CF" w:rsidRDefault="008264D8" w:rsidP="00697BD1">
            <w:pPr>
              <w:numPr>
                <w:ilvl w:val="0"/>
                <w:numId w:val="32"/>
              </w:numPr>
              <w:suppressAutoHyphens/>
              <w:jc w:val="both"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>future orientated, thinks strategically and on a global scale.</w:t>
            </w:r>
          </w:p>
          <w:p w14:paraId="154D63B1" w14:textId="77777777" w:rsidR="008264D8" w:rsidRPr="003824CF" w:rsidRDefault="008264D8" w:rsidP="00697BD1">
            <w:pPr>
              <w:ind w:left="-24"/>
              <w:jc w:val="both"/>
              <w:rPr>
                <w:rFonts w:ascii="Gill Sans MT" w:hAnsi="Gill Sans MT" w:cs="Arial"/>
                <w:b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>Collaboration:</w:t>
            </w:r>
          </w:p>
          <w:p w14:paraId="154D63B2" w14:textId="5B4C9D29" w:rsidR="008264D8" w:rsidRPr="003824CF" w:rsidRDefault="008264D8" w:rsidP="00697BD1">
            <w:pPr>
              <w:numPr>
                <w:ilvl w:val="0"/>
                <w:numId w:val="31"/>
              </w:numPr>
              <w:suppressAutoHyphens/>
              <w:jc w:val="both"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builds and maintains effective relationships, with their team, colleagues, Members and external partners and </w:t>
            </w:r>
            <w:r w:rsidR="00705767" w:rsidRPr="003824CF">
              <w:rPr>
                <w:rFonts w:ascii="Gill Sans MT" w:hAnsi="Gill Sans MT" w:cs="Arial"/>
                <w:sz w:val="21"/>
                <w:szCs w:val="21"/>
              </w:rPr>
              <w:t>supporters.</w:t>
            </w:r>
          </w:p>
          <w:p w14:paraId="154D63B3" w14:textId="08E4F597" w:rsidR="008264D8" w:rsidRPr="003824CF" w:rsidRDefault="008264D8" w:rsidP="00697BD1">
            <w:pPr>
              <w:numPr>
                <w:ilvl w:val="0"/>
                <w:numId w:val="31"/>
              </w:numPr>
              <w:suppressAutoHyphens/>
              <w:jc w:val="both"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values diversity, sees it as a source of competitive </w:t>
            </w:r>
            <w:r w:rsidR="00705767" w:rsidRPr="003824CF">
              <w:rPr>
                <w:rFonts w:ascii="Gill Sans MT" w:hAnsi="Gill Sans MT" w:cs="Arial"/>
                <w:sz w:val="21"/>
                <w:szCs w:val="21"/>
              </w:rPr>
              <w:t>strength.</w:t>
            </w:r>
          </w:p>
          <w:p w14:paraId="154D63B4" w14:textId="77777777" w:rsidR="008264D8" w:rsidRPr="003824CF" w:rsidRDefault="008264D8" w:rsidP="00697BD1">
            <w:pPr>
              <w:numPr>
                <w:ilvl w:val="0"/>
                <w:numId w:val="29"/>
              </w:numPr>
              <w:suppressAutoHyphens/>
              <w:jc w:val="both"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>approachable, good listener, easy to talk to.</w:t>
            </w:r>
          </w:p>
          <w:p w14:paraId="154D63B5" w14:textId="77777777" w:rsidR="008264D8" w:rsidRPr="003824CF" w:rsidRDefault="008264D8" w:rsidP="00697BD1">
            <w:pPr>
              <w:ind w:left="-24"/>
              <w:jc w:val="both"/>
              <w:rPr>
                <w:rFonts w:ascii="Gill Sans MT" w:hAnsi="Gill Sans MT" w:cs="Arial"/>
                <w:b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>Creativity:</w:t>
            </w:r>
          </w:p>
          <w:p w14:paraId="154D63B6" w14:textId="77777777" w:rsidR="008264D8" w:rsidRPr="003824CF" w:rsidRDefault="008264D8" w:rsidP="00697BD1">
            <w:pPr>
              <w:numPr>
                <w:ilvl w:val="0"/>
                <w:numId w:val="31"/>
              </w:numPr>
              <w:suppressAutoHyphens/>
              <w:jc w:val="both"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develops and encourages new and innovative </w:t>
            </w:r>
            <w:proofErr w:type="gramStart"/>
            <w:r w:rsidRPr="003824CF">
              <w:rPr>
                <w:rFonts w:ascii="Gill Sans MT" w:hAnsi="Gill Sans MT" w:cs="Arial"/>
                <w:sz w:val="21"/>
                <w:szCs w:val="21"/>
              </w:rPr>
              <w:t>solutions</w:t>
            </w:r>
            <w:proofErr w:type="gramEnd"/>
          </w:p>
          <w:p w14:paraId="154D63B7" w14:textId="77777777" w:rsidR="008264D8" w:rsidRPr="003824CF" w:rsidRDefault="008264D8" w:rsidP="00697BD1">
            <w:pPr>
              <w:numPr>
                <w:ilvl w:val="0"/>
                <w:numId w:val="31"/>
              </w:numPr>
              <w:suppressAutoHyphens/>
              <w:jc w:val="both"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>willing to take disciplined risks.</w:t>
            </w:r>
          </w:p>
          <w:p w14:paraId="154D63B8" w14:textId="77777777" w:rsidR="008264D8" w:rsidRPr="003824CF" w:rsidRDefault="008264D8" w:rsidP="00697BD1">
            <w:pPr>
              <w:ind w:left="-24"/>
              <w:jc w:val="both"/>
              <w:rPr>
                <w:rFonts w:ascii="Gill Sans MT" w:hAnsi="Gill Sans MT" w:cs="Arial"/>
                <w:b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>Integrity:</w:t>
            </w:r>
          </w:p>
          <w:p w14:paraId="154D63B9" w14:textId="31454663" w:rsidR="008264D8" w:rsidRPr="003824CF" w:rsidRDefault="008264D8" w:rsidP="00697BD1">
            <w:pPr>
              <w:numPr>
                <w:ilvl w:val="0"/>
                <w:numId w:val="31"/>
              </w:numPr>
              <w:suppressAutoHyphens/>
              <w:jc w:val="both"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honest, encourages openness and transparency; demonstrates highest levels of </w:t>
            </w:r>
            <w:r w:rsidR="00BE5F11" w:rsidRPr="003824CF">
              <w:rPr>
                <w:rFonts w:ascii="Gill Sans MT" w:hAnsi="Gill Sans MT" w:cs="Arial"/>
                <w:sz w:val="21"/>
                <w:szCs w:val="21"/>
              </w:rPr>
              <w:t>integrity.</w:t>
            </w:r>
          </w:p>
          <w:p w14:paraId="154D63BA" w14:textId="77777777" w:rsidR="008264D8" w:rsidRPr="003824CF" w:rsidRDefault="008264D8" w:rsidP="00697BD1">
            <w:pPr>
              <w:jc w:val="both"/>
              <w:rPr>
                <w:rFonts w:ascii="Gill Sans MT" w:hAnsi="Gill Sans MT" w:cs="Arial"/>
                <w:b/>
                <w:sz w:val="21"/>
                <w:szCs w:val="21"/>
              </w:rPr>
            </w:pPr>
          </w:p>
        </w:tc>
      </w:tr>
      <w:tr w:rsidR="002B21C3" w:rsidRPr="003824CF" w14:paraId="154D63BF" w14:textId="77777777" w:rsidTr="00543A17">
        <w:tc>
          <w:tcPr>
            <w:tcW w:w="9498" w:type="dxa"/>
            <w:gridSpan w:val="3"/>
          </w:tcPr>
          <w:p w14:paraId="154D63BC" w14:textId="77777777" w:rsidR="002B21C3" w:rsidRPr="003824CF" w:rsidRDefault="00ED102A" w:rsidP="00697BD1">
            <w:pPr>
              <w:jc w:val="both"/>
              <w:rPr>
                <w:rFonts w:ascii="Gill Sans MT" w:hAnsi="Gill Sans MT" w:cs="Arial"/>
                <w:b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lastRenderedPageBreak/>
              <w:t xml:space="preserve">QUALIFICATIONS  </w:t>
            </w:r>
          </w:p>
          <w:p w14:paraId="154D63BD" w14:textId="77777777" w:rsidR="008B1C53" w:rsidRPr="003824CF" w:rsidRDefault="008B1C53" w:rsidP="00697BD1">
            <w:pPr>
              <w:jc w:val="both"/>
              <w:rPr>
                <w:rFonts w:ascii="Gill Sans MT" w:hAnsi="Gill Sans MT" w:cs="Arial"/>
                <w:b/>
                <w:i/>
                <w:color w:val="808080"/>
                <w:sz w:val="21"/>
                <w:szCs w:val="21"/>
              </w:rPr>
            </w:pPr>
          </w:p>
          <w:p w14:paraId="154D63BE" w14:textId="6EED4CCB" w:rsidR="00556B70" w:rsidRPr="003824CF" w:rsidRDefault="00AC402A" w:rsidP="008B1C53">
            <w:pPr>
              <w:numPr>
                <w:ilvl w:val="0"/>
                <w:numId w:val="44"/>
              </w:numPr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A minimum of a </w:t>
            </w:r>
            <w:r w:rsidR="00BE5F11" w:rsidRPr="003824CF">
              <w:rPr>
                <w:rFonts w:ascii="Gill Sans MT" w:hAnsi="Gill Sans MT" w:cs="Arial"/>
                <w:sz w:val="21"/>
                <w:szCs w:val="21"/>
              </w:rPr>
              <w:t>bachelor’s degree in business administration</w:t>
            </w: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 or finance management and professional   qualification such as CA, CPA, ACMA, ACCA, CIMA, </w:t>
            </w:r>
            <w:proofErr w:type="gramStart"/>
            <w:r w:rsidRPr="003824CF">
              <w:rPr>
                <w:rFonts w:ascii="Gill Sans MT" w:hAnsi="Gill Sans MT" w:cs="Arial"/>
                <w:sz w:val="21"/>
                <w:szCs w:val="21"/>
              </w:rPr>
              <w:t>CIS</w:t>
            </w:r>
            <w:proofErr w:type="gramEnd"/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 or other relevant professional qualification</w:t>
            </w:r>
            <w:r w:rsidRPr="003824CF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543A17" w:rsidRPr="003824CF" w14:paraId="154D63D6" w14:textId="77777777" w:rsidTr="00920C0C">
        <w:trPr>
          <w:trHeight w:val="844"/>
        </w:trPr>
        <w:tc>
          <w:tcPr>
            <w:tcW w:w="9498" w:type="dxa"/>
            <w:gridSpan w:val="3"/>
            <w:tcBorders>
              <w:bottom w:val="single" w:sz="8" w:space="0" w:color="000000"/>
            </w:tcBorders>
          </w:tcPr>
          <w:p w14:paraId="154D63C0" w14:textId="77777777" w:rsidR="00543A17" w:rsidRPr="003824CF" w:rsidRDefault="00543A17" w:rsidP="00697BD1">
            <w:pPr>
              <w:jc w:val="both"/>
              <w:rPr>
                <w:rFonts w:ascii="Gill Sans MT" w:hAnsi="Gill Sans MT" w:cs="Arial"/>
                <w:b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>EXPERIENCE AND SKILLS</w:t>
            </w:r>
          </w:p>
          <w:p w14:paraId="154D63C1" w14:textId="77777777" w:rsidR="008B1C53" w:rsidRPr="003824CF" w:rsidRDefault="008B1C53" w:rsidP="00697BD1">
            <w:pPr>
              <w:jc w:val="both"/>
              <w:rPr>
                <w:rFonts w:ascii="Gill Sans MT" w:hAnsi="Gill Sans MT" w:cs="Arial"/>
                <w:b/>
                <w:sz w:val="21"/>
                <w:szCs w:val="21"/>
              </w:rPr>
            </w:pPr>
          </w:p>
          <w:p w14:paraId="154D63C2" w14:textId="77777777" w:rsidR="00EE3C6E" w:rsidRPr="003824CF" w:rsidRDefault="00EE3C6E" w:rsidP="00697BD1">
            <w:pPr>
              <w:jc w:val="both"/>
              <w:rPr>
                <w:rFonts w:ascii="Gill Sans MT" w:hAnsi="Gill Sans MT" w:cs="Arial"/>
                <w:b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>Essential</w:t>
            </w:r>
          </w:p>
          <w:p w14:paraId="154D63C3" w14:textId="77777777" w:rsidR="00AC402A" w:rsidRPr="003824CF" w:rsidRDefault="00AC402A" w:rsidP="00AC402A">
            <w:pPr>
              <w:numPr>
                <w:ilvl w:val="0"/>
                <w:numId w:val="44"/>
              </w:numPr>
              <w:suppressAutoHyphens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A minimum of seven years management experience in a corporate or International NGO(INGO) environment, with three years at a management level within the finance department of a national or international organization. </w:t>
            </w:r>
          </w:p>
          <w:p w14:paraId="154D63C4" w14:textId="77777777" w:rsidR="00AC402A" w:rsidRPr="003824CF" w:rsidRDefault="00AC402A" w:rsidP="00AC402A">
            <w:pPr>
              <w:numPr>
                <w:ilvl w:val="0"/>
                <w:numId w:val="44"/>
              </w:numPr>
              <w:suppressAutoHyphens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Strong background in external donor reporting for an INGO and experience working with major donors like NORAD, ECHO, USAID, EU, DFID </w:t>
            </w:r>
            <w:proofErr w:type="gramStart"/>
            <w:r w:rsidRPr="003824CF">
              <w:rPr>
                <w:rFonts w:ascii="Gill Sans MT" w:hAnsi="Gill Sans MT" w:cs="Arial"/>
                <w:sz w:val="21"/>
                <w:szCs w:val="21"/>
              </w:rPr>
              <w:t>etc</w:t>
            </w:r>
            <w:proofErr w:type="gramEnd"/>
          </w:p>
          <w:p w14:paraId="154D63C5" w14:textId="4DACDCCB" w:rsidR="00AC402A" w:rsidRPr="003824CF" w:rsidRDefault="00AC402A" w:rsidP="00AC402A">
            <w:pPr>
              <w:numPr>
                <w:ilvl w:val="0"/>
                <w:numId w:val="44"/>
              </w:numPr>
              <w:suppressAutoHyphens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Strategic thinker with demonstrated experience in financial management, budgeting and budget management, building, leading and motivating teams, knowledge of computer </w:t>
            </w:r>
            <w:r w:rsidR="00A11172" w:rsidRPr="003824CF">
              <w:rPr>
                <w:rFonts w:ascii="Gill Sans MT" w:hAnsi="Gill Sans MT" w:cs="Arial"/>
                <w:sz w:val="21"/>
                <w:szCs w:val="21"/>
              </w:rPr>
              <w:t>accounting</w:t>
            </w: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 packages and a good understanding of major donors’    financial requirements and government budgets and tax </w:t>
            </w:r>
            <w:proofErr w:type="gramStart"/>
            <w:r w:rsidRPr="003824CF">
              <w:rPr>
                <w:rFonts w:ascii="Gill Sans MT" w:hAnsi="Gill Sans MT" w:cs="Arial"/>
                <w:sz w:val="21"/>
                <w:szCs w:val="21"/>
              </w:rPr>
              <w:t>policies</w:t>
            </w:r>
            <w:proofErr w:type="gramEnd"/>
          </w:p>
          <w:p w14:paraId="154D63C6" w14:textId="77777777" w:rsidR="00AC402A" w:rsidRPr="003824CF" w:rsidRDefault="00AC402A" w:rsidP="00AC402A">
            <w:pPr>
              <w:numPr>
                <w:ilvl w:val="0"/>
                <w:numId w:val="44"/>
              </w:numPr>
              <w:suppressAutoHyphens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>Excellent understanding of business and financial planning including strategic modelling</w:t>
            </w:r>
          </w:p>
          <w:p w14:paraId="154D63C7" w14:textId="151CC433" w:rsidR="00AC402A" w:rsidRPr="003824CF" w:rsidRDefault="00AC402A" w:rsidP="00AC402A">
            <w:pPr>
              <w:numPr>
                <w:ilvl w:val="0"/>
                <w:numId w:val="44"/>
              </w:numPr>
              <w:suppressAutoHyphens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Excellent analytical skills – the ability to analyse complex financial data and design and produce effective management </w:t>
            </w:r>
            <w:r w:rsidR="00B15F75" w:rsidRPr="003824CF">
              <w:rPr>
                <w:rFonts w:ascii="Gill Sans MT" w:hAnsi="Gill Sans MT" w:cs="Arial"/>
                <w:sz w:val="21"/>
                <w:szCs w:val="21"/>
              </w:rPr>
              <w:t>information.</w:t>
            </w:r>
          </w:p>
          <w:p w14:paraId="154D63C8" w14:textId="77777777" w:rsidR="00AC402A" w:rsidRPr="003824CF" w:rsidRDefault="00AC402A" w:rsidP="00AC402A">
            <w:pPr>
              <w:numPr>
                <w:ilvl w:val="0"/>
                <w:numId w:val="44"/>
              </w:numPr>
              <w:suppressAutoHyphens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>Excellent experience of budgeting and budget management</w:t>
            </w:r>
          </w:p>
          <w:p w14:paraId="154D63C9" w14:textId="77777777" w:rsidR="00AC402A" w:rsidRPr="003824CF" w:rsidRDefault="00AC402A" w:rsidP="00AC402A">
            <w:pPr>
              <w:numPr>
                <w:ilvl w:val="0"/>
                <w:numId w:val="44"/>
              </w:numPr>
              <w:suppressAutoHyphens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>Excellent understanding of financial systems and procedures</w:t>
            </w:r>
          </w:p>
          <w:p w14:paraId="154D63CA" w14:textId="7AF8AC2F" w:rsidR="00AC402A" w:rsidRPr="003824CF" w:rsidRDefault="00AC402A" w:rsidP="00AC402A">
            <w:pPr>
              <w:numPr>
                <w:ilvl w:val="0"/>
                <w:numId w:val="44"/>
              </w:numPr>
              <w:suppressAutoHyphens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Strong business acumen and the ability to contribute to strategic </w:t>
            </w:r>
            <w:r w:rsidR="00B15F75" w:rsidRPr="003824CF">
              <w:rPr>
                <w:rFonts w:ascii="Gill Sans MT" w:hAnsi="Gill Sans MT" w:cs="Arial"/>
                <w:sz w:val="21"/>
                <w:szCs w:val="21"/>
              </w:rPr>
              <w:t>decisions.</w:t>
            </w:r>
          </w:p>
          <w:p w14:paraId="154D63CB" w14:textId="77777777" w:rsidR="00AC402A" w:rsidRPr="003824CF" w:rsidRDefault="00AC402A" w:rsidP="00AC402A">
            <w:pPr>
              <w:numPr>
                <w:ilvl w:val="0"/>
                <w:numId w:val="44"/>
              </w:numPr>
              <w:suppressAutoHyphens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Excellent experience of computerised accounts packages, Excel, </w:t>
            </w:r>
            <w:proofErr w:type="gramStart"/>
            <w:r w:rsidRPr="003824CF">
              <w:rPr>
                <w:rFonts w:ascii="Gill Sans MT" w:hAnsi="Gill Sans MT" w:cs="Arial"/>
                <w:sz w:val="21"/>
                <w:szCs w:val="21"/>
              </w:rPr>
              <w:t>PowerPoint</w:t>
            </w:r>
            <w:proofErr w:type="gramEnd"/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 and Word</w:t>
            </w:r>
          </w:p>
          <w:p w14:paraId="154D63CC" w14:textId="77777777" w:rsidR="00AC402A" w:rsidRPr="003824CF" w:rsidRDefault="00AC402A" w:rsidP="00AC402A">
            <w:pPr>
              <w:numPr>
                <w:ilvl w:val="0"/>
                <w:numId w:val="44"/>
              </w:numPr>
              <w:suppressAutoHyphens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Experience of general administration work </w:t>
            </w:r>
          </w:p>
          <w:p w14:paraId="154D63CD" w14:textId="77777777" w:rsidR="00AC402A" w:rsidRPr="003824CF" w:rsidRDefault="00AC402A" w:rsidP="00AC402A">
            <w:pPr>
              <w:numPr>
                <w:ilvl w:val="0"/>
                <w:numId w:val="44"/>
              </w:numPr>
              <w:suppressAutoHyphens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>Strong communication and interpersonal skills</w:t>
            </w:r>
          </w:p>
          <w:p w14:paraId="154D63CE" w14:textId="0ED83692" w:rsidR="00AC402A" w:rsidRPr="003824CF" w:rsidRDefault="00AC402A" w:rsidP="00AC402A">
            <w:pPr>
              <w:numPr>
                <w:ilvl w:val="0"/>
                <w:numId w:val="44"/>
              </w:numPr>
              <w:suppressAutoHyphens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Ability to manage a complex and diverse workload and to work to tight </w:t>
            </w:r>
            <w:r w:rsidR="00B15F75" w:rsidRPr="003824CF">
              <w:rPr>
                <w:rFonts w:ascii="Gill Sans MT" w:hAnsi="Gill Sans MT" w:cs="Arial"/>
                <w:sz w:val="21"/>
                <w:szCs w:val="21"/>
              </w:rPr>
              <w:t>deadlines.</w:t>
            </w:r>
          </w:p>
          <w:p w14:paraId="154D63CF" w14:textId="1998F36D" w:rsidR="00AC402A" w:rsidRPr="003824CF" w:rsidRDefault="00AC402A" w:rsidP="00AC402A">
            <w:pPr>
              <w:numPr>
                <w:ilvl w:val="0"/>
                <w:numId w:val="44"/>
              </w:numPr>
              <w:suppressAutoHyphens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Ability to build a small, proactive team, motivating staff and working collaboratively with colleagues and providing support and advice as </w:t>
            </w:r>
            <w:r w:rsidR="005B4327" w:rsidRPr="003824CF">
              <w:rPr>
                <w:rFonts w:ascii="Gill Sans MT" w:hAnsi="Gill Sans MT" w:cs="Arial"/>
                <w:sz w:val="21"/>
                <w:szCs w:val="21"/>
              </w:rPr>
              <w:t>necessary.</w:t>
            </w:r>
          </w:p>
          <w:p w14:paraId="154D63D0" w14:textId="77777777" w:rsidR="00AC402A" w:rsidRPr="003824CF" w:rsidRDefault="00AC402A" w:rsidP="00AC402A">
            <w:pPr>
              <w:numPr>
                <w:ilvl w:val="0"/>
                <w:numId w:val="44"/>
              </w:numPr>
              <w:suppressAutoHyphens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>A full appreciation of the value of co-operation, both internationally and within a team environment</w:t>
            </w:r>
          </w:p>
          <w:p w14:paraId="154D63D1" w14:textId="77777777" w:rsidR="00AC402A" w:rsidRPr="003824CF" w:rsidRDefault="00AC402A" w:rsidP="00AC402A">
            <w:pPr>
              <w:numPr>
                <w:ilvl w:val="0"/>
                <w:numId w:val="44"/>
              </w:numPr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>Understanding of Save the Children’s vision and mission and a commitment to its objectives and value</w:t>
            </w:r>
            <w:r w:rsidR="008B1C53" w:rsidRPr="003824CF">
              <w:rPr>
                <w:rFonts w:ascii="Arial" w:hAnsi="Arial" w:cs="Arial"/>
                <w:sz w:val="21"/>
                <w:szCs w:val="21"/>
              </w:rPr>
              <w:t>s.</w:t>
            </w:r>
          </w:p>
          <w:p w14:paraId="154D63D2" w14:textId="4E2A7FE0" w:rsidR="00EE3C6E" w:rsidRPr="003824CF" w:rsidRDefault="00332226" w:rsidP="00697BD1">
            <w:pPr>
              <w:jc w:val="both"/>
              <w:rPr>
                <w:rFonts w:ascii="Gill Sans MT" w:hAnsi="Gill Sans MT" w:cs="Arial"/>
                <w:b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>Desirable</w:t>
            </w:r>
          </w:p>
          <w:p w14:paraId="154D63D3" w14:textId="471A1D8C" w:rsidR="00AC402A" w:rsidRPr="003824CF" w:rsidRDefault="00AC402A" w:rsidP="00AC402A">
            <w:pPr>
              <w:numPr>
                <w:ilvl w:val="0"/>
                <w:numId w:val="44"/>
              </w:numPr>
              <w:suppressAutoHyphens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iCs/>
                <w:color w:val="000000"/>
                <w:sz w:val="21"/>
                <w:szCs w:val="21"/>
                <w:lang w:val="en-US"/>
              </w:rPr>
              <w:t xml:space="preserve">Willingness and ability to dramatically change work practices and hours, and work with incoming surge teams, in the event of </w:t>
            </w:r>
            <w:r w:rsidR="00332226" w:rsidRPr="003824CF">
              <w:rPr>
                <w:rFonts w:ascii="Gill Sans MT" w:hAnsi="Gill Sans MT" w:cs="Arial"/>
                <w:iCs/>
                <w:color w:val="000000"/>
                <w:sz w:val="21"/>
                <w:szCs w:val="21"/>
                <w:lang w:val="en-US"/>
              </w:rPr>
              <w:t>emergencies.</w:t>
            </w:r>
          </w:p>
          <w:p w14:paraId="154D63D4" w14:textId="77777777" w:rsidR="008B1C53" w:rsidRPr="003824CF" w:rsidRDefault="008B1C53" w:rsidP="008B1C53">
            <w:pPr>
              <w:numPr>
                <w:ilvl w:val="0"/>
                <w:numId w:val="44"/>
              </w:numPr>
              <w:suppressAutoHyphens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>Written and verbal fluency in English</w:t>
            </w:r>
          </w:p>
          <w:p w14:paraId="154D63D5" w14:textId="77777777" w:rsidR="00543A17" w:rsidRPr="003824CF" w:rsidRDefault="00543A17" w:rsidP="008B1C53">
            <w:pPr>
              <w:jc w:val="both"/>
              <w:rPr>
                <w:rFonts w:ascii="Gill Sans MT" w:hAnsi="Gill Sans MT" w:cs="Arial"/>
                <w:b/>
                <w:sz w:val="21"/>
                <w:szCs w:val="21"/>
              </w:rPr>
            </w:pPr>
          </w:p>
        </w:tc>
      </w:tr>
      <w:tr w:rsidR="00CE502B" w:rsidRPr="003824CF" w14:paraId="154D63D9" w14:textId="77777777" w:rsidTr="00EF1BB6">
        <w:trPr>
          <w:trHeight w:val="425"/>
        </w:trPr>
        <w:tc>
          <w:tcPr>
            <w:tcW w:w="9498" w:type="dxa"/>
            <w:gridSpan w:val="3"/>
          </w:tcPr>
          <w:p w14:paraId="154D63D7" w14:textId="77777777" w:rsidR="00CE502B" w:rsidRPr="003824CF" w:rsidRDefault="00CE502B" w:rsidP="00697BD1">
            <w:pPr>
              <w:jc w:val="both"/>
              <w:rPr>
                <w:rFonts w:ascii="Gill Sans MT" w:hAnsi="Gill Sans MT" w:cs="Arial"/>
                <w:b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>Additional job responsibilities</w:t>
            </w:r>
          </w:p>
          <w:p w14:paraId="154D63D8" w14:textId="77777777" w:rsidR="00480895" w:rsidRPr="003824CF" w:rsidRDefault="00F5619F" w:rsidP="00697BD1">
            <w:pPr>
              <w:tabs>
                <w:tab w:val="left" w:pos="1134"/>
              </w:tabs>
              <w:jc w:val="both"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>The</w:t>
            </w:r>
            <w:r w:rsidR="00CE502B" w:rsidRPr="003824CF">
              <w:rPr>
                <w:rFonts w:ascii="Gill Sans MT" w:hAnsi="Gill Sans MT" w:cs="Arial"/>
                <w:sz w:val="21"/>
                <w:szCs w:val="21"/>
              </w:rPr>
              <w:t xml:space="preserve"> duties and responsibilities as set out above are not exhaustiv</w:t>
            </w:r>
            <w:r w:rsidR="00480895" w:rsidRPr="003824CF">
              <w:rPr>
                <w:rFonts w:ascii="Gill Sans MT" w:hAnsi="Gill Sans MT" w:cs="Arial"/>
                <w:sz w:val="21"/>
                <w:szCs w:val="21"/>
              </w:rPr>
              <w:t xml:space="preserve">e and the </w:t>
            </w:r>
            <w:r w:rsidRPr="003824CF">
              <w:rPr>
                <w:rFonts w:ascii="Gill Sans MT" w:hAnsi="Gill Sans MT" w:cs="Arial"/>
                <w:sz w:val="21"/>
                <w:szCs w:val="21"/>
              </w:rPr>
              <w:t>role</w:t>
            </w:r>
            <w:r w:rsidR="00CE502B" w:rsidRPr="003824CF">
              <w:rPr>
                <w:rFonts w:ascii="Gill Sans MT" w:hAnsi="Gill Sans MT" w:cs="Arial"/>
                <w:sz w:val="21"/>
                <w:szCs w:val="21"/>
              </w:rPr>
              <w:t xml:space="preserve"> holder may be required to carry out additional duties within reasonableness of their level of skills and experience.</w:t>
            </w:r>
          </w:p>
        </w:tc>
      </w:tr>
      <w:tr w:rsidR="00F069CA" w:rsidRPr="003824CF" w14:paraId="154D63DC" w14:textId="77777777" w:rsidTr="00920C0C">
        <w:tc>
          <w:tcPr>
            <w:tcW w:w="9498" w:type="dxa"/>
            <w:gridSpan w:val="3"/>
            <w:tcBorders>
              <w:top w:val="single" w:sz="8" w:space="0" w:color="000000"/>
            </w:tcBorders>
          </w:tcPr>
          <w:p w14:paraId="154D63DA" w14:textId="77777777" w:rsidR="00F069CA" w:rsidRPr="003824CF" w:rsidRDefault="00F069CA" w:rsidP="00697BD1">
            <w:pPr>
              <w:jc w:val="both"/>
              <w:rPr>
                <w:rFonts w:ascii="Gill Sans MT" w:hAnsi="Gill Sans MT" w:cs="Arial"/>
                <w:b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 xml:space="preserve">Equal Opportunities </w:t>
            </w:r>
          </w:p>
          <w:p w14:paraId="154D63DB" w14:textId="77777777" w:rsidR="00F069CA" w:rsidRPr="003824CF" w:rsidRDefault="00F069CA" w:rsidP="00697BD1">
            <w:pPr>
              <w:jc w:val="both"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The </w:t>
            </w:r>
            <w:r w:rsidR="00F5619F" w:rsidRPr="003824CF">
              <w:rPr>
                <w:rFonts w:ascii="Gill Sans MT" w:hAnsi="Gill Sans MT" w:cs="Arial"/>
                <w:sz w:val="21"/>
                <w:szCs w:val="21"/>
              </w:rPr>
              <w:t>role</w:t>
            </w:r>
            <w:r w:rsidRPr="003824CF">
              <w:rPr>
                <w:rFonts w:ascii="Gill Sans MT" w:hAnsi="Gill Sans MT" w:cs="Arial"/>
                <w:sz w:val="21"/>
                <w:szCs w:val="21"/>
              </w:rPr>
              <w:t xml:space="preserve"> holder is required to carry out the duties in accordance with the SCI Equal Opportunities and Diversity policies and procedures.</w:t>
            </w:r>
          </w:p>
        </w:tc>
      </w:tr>
      <w:tr w:rsidR="00520EAC" w:rsidRPr="003824CF" w14:paraId="154D63DF" w14:textId="77777777" w:rsidTr="00543A17">
        <w:tc>
          <w:tcPr>
            <w:tcW w:w="9498" w:type="dxa"/>
            <w:gridSpan w:val="3"/>
          </w:tcPr>
          <w:p w14:paraId="154D63DD" w14:textId="77777777" w:rsidR="00520EAC" w:rsidRPr="003824CF" w:rsidRDefault="00520EAC" w:rsidP="00697BD1">
            <w:pPr>
              <w:jc w:val="both"/>
              <w:rPr>
                <w:rFonts w:ascii="Gill Sans MT" w:hAnsi="Gill Sans MT"/>
                <w:b/>
                <w:color w:val="000000"/>
                <w:sz w:val="21"/>
                <w:szCs w:val="21"/>
              </w:rPr>
            </w:pPr>
            <w:r w:rsidRPr="003824CF">
              <w:rPr>
                <w:rFonts w:ascii="Gill Sans MT" w:hAnsi="Gill Sans MT"/>
                <w:b/>
                <w:color w:val="000000"/>
                <w:sz w:val="21"/>
                <w:szCs w:val="21"/>
              </w:rPr>
              <w:t>Child Safeguarding:</w:t>
            </w:r>
          </w:p>
          <w:p w14:paraId="154D63DE" w14:textId="77777777" w:rsidR="00520EAC" w:rsidRPr="003824CF" w:rsidRDefault="00520EAC" w:rsidP="00697BD1">
            <w:pPr>
              <w:jc w:val="both"/>
              <w:rPr>
                <w:rFonts w:ascii="Gill Sans MT" w:hAnsi="Gill Sans MT"/>
                <w:sz w:val="21"/>
                <w:szCs w:val="21"/>
              </w:rPr>
            </w:pPr>
            <w:r w:rsidRPr="003824CF">
              <w:rPr>
                <w:rFonts w:ascii="Gill Sans MT" w:hAnsi="Gill Sans MT"/>
                <w:color w:val="000000"/>
                <w:sz w:val="21"/>
                <w:szCs w:val="21"/>
              </w:rPr>
              <w:t>We need to keep children safe so our selection process, which includes rigorous background checks, reflects our commitment to the protection of children from abuse</w:t>
            </w:r>
            <w:r w:rsidR="00C13528" w:rsidRPr="003824CF">
              <w:rPr>
                <w:rFonts w:ascii="Gill Sans MT" w:hAnsi="Gill Sans MT"/>
                <w:sz w:val="21"/>
                <w:szCs w:val="21"/>
              </w:rPr>
              <w:t>.</w:t>
            </w:r>
          </w:p>
        </w:tc>
      </w:tr>
      <w:tr w:rsidR="00F069CA" w:rsidRPr="003824CF" w14:paraId="154D63E2" w14:textId="77777777" w:rsidTr="00543A17">
        <w:tc>
          <w:tcPr>
            <w:tcW w:w="9498" w:type="dxa"/>
            <w:gridSpan w:val="3"/>
          </w:tcPr>
          <w:p w14:paraId="154D63E0" w14:textId="77777777" w:rsidR="00F069CA" w:rsidRPr="003824CF" w:rsidRDefault="00F069CA" w:rsidP="00697BD1">
            <w:pPr>
              <w:jc w:val="both"/>
              <w:rPr>
                <w:rFonts w:ascii="Gill Sans MT" w:hAnsi="Gill Sans MT" w:cs="Arial"/>
                <w:b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>Health and Safety</w:t>
            </w:r>
          </w:p>
          <w:p w14:paraId="154D63E1" w14:textId="77777777" w:rsidR="00F069CA" w:rsidRPr="003824CF" w:rsidRDefault="00F5619F" w:rsidP="00697BD1">
            <w:pPr>
              <w:jc w:val="both"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sz w:val="21"/>
                <w:szCs w:val="21"/>
              </w:rPr>
              <w:t>The role</w:t>
            </w:r>
            <w:r w:rsidR="00F069CA" w:rsidRPr="003824CF">
              <w:rPr>
                <w:rFonts w:ascii="Gill Sans MT" w:hAnsi="Gill Sans MT" w:cs="Arial"/>
                <w:sz w:val="21"/>
                <w:szCs w:val="21"/>
              </w:rPr>
              <w:t xml:space="preserve"> holder is required to carry out the duties in accordance with SCI Health and Safety policies and procedures.</w:t>
            </w:r>
          </w:p>
        </w:tc>
      </w:tr>
      <w:tr w:rsidR="00F069CA" w:rsidRPr="003824CF" w14:paraId="154D63E5" w14:textId="77777777" w:rsidTr="00543A17">
        <w:trPr>
          <w:trHeight w:val="425"/>
        </w:trPr>
        <w:tc>
          <w:tcPr>
            <w:tcW w:w="4678" w:type="dxa"/>
            <w:tcBorders>
              <w:bottom w:val="single" w:sz="4" w:space="0" w:color="auto"/>
            </w:tcBorders>
          </w:tcPr>
          <w:p w14:paraId="154D63E3" w14:textId="510D5648" w:rsidR="00F069CA" w:rsidRPr="003824CF" w:rsidRDefault="00F069CA" w:rsidP="00697BD1">
            <w:pPr>
              <w:tabs>
                <w:tab w:val="left" w:pos="1134"/>
              </w:tabs>
              <w:jc w:val="both"/>
              <w:rPr>
                <w:rFonts w:ascii="Gill Sans MT" w:hAnsi="Gill Sans MT" w:cs="Arial"/>
                <w:b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>JD written by</w:t>
            </w:r>
            <w:r w:rsidR="00183B33" w:rsidRPr="003824CF">
              <w:rPr>
                <w:rFonts w:ascii="Gill Sans MT" w:hAnsi="Gill Sans MT" w:cs="Arial"/>
                <w:b/>
                <w:sz w:val="21"/>
                <w:szCs w:val="21"/>
              </w:rPr>
              <w:t>:</w:t>
            </w:r>
            <w:r w:rsidR="00EC6866">
              <w:rPr>
                <w:rFonts w:ascii="Gill Sans MT" w:hAnsi="Gill Sans MT" w:cs="Arial"/>
                <w:b/>
                <w:sz w:val="21"/>
                <w:szCs w:val="21"/>
              </w:rPr>
              <w:t xml:space="preserve"> Brian Gw</w:t>
            </w:r>
            <w:r w:rsidR="00F67C9C">
              <w:rPr>
                <w:rFonts w:ascii="Gill Sans MT" w:hAnsi="Gill Sans MT" w:cs="Arial"/>
                <w:b/>
                <w:sz w:val="21"/>
                <w:szCs w:val="21"/>
              </w:rPr>
              <w:t>izo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154D63E4" w14:textId="5F781439" w:rsidR="00F069CA" w:rsidRPr="003824CF" w:rsidRDefault="00F069CA" w:rsidP="00697BD1">
            <w:pPr>
              <w:tabs>
                <w:tab w:val="left" w:pos="984"/>
              </w:tabs>
              <w:jc w:val="both"/>
              <w:rPr>
                <w:rFonts w:ascii="Gill Sans MT" w:hAnsi="Gill Sans MT" w:cs="Arial"/>
                <w:b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>Date</w:t>
            </w:r>
            <w:r w:rsidR="00CB20F1" w:rsidRPr="003824CF">
              <w:rPr>
                <w:rFonts w:ascii="Gill Sans MT" w:hAnsi="Gill Sans MT" w:cs="Arial"/>
                <w:b/>
                <w:sz w:val="21"/>
                <w:szCs w:val="21"/>
              </w:rPr>
              <w:t>:</w:t>
            </w:r>
            <w:r w:rsidR="00F67C9C">
              <w:rPr>
                <w:rFonts w:ascii="Gill Sans MT" w:hAnsi="Gill Sans MT" w:cs="Arial"/>
                <w:b/>
                <w:sz w:val="21"/>
                <w:szCs w:val="21"/>
              </w:rPr>
              <w:t xml:space="preserve"> </w:t>
            </w:r>
            <w:r w:rsidR="00C94A28">
              <w:rPr>
                <w:rFonts w:ascii="Gill Sans MT" w:hAnsi="Gill Sans MT" w:cs="Arial"/>
                <w:b/>
                <w:sz w:val="21"/>
                <w:szCs w:val="21"/>
              </w:rPr>
              <w:t>8</w:t>
            </w:r>
            <w:r w:rsidR="00F67C9C">
              <w:rPr>
                <w:rFonts w:ascii="Gill Sans MT" w:hAnsi="Gill Sans MT" w:cs="Arial"/>
                <w:b/>
                <w:sz w:val="21"/>
                <w:szCs w:val="21"/>
              </w:rPr>
              <w:t xml:space="preserve"> </w:t>
            </w:r>
            <w:r w:rsidR="00C94A28">
              <w:rPr>
                <w:rFonts w:ascii="Gill Sans MT" w:hAnsi="Gill Sans MT" w:cs="Arial"/>
                <w:b/>
                <w:sz w:val="21"/>
                <w:szCs w:val="21"/>
              </w:rPr>
              <w:t xml:space="preserve">November </w:t>
            </w:r>
            <w:r w:rsidR="00F67C9C">
              <w:rPr>
                <w:rFonts w:ascii="Gill Sans MT" w:hAnsi="Gill Sans MT" w:cs="Arial"/>
                <w:b/>
                <w:sz w:val="21"/>
                <w:szCs w:val="21"/>
              </w:rPr>
              <w:t>202</w:t>
            </w:r>
            <w:r w:rsidR="00C94A28">
              <w:rPr>
                <w:rFonts w:ascii="Gill Sans MT" w:hAnsi="Gill Sans MT" w:cs="Arial"/>
                <w:b/>
                <w:sz w:val="21"/>
                <w:szCs w:val="21"/>
              </w:rPr>
              <w:t>3</w:t>
            </w:r>
          </w:p>
        </w:tc>
      </w:tr>
      <w:tr w:rsidR="00F069CA" w:rsidRPr="003824CF" w14:paraId="154D63E8" w14:textId="77777777" w:rsidTr="00F069CA">
        <w:trPr>
          <w:trHeight w:val="425"/>
        </w:trPr>
        <w:tc>
          <w:tcPr>
            <w:tcW w:w="4678" w:type="dxa"/>
            <w:tcBorders>
              <w:bottom w:val="single" w:sz="4" w:space="0" w:color="auto"/>
            </w:tcBorders>
          </w:tcPr>
          <w:p w14:paraId="154D63E6" w14:textId="3A987A6C" w:rsidR="00F069CA" w:rsidRPr="003824CF" w:rsidRDefault="00F069CA" w:rsidP="00697BD1">
            <w:pPr>
              <w:tabs>
                <w:tab w:val="left" w:pos="1134"/>
              </w:tabs>
              <w:jc w:val="both"/>
              <w:rPr>
                <w:rFonts w:ascii="Gill Sans MT" w:hAnsi="Gill Sans MT" w:cs="Arial"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>JD agreed by:</w:t>
            </w:r>
            <w:r w:rsidR="00F67C9C">
              <w:rPr>
                <w:rFonts w:ascii="Gill Sans MT" w:hAnsi="Gill Sans MT" w:cs="Arial"/>
                <w:b/>
                <w:sz w:val="21"/>
                <w:szCs w:val="21"/>
              </w:rPr>
              <w:t xml:space="preserve"> </w:t>
            </w:r>
            <w:r w:rsidR="005C0FD0">
              <w:rPr>
                <w:rFonts w:ascii="Gill Sans MT" w:hAnsi="Gill Sans MT" w:cs="Arial"/>
                <w:b/>
                <w:sz w:val="21"/>
                <w:szCs w:val="21"/>
              </w:rPr>
              <w:t>Khanye Bheki</w:t>
            </w:r>
            <w:r w:rsidR="00F41C4C">
              <w:rPr>
                <w:rFonts w:ascii="Gill Sans MT" w:hAnsi="Gill Sans MT" w:cs="Arial"/>
                <w:b/>
                <w:sz w:val="21"/>
                <w:szCs w:val="21"/>
              </w:rPr>
              <w:t>mpilo</w:t>
            </w:r>
          </w:p>
        </w:tc>
        <w:tc>
          <w:tcPr>
            <w:tcW w:w="4820" w:type="dxa"/>
            <w:gridSpan w:val="2"/>
          </w:tcPr>
          <w:p w14:paraId="154D63E7" w14:textId="1A3E93C1" w:rsidR="00F069CA" w:rsidRPr="003824CF" w:rsidRDefault="00F069CA" w:rsidP="00697BD1">
            <w:pPr>
              <w:tabs>
                <w:tab w:val="left" w:pos="984"/>
              </w:tabs>
              <w:jc w:val="both"/>
              <w:rPr>
                <w:rFonts w:ascii="Gill Sans MT" w:hAnsi="Gill Sans MT" w:cs="Arial"/>
                <w:b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>Date:</w:t>
            </w:r>
            <w:r w:rsidR="00F67C9C">
              <w:rPr>
                <w:rFonts w:ascii="Gill Sans MT" w:hAnsi="Gill Sans MT" w:cs="Arial"/>
                <w:b/>
                <w:sz w:val="21"/>
                <w:szCs w:val="21"/>
              </w:rPr>
              <w:t xml:space="preserve"> </w:t>
            </w:r>
            <w:r w:rsidR="00C94A28">
              <w:rPr>
                <w:rFonts w:ascii="Gill Sans MT" w:hAnsi="Gill Sans MT" w:cs="Arial"/>
                <w:b/>
                <w:sz w:val="21"/>
                <w:szCs w:val="21"/>
              </w:rPr>
              <w:t>8</w:t>
            </w:r>
            <w:r w:rsidR="00F67C9C">
              <w:rPr>
                <w:rFonts w:ascii="Gill Sans MT" w:hAnsi="Gill Sans MT" w:cs="Arial"/>
                <w:b/>
                <w:sz w:val="21"/>
                <w:szCs w:val="21"/>
              </w:rPr>
              <w:t xml:space="preserve"> </w:t>
            </w:r>
            <w:r w:rsidR="00C94A28">
              <w:rPr>
                <w:rFonts w:ascii="Gill Sans MT" w:hAnsi="Gill Sans MT" w:cs="Arial"/>
                <w:b/>
                <w:sz w:val="21"/>
                <w:szCs w:val="21"/>
              </w:rPr>
              <w:t>November</w:t>
            </w:r>
            <w:r w:rsidR="00F67C9C">
              <w:rPr>
                <w:rFonts w:ascii="Gill Sans MT" w:hAnsi="Gill Sans MT" w:cs="Arial"/>
                <w:b/>
                <w:sz w:val="21"/>
                <w:szCs w:val="21"/>
              </w:rPr>
              <w:t xml:space="preserve"> 202</w:t>
            </w:r>
            <w:r w:rsidR="00C94A28">
              <w:rPr>
                <w:rFonts w:ascii="Gill Sans MT" w:hAnsi="Gill Sans MT" w:cs="Arial"/>
                <w:b/>
                <w:sz w:val="21"/>
                <w:szCs w:val="21"/>
              </w:rPr>
              <w:t>3</w:t>
            </w:r>
          </w:p>
        </w:tc>
      </w:tr>
      <w:tr w:rsidR="00F069CA" w:rsidRPr="003824CF" w14:paraId="154D63EB" w14:textId="77777777" w:rsidTr="00F069CA">
        <w:trPr>
          <w:trHeight w:val="425"/>
        </w:trPr>
        <w:tc>
          <w:tcPr>
            <w:tcW w:w="4678" w:type="dxa"/>
          </w:tcPr>
          <w:p w14:paraId="154D63E9" w14:textId="4B4538CE" w:rsidR="00F069CA" w:rsidRPr="003824CF" w:rsidRDefault="00F5619F" w:rsidP="00697BD1">
            <w:pPr>
              <w:tabs>
                <w:tab w:val="left" w:pos="1134"/>
              </w:tabs>
              <w:jc w:val="both"/>
              <w:rPr>
                <w:rFonts w:ascii="Gill Sans MT" w:hAnsi="Gill Sans MT" w:cs="Arial"/>
                <w:b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lastRenderedPageBreak/>
              <w:t>U</w:t>
            </w:r>
            <w:r w:rsidR="00F069CA" w:rsidRPr="003824CF">
              <w:rPr>
                <w:rFonts w:ascii="Gill Sans MT" w:hAnsi="Gill Sans MT" w:cs="Arial"/>
                <w:b/>
                <w:sz w:val="21"/>
                <w:szCs w:val="21"/>
              </w:rPr>
              <w:t>pdated By:</w:t>
            </w:r>
            <w:r w:rsidR="00C94A28">
              <w:rPr>
                <w:rFonts w:ascii="Gill Sans MT" w:hAnsi="Gill Sans MT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154D63EA" w14:textId="77777777" w:rsidR="00F069CA" w:rsidRPr="003824CF" w:rsidRDefault="00F069CA" w:rsidP="00697BD1">
            <w:pPr>
              <w:tabs>
                <w:tab w:val="left" w:pos="984"/>
              </w:tabs>
              <w:jc w:val="both"/>
              <w:rPr>
                <w:rFonts w:ascii="Gill Sans MT" w:hAnsi="Gill Sans MT" w:cs="Arial"/>
                <w:b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>Date</w:t>
            </w:r>
            <w:r w:rsidR="00CB20F1" w:rsidRPr="003824CF">
              <w:rPr>
                <w:rFonts w:ascii="Gill Sans MT" w:hAnsi="Gill Sans MT" w:cs="Arial"/>
                <w:b/>
                <w:sz w:val="21"/>
                <w:szCs w:val="21"/>
              </w:rPr>
              <w:t>:</w:t>
            </w:r>
          </w:p>
        </w:tc>
      </w:tr>
      <w:tr w:rsidR="00F069CA" w:rsidRPr="003824CF" w14:paraId="154D63EE" w14:textId="77777777" w:rsidTr="00543A17">
        <w:trPr>
          <w:trHeight w:val="425"/>
        </w:trPr>
        <w:tc>
          <w:tcPr>
            <w:tcW w:w="4678" w:type="dxa"/>
            <w:tcBorders>
              <w:bottom w:val="single" w:sz="4" w:space="0" w:color="auto"/>
            </w:tcBorders>
          </w:tcPr>
          <w:p w14:paraId="154D63EC" w14:textId="77777777" w:rsidR="00F069CA" w:rsidRPr="003824CF" w:rsidRDefault="00F069CA" w:rsidP="00697BD1">
            <w:pPr>
              <w:tabs>
                <w:tab w:val="left" w:pos="1134"/>
              </w:tabs>
              <w:jc w:val="both"/>
              <w:rPr>
                <w:rFonts w:ascii="Gill Sans MT" w:hAnsi="Gill Sans MT" w:cs="Arial"/>
                <w:b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>Evaluated</w:t>
            </w:r>
            <w:r w:rsidR="00183B33" w:rsidRPr="003824CF">
              <w:rPr>
                <w:rFonts w:ascii="Gill Sans MT" w:hAnsi="Gill Sans MT" w:cs="Arial"/>
                <w:b/>
                <w:sz w:val="21"/>
                <w:szCs w:val="21"/>
              </w:rPr>
              <w:t>: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154D63ED" w14:textId="77777777" w:rsidR="00F069CA" w:rsidRPr="003824CF" w:rsidRDefault="00F069CA" w:rsidP="00697BD1">
            <w:pPr>
              <w:tabs>
                <w:tab w:val="left" w:pos="984"/>
              </w:tabs>
              <w:jc w:val="both"/>
              <w:rPr>
                <w:rFonts w:ascii="Gill Sans MT" w:hAnsi="Gill Sans MT" w:cs="Arial"/>
                <w:b/>
                <w:sz w:val="21"/>
                <w:szCs w:val="21"/>
              </w:rPr>
            </w:pPr>
            <w:r w:rsidRPr="003824CF">
              <w:rPr>
                <w:rFonts w:ascii="Gill Sans MT" w:hAnsi="Gill Sans MT" w:cs="Arial"/>
                <w:b/>
                <w:sz w:val="21"/>
                <w:szCs w:val="21"/>
              </w:rPr>
              <w:t>Date</w:t>
            </w:r>
            <w:r w:rsidR="00CB20F1" w:rsidRPr="003824CF">
              <w:rPr>
                <w:rFonts w:ascii="Gill Sans MT" w:hAnsi="Gill Sans MT" w:cs="Arial"/>
                <w:b/>
                <w:sz w:val="21"/>
                <w:szCs w:val="21"/>
              </w:rPr>
              <w:t>:</w:t>
            </w:r>
          </w:p>
        </w:tc>
      </w:tr>
    </w:tbl>
    <w:p w14:paraId="154D63EF" w14:textId="77777777" w:rsidR="00F9086D" w:rsidRPr="004C3FFF" w:rsidRDefault="00F9086D" w:rsidP="00697BD1">
      <w:pPr>
        <w:jc w:val="both"/>
        <w:rPr>
          <w:rFonts w:ascii="Gill Sans MT" w:hAnsi="Gill Sans MT" w:cs="Arial"/>
          <w:sz w:val="22"/>
          <w:szCs w:val="22"/>
        </w:rPr>
      </w:pPr>
    </w:p>
    <w:p w14:paraId="154D63F0" w14:textId="77777777" w:rsidR="007D26DC" w:rsidRPr="004C3FFF" w:rsidRDefault="007D26DC" w:rsidP="00697BD1">
      <w:pPr>
        <w:jc w:val="both"/>
        <w:rPr>
          <w:rFonts w:ascii="Gill Sans MT" w:hAnsi="Gill Sans MT" w:cs="Arial"/>
          <w:sz w:val="22"/>
          <w:szCs w:val="22"/>
        </w:rPr>
      </w:pPr>
    </w:p>
    <w:p w14:paraId="154D63F1" w14:textId="77777777" w:rsidR="007D26DC" w:rsidRPr="004C3FFF" w:rsidRDefault="007D26DC" w:rsidP="00697BD1">
      <w:pPr>
        <w:jc w:val="both"/>
        <w:rPr>
          <w:rFonts w:ascii="Gill Sans MT" w:hAnsi="Gill Sans MT" w:cs="Arial"/>
          <w:sz w:val="22"/>
          <w:szCs w:val="22"/>
        </w:rPr>
      </w:pPr>
    </w:p>
    <w:p w14:paraId="154D63F2" w14:textId="77777777" w:rsidR="007D26DC" w:rsidRPr="004C3FFF" w:rsidRDefault="007D26DC" w:rsidP="00697BD1">
      <w:pPr>
        <w:jc w:val="both"/>
        <w:rPr>
          <w:rFonts w:ascii="Gill Sans MT" w:hAnsi="Gill Sans MT" w:cs="Arial"/>
          <w:sz w:val="22"/>
          <w:szCs w:val="22"/>
        </w:rPr>
      </w:pPr>
    </w:p>
    <w:p w14:paraId="154D63F3" w14:textId="77777777" w:rsidR="00B83E89" w:rsidRPr="004C3FFF" w:rsidRDefault="00B83E89" w:rsidP="00697BD1">
      <w:pPr>
        <w:jc w:val="both"/>
        <w:rPr>
          <w:rFonts w:ascii="Gill Sans MT" w:hAnsi="Gill Sans MT" w:cs="Arial"/>
          <w:sz w:val="22"/>
          <w:szCs w:val="22"/>
        </w:rPr>
      </w:pPr>
    </w:p>
    <w:sectPr w:rsidR="00B83E89" w:rsidRPr="004C3FFF">
      <w:head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4FCA9" w14:textId="77777777" w:rsidR="00C81D99" w:rsidRDefault="00C81D99">
      <w:r>
        <w:separator/>
      </w:r>
    </w:p>
  </w:endnote>
  <w:endnote w:type="continuationSeparator" w:id="0">
    <w:p w14:paraId="78D509A3" w14:textId="77777777" w:rsidR="00C81D99" w:rsidRDefault="00C8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79295" w14:textId="77777777" w:rsidR="00C81D99" w:rsidRDefault="00C81D99">
      <w:r>
        <w:separator/>
      </w:r>
    </w:p>
  </w:footnote>
  <w:footnote w:type="continuationSeparator" w:id="0">
    <w:p w14:paraId="17C4AE1F" w14:textId="77777777" w:rsidR="00C81D99" w:rsidRDefault="00C81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D63F8" w14:textId="77777777" w:rsidR="001B2A90" w:rsidRPr="00F5619F" w:rsidRDefault="0094684B" w:rsidP="00F55B51">
    <w:pPr>
      <w:pStyle w:val="Header"/>
      <w:ind w:left="-142"/>
      <w:jc w:val="center"/>
      <w:rPr>
        <w:rFonts w:ascii="Arial" w:hAnsi="Arial" w:cs="Arial"/>
        <w:b/>
        <w:smallCaps/>
        <w:sz w:val="22"/>
        <w:szCs w:val="22"/>
      </w:rPr>
    </w:pPr>
    <w:r>
      <w:rPr>
        <w:rFonts w:ascii="Arial" w:hAnsi="Arial" w:cs="Arial"/>
        <w:b/>
        <w:smallCaps/>
        <w:noProof/>
        <w:sz w:val="22"/>
        <w:szCs w:val="22"/>
        <w:lang w:val="en-ZW" w:eastAsia="en-ZW"/>
      </w:rPr>
      <w:drawing>
        <wp:anchor distT="0" distB="0" distL="114300" distR="114300" simplePos="0" relativeHeight="251657728" behindDoc="0" locked="0" layoutInCell="1" allowOverlap="1" wp14:anchorId="154D63FB" wp14:editId="154D63FC">
          <wp:simplePos x="0" y="0"/>
          <wp:positionH relativeFrom="column">
            <wp:posOffset>4010025</wp:posOffset>
          </wp:positionH>
          <wp:positionV relativeFrom="paragraph">
            <wp:posOffset>-98425</wp:posOffset>
          </wp:positionV>
          <wp:extent cx="1676400" cy="337185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337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619F" w:rsidRPr="00F5619F">
      <w:rPr>
        <w:rFonts w:ascii="Arial" w:hAnsi="Arial" w:cs="Arial"/>
        <w:b/>
        <w:smallCaps/>
        <w:sz w:val="22"/>
        <w:szCs w:val="22"/>
      </w:rPr>
      <w:t xml:space="preserve">SAVE THE CHILDREN INTERNATIONAL </w:t>
    </w:r>
  </w:p>
  <w:p w14:paraId="154D63F9" w14:textId="77777777" w:rsidR="001B2A90" w:rsidRPr="00F5619F" w:rsidRDefault="00F5619F" w:rsidP="00F55B51">
    <w:pPr>
      <w:pStyle w:val="Header"/>
      <w:ind w:left="-142"/>
      <w:jc w:val="center"/>
      <w:rPr>
        <w:rFonts w:ascii="Arial" w:hAnsi="Arial" w:cs="Arial"/>
        <w:b/>
        <w:smallCaps/>
        <w:sz w:val="22"/>
        <w:szCs w:val="22"/>
      </w:rPr>
    </w:pPr>
    <w:r w:rsidRPr="00F5619F">
      <w:rPr>
        <w:rFonts w:ascii="Arial" w:hAnsi="Arial" w:cs="Arial"/>
        <w:b/>
        <w:smallCaps/>
        <w:sz w:val="22"/>
        <w:szCs w:val="22"/>
      </w:rPr>
      <w:t>ROLE PROFILE</w:t>
    </w:r>
  </w:p>
  <w:p w14:paraId="154D63FA" w14:textId="77777777" w:rsidR="001B2A90" w:rsidRPr="00770638" w:rsidRDefault="001B2A90" w:rsidP="00F55B51">
    <w:pPr>
      <w:pStyle w:val="Header"/>
      <w:ind w:left="-142"/>
      <w:jc w:val="center"/>
      <w:rPr>
        <w:rFonts w:ascii="Arial" w:hAnsi="Arial" w:cs="Arial"/>
        <w:b/>
        <w:smallCaps/>
        <w:sz w:val="28"/>
        <w:szCs w:val="28"/>
      </w:rPr>
    </w:pPr>
    <w:r w:rsidRPr="00770638">
      <w:rPr>
        <w:rFonts w:ascii="Arial" w:hAnsi="Arial" w:cs="Arial"/>
        <w:b/>
        <w:smallCap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70AA262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3" w15:restartNumberingAfterBreak="0">
    <w:nsid w:val="0000000A"/>
    <w:multiLevelType w:val="singleLevel"/>
    <w:tmpl w:val="0000000A"/>
    <w:name w:val="WW8Num23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4" w15:restartNumberingAfterBreak="0">
    <w:nsid w:val="0000000C"/>
    <w:multiLevelType w:val="singleLevel"/>
    <w:tmpl w:val="0000000C"/>
    <w:name w:val="WW8Num26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5" w15:restartNumberingAfterBreak="0">
    <w:nsid w:val="0000000E"/>
    <w:multiLevelType w:val="singleLevel"/>
    <w:tmpl w:val="0000000E"/>
    <w:name w:val="WW8Num31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6" w15:restartNumberingAfterBreak="0">
    <w:nsid w:val="004B5E54"/>
    <w:multiLevelType w:val="hybridMultilevel"/>
    <w:tmpl w:val="F6FA8296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 w15:restartNumberingAfterBreak="0">
    <w:nsid w:val="02F65908"/>
    <w:multiLevelType w:val="hybridMultilevel"/>
    <w:tmpl w:val="AF9EBB40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 w15:restartNumberingAfterBreak="0">
    <w:nsid w:val="04961387"/>
    <w:multiLevelType w:val="hybridMultilevel"/>
    <w:tmpl w:val="93E072D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49D3800"/>
    <w:multiLevelType w:val="hybridMultilevel"/>
    <w:tmpl w:val="0EFA04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3B005D"/>
    <w:multiLevelType w:val="hybridMultilevel"/>
    <w:tmpl w:val="1E1EB6F2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 w15:restartNumberingAfterBreak="0">
    <w:nsid w:val="0D872151"/>
    <w:multiLevelType w:val="hybridMultilevel"/>
    <w:tmpl w:val="7902ACCC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AB610F"/>
    <w:multiLevelType w:val="hybridMultilevel"/>
    <w:tmpl w:val="76CA9C9A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3" w15:restartNumberingAfterBreak="0">
    <w:nsid w:val="14E37727"/>
    <w:multiLevelType w:val="hybridMultilevel"/>
    <w:tmpl w:val="D6E6EA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312E96"/>
    <w:multiLevelType w:val="hybridMultilevel"/>
    <w:tmpl w:val="F780A478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 w15:restartNumberingAfterBreak="0">
    <w:nsid w:val="16C07B03"/>
    <w:multiLevelType w:val="multilevel"/>
    <w:tmpl w:val="2494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2C578E"/>
    <w:multiLevelType w:val="hybridMultilevel"/>
    <w:tmpl w:val="59FEF8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423376"/>
    <w:multiLevelType w:val="hybridMultilevel"/>
    <w:tmpl w:val="6FCA1B00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 w15:restartNumberingAfterBreak="0">
    <w:nsid w:val="1E8347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1A45166"/>
    <w:multiLevelType w:val="hybridMultilevel"/>
    <w:tmpl w:val="EC109F16"/>
    <w:lvl w:ilvl="0" w:tplc="08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20" w15:restartNumberingAfterBreak="0">
    <w:nsid w:val="21F02094"/>
    <w:multiLevelType w:val="singleLevel"/>
    <w:tmpl w:val="C76E4380"/>
    <w:lvl w:ilvl="0">
      <w:start w:val="1"/>
      <w:numFmt w:val="decimal"/>
      <w:pStyle w:val="Style1"/>
      <w:lvlText w:val="%1)"/>
      <w:lvlJc w:val="left"/>
      <w:pPr>
        <w:tabs>
          <w:tab w:val="num" w:pos="1778"/>
        </w:tabs>
        <w:ind w:left="1758" w:hanging="340"/>
      </w:pPr>
    </w:lvl>
  </w:abstractNum>
  <w:abstractNum w:abstractNumId="21" w15:restartNumberingAfterBreak="0">
    <w:nsid w:val="239543B2"/>
    <w:multiLevelType w:val="hybridMultilevel"/>
    <w:tmpl w:val="83B4EFA2"/>
    <w:lvl w:ilvl="0" w:tplc="D70C714A">
      <w:start w:val="168"/>
      <w:numFmt w:val="bullet"/>
      <w:lvlText w:val="•"/>
      <w:lvlJc w:val="left"/>
      <w:pPr>
        <w:tabs>
          <w:tab w:val="num" w:pos="810"/>
        </w:tabs>
        <w:ind w:left="81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abstractNum w:abstractNumId="22" w15:restartNumberingAfterBreak="0">
    <w:nsid w:val="29E43B7C"/>
    <w:multiLevelType w:val="hybridMultilevel"/>
    <w:tmpl w:val="80A01C9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3" w15:restartNumberingAfterBreak="0">
    <w:nsid w:val="2BF224DF"/>
    <w:multiLevelType w:val="hybridMultilevel"/>
    <w:tmpl w:val="52D8B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B45DCD"/>
    <w:multiLevelType w:val="hybridMultilevel"/>
    <w:tmpl w:val="9C982358"/>
    <w:lvl w:ilvl="0" w:tplc="D70C714A">
      <w:start w:val="168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31E72677"/>
    <w:multiLevelType w:val="hybridMultilevel"/>
    <w:tmpl w:val="B058D41A"/>
    <w:lvl w:ilvl="0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26" w15:restartNumberingAfterBreak="0">
    <w:nsid w:val="353735BE"/>
    <w:multiLevelType w:val="hybridMultilevel"/>
    <w:tmpl w:val="DB561552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7" w15:restartNumberingAfterBreak="0">
    <w:nsid w:val="3C1D5278"/>
    <w:multiLevelType w:val="hybridMultilevel"/>
    <w:tmpl w:val="83ACEE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D66F3D"/>
    <w:multiLevelType w:val="hybridMultilevel"/>
    <w:tmpl w:val="24948E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6575E8"/>
    <w:multiLevelType w:val="singleLevel"/>
    <w:tmpl w:val="ACB4ED5E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48C6943"/>
    <w:multiLevelType w:val="multilevel"/>
    <w:tmpl w:val="F408614E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lvlRestart w:val="0"/>
      <w:pStyle w:val="Heading2"/>
      <w:lvlText w:val="5.%2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45A5175F"/>
    <w:multiLevelType w:val="hybridMultilevel"/>
    <w:tmpl w:val="AAF4C12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F03893"/>
    <w:multiLevelType w:val="hybridMultilevel"/>
    <w:tmpl w:val="C0A2A038"/>
    <w:lvl w:ilvl="0" w:tplc="F5D8F8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472C95"/>
    <w:multiLevelType w:val="hybridMultilevel"/>
    <w:tmpl w:val="86805A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2EC1B6">
      <w:start w:val="1"/>
      <w:numFmt w:val="bullet"/>
      <w:lvlText w:val=""/>
      <w:lvlJc w:val="left"/>
      <w:pPr>
        <w:tabs>
          <w:tab w:val="num" w:pos="360"/>
        </w:tabs>
        <w:ind w:left="360" w:hanging="576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CDE1BF5"/>
    <w:multiLevelType w:val="hybridMultilevel"/>
    <w:tmpl w:val="5338DB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1563F2"/>
    <w:multiLevelType w:val="hybridMultilevel"/>
    <w:tmpl w:val="EDD47C8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F181F55"/>
    <w:multiLevelType w:val="hybridMultilevel"/>
    <w:tmpl w:val="6472C7FE"/>
    <w:lvl w:ilvl="0" w:tplc="08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37" w15:restartNumberingAfterBreak="0">
    <w:nsid w:val="518D5FC5"/>
    <w:multiLevelType w:val="hybridMultilevel"/>
    <w:tmpl w:val="A9F471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664ADA"/>
    <w:multiLevelType w:val="hybridMultilevel"/>
    <w:tmpl w:val="F3B0704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293105"/>
    <w:multiLevelType w:val="hybridMultilevel"/>
    <w:tmpl w:val="8C4A54A0"/>
    <w:lvl w:ilvl="0" w:tplc="08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40" w15:restartNumberingAfterBreak="0">
    <w:nsid w:val="62DB2788"/>
    <w:multiLevelType w:val="multilevel"/>
    <w:tmpl w:val="0AE40A94"/>
    <w:lvl w:ilvl="0">
      <w:start w:val="168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D66543"/>
    <w:multiLevelType w:val="hybridMultilevel"/>
    <w:tmpl w:val="0AE40A94"/>
    <w:lvl w:ilvl="0" w:tplc="D70C714A">
      <w:start w:val="168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7016127"/>
    <w:multiLevelType w:val="hybridMultilevel"/>
    <w:tmpl w:val="C74AF8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F2E124B"/>
    <w:multiLevelType w:val="hybridMultilevel"/>
    <w:tmpl w:val="DD1E82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946B40"/>
    <w:multiLevelType w:val="hybridMultilevel"/>
    <w:tmpl w:val="A8DA370C"/>
    <w:lvl w:ilvl="0" w:tplc="08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45" w15:restartNumberingAfterBreak="0">
    <w:nsid w:val="782C77A7"/>
    <w:multiLevelType w:val="hybridMultilevel"/>
    <w:tmpl w:val="3D1CB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715820">
    <w:abstractNumId w:val="30"/>
  </w:num>
  <w:num w:numId="2" w16cid:durableId="1720207207">
    <w:abstractNumId w:val="20"/>
  </w:num>
  <w:num w:numId="3" w16cid:durableId="825241101">
    <w:abstractNumId w:val="29"/>
  </w:num>
  <w:num w:numId="4" w16cid:durableId="2058697213">
    <w:abstractNumId w:val="0"/>
  </w:num>
  <w:num w:numId="5" w16cid:durableId="1279801509">
    <w:abstractNumId w:val="33"/>
  </w:num>
  <w:num w:numId="6" w16cid:durableId="1153257172">
    <w:abstractNumId w:val="16"/>
  </w:num>
  <w:num w:numId="7" w16cid:durableId="1520242422">
    <w:abstractNumId w:val="32"/>
  </w:num>
  <w:num w:numId="8" w16cid:durableId="2097239227">
    <w:abstractNumId w:val="18"/>
  </w:num>
  <w:num w:numId="9" w16cid:durableId="959260380">
    <w:abstractNumId w:val="9"/>
  </w:num>
  <w:num w:numId="10" w16cid:durableId="1869759025">
    <w:abstractNumId w:val="24"/>
  </w:num>
  <w:num w:numId="11" w16cid:durableId="1043141942">
    <w:abstractNumId w:val="41"/>
  </w:num>
  <w:num w:numId="12" w16cid:durableId="86777568">
    <w:abstractNumId w:val="21"/>
  </w:num>
  <w:num w:numId="13" w16cid:durableId="1996106991">
    <w:abstractNumId w:val="43"/>
  </w:num>
  <w:num w:numId="14" w16cid:durableId="1721588748">
    <w:abstractNumId w:val="27"/>
  </w:num>
  <w:num w:numId="15" w16cid:durableId="1259557487">
    <w:abstractNumId w:val="35"/>
  </w:num>
  <w:num w:numId="16" w16cid:durableId="1585457598">
    <w:abstractNumId w:val="28"/>
  </w:num>
  <w:num w:numId="17" w16cid:durableId="802967946">
    <w:abstractNumId w:val="11"/>
  </w:num>
  <w:num w:numId="18" w16cid:durableId="430588185">
    <w:abstractNumId w:val="42"/>
  </w:num>
  <w:num w:numId="19" w16cid:durableId="742530568">
    <w:abstractNumId w:val="15"/>
  </w:num>
  <w:num w:numId="20" w16cid:durableId="1016811820">
    <w:abstractNumId w:val="8"/>
  </w:num>
  <w:num w:numId="21" w16cid:durableId="151027140">
    <w:abstractNumId w:val="40"/>
  </w:num>
  <w:num w:numId="22" w16cid:durableId="2052418989">
    <w:abstractNumId w:val="38"/>
  </w:num>
  <w:num w:numId="23" w16cid:durableId="1605923022">
    <w:abstractNumId w:val="36"/>
  </w:num>
  <w:num w:numId="24" w16cid:durableId="502162073">
    <w:abstractNumId w:val="44"/>
  </w:num>
  <w:num w:numId="25" w16cid:durableId="503210340">
    <w:abstractNumId w:val="39"/>
  </w:num>
  <w:num w:numId="26" w16cid:durableId="1677610089">
    <w:abstractNumId w:val="19"/>
  </w:num>
  <w:num w:numId="27" w16cid:durableId="2028408324">
    <w:abstractNumId w:val="37"/>
  </w:num>
  <w:num w:numId="28" w16cid:durableId="1975522402">
    <w:abstractNumId w:val="13"/>
  </w:num>
  <w:num w:numId="29" w16cid:durableId="2096897950">
    <w:abstractNumId w:val="2"/>
  </w:num>
  <w:num w:numId="30" w16cid:durableId="1942908634">
    <w:abstractNumId w:val="3"/>
  </w:num>
  <w:num w:numId="31" w16cid:durableId="1541168931">
    <w:abstractNumId w:val="4"/>
  </w:num>
  <w:num w:numId="32" w16cid:durableId="1409306969">
    <w:abstractNumId w:val="5"/>
  </w:num>
  <w:num w:numId="33" w16cid:durableId="232160502">
    <w:abstractNumId w:val="34"/>
  </w:num>
  <w:num w:numId="34" w16cid:durableId="1018628334">
    <w:abstractNumId w:val="22"/>
  </w:num>
  <w:num w:numId="35" w16cid:durableId="2125417622">
    <w:abstractNumId w:val="6"/>
  </w:num>
  <w:num w:numId="36" w16cid:durableId="55906925">
    <w:abstractNumId w:val="12"/>
  </w:num>
  <w:num w:numId="37" w16cid:durableId="1687249637">
    <w:abstractNumId w:val="7"/>
  </w:num>
  <w:num w:numId="38" w16cid:durableId="616447248">
    <w:abstractNumId w:val="10"/>
  </w:num>
  <w:num w:numId="39" w16cid:durableId="848251670">
    <w:abstractNumId w:val="45"/>
  </w:num>
  <w:num w:numId="40" w16cid:durableId="71438737">
    <w:abstractNumId w:val="14"/>
  </w:num>
  <w:num w:numId="41" w16cid:durableId="1367292747">
    <w:abstractNumId w:val="25"/>
  </w:num>
  <w:num w:numId="42" w16cid:durableId="472328816">
    <w:abstractNumId w:val="17"/>
  </w:num>
  <w:num w:numId="43" w16cid:durableId="1900940044">
    <w:abstractNumId w:val="26"/>
  </w:num>
  <w:num w:numId="44" w16cid:durableId="2054110977">
    <w:abstractNumId w:val="1"/>
  </w:num>
  <w:num w:numId="45" w16cid:durableId="1465539235">
    <w:abstractNumId w:val="23"/>
  </w:num>
  <w:num w:numId="46" w16cid:durableId="217086415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EAC"/>
    <w:rsid w:val="00003E95"/>
    <w:rsid w:val="00007D0B"/>
    <w:rsid w:val="00014716"/>
    <w:rsid w:val="00015ED4"/>
    <w:rsid w:val="0003027C"/>
    <w:rsid w:val="000439E4"/>
    <w:rsid w:val="00044EAB"/>
    <w:rsid w:val="00047A14"/>
    <w:rsid w:val="0009104B"/>
    <w:rsid w:val="00091A58"/>
    <w:rsid w:val="00092DD0"/>
    <w:rsid w:val="000A0163"/>
    <w:rsid w:val="000A24BE"/>
    <w:rsid w:val="000A6A1C"/>
    <w:rsid w:val="000B2430"/>
    <w:rsid w:val="000E09C6"/>
    <w:rsid w:val="000E518D"/>
    <w:rsid w:val="00114FA3"/>
    <w:rsid w:val="0015099B"/>
    <w:rsid w:val="00154222"/>
    <w:rsid w:val="0015532E"/>
    <w:rsid w:val="00174203"/>
    <w:rsid w:val="0017754D"/>
    <w:rsid w:val="00183B33"/>
    <w:rsid w:val="00184262"/>
    <w:rsid w:val="001910B8"/>
    <w:rsid w:val="00197A5F"/>
    <w:rsid w:val="001A5EBF"/>
    <w:rsid w:val="001B2A90"/>
    <w:rsid w:val="001B461D"/>
    <w:rsid w:val="001B56B1"/>
    <w:rsid w:val="001B71CC"/>
    <w:rsid w:val="001D1177"/>
    <w:rsid w:val="001D1F88"/>
    <w:rsid w:val="001E3518"/>
    <w:rsid w:val="001F4878"/>
    <w:rsid w:val="002029CF"/>
    <w:rsid w:val="002065ED"/>
    <w:rsid w:val="00225770"/>
    <w:rsid w:val="00245087"/>
    <w:rsid w:val="00247369"/>
    <w:rsid w:val="00255049"/>
    <w:rsid w:val="00266F77"/>
    <w:rsid w:val="00267F7F"/>
    <w:rsid w:val="002742F1"/>
    <w:rsid w:val="00287B36"/>
    <w:rsid w:val="00290500"/>
    <w:rsid w:val="002916E8"/>
    <w:rsid w:val="00297EEF"/>
    <w:rsid w:val="002A766A"/>
    <w:rsid w:val="002B21C3"/>
    <w:rsid w:val="002D2BDF"/>
    <w:rsid w:val="002D4A35"/>
    <w:rsid w:val="002E170D"/>
    <w:rsid w:val="002E34C0"/>
    <w:rsid w:val="002E7020"/>
    <w:rsid w:val="002F1B35"/>
    <w:rsid w:val="002F3EDB"/>
    <w:rsid w:val="00324580"/>
    <w:rsid w:val="00332226"/>
    <w:rsid w:val="003365A1"/>
    <w:rsid w:val="00341E13"/>
    <w:rsid w:val="00360541"/>
    <w:rsid w:val="003619B2"/>
    <w:rsid w:val="00370596"/>
    <w:rsid w:val="00373172"/>
    <w:rsid w:val="003824CF"/>
    <w:rsid w:val="00382DCB"/>
    <w:rsid w:val="003B081D"/>
    <w:rsid w:val="003B25CB"/>
    <w:rsid w:val="003B2EB5"/>
    <w:rsid w:val="003C0A7E"/>
    <w:rsid w:val="003C48DC"/>
    <w:rsid w:val="003D118A"/>
    <w:rsid w:val="00407466"/>
    <w:rsid w:val="0041039A"/>
    <w:rsid w:val="00416FB8"/>
    <w:rsid w:val="00434D92"/>
    <w:rsid w:val="0043680E"/>
    <w:rsid w:val="0045243E"/>
    <w:rsid w:val="00456024"/>
    <w:rsid w:val="00457479"/>
    <w:rsid w:val="004747C6"/>
    <w:rsid w:val="004757CF"/>
    <w:rsid w:val="00480895"/>
    <w:rsid w:val="00482382"/>
    <w:rsid w:val="00483CC9"/>
    <w:rsid w:val="00484915"/>
    <w:rsid w:val="00484E2B"/>
    <w:rsid w:val="004852D8"/>
    <w:rsid w:val="00493703"/>
    <w:rsid w:val="004B2994"/>
    <w:rsid w:val="004C2411"/>
    <w:rsid w:val="004C3263"/>
    <w:rsid w:val="004C3FFF"/>
    <w:rsid w:val="004C44EA"/>
    <w:rsid w:val="004D26AA"/>
    <w:rsid w:val="004D4EAA"/>
    <w:rsid w:val="004E2B71"/>
    <w:rsid w:val="004F2646"/>
    <w:rsid w:val="00502CDE"/>
    <w:rsid w:val="00514D77"/>
    <w:rsid w:val="00520EAC"/>
    <w:rsid w:val="005238A0"/>
    <w:rsid w:val="005358D9"/>
    <w:rsid w:val="00543A17"/>
    <w:rsid w:val="00553DE4"/>
    <w:rsid w:val="00556B70"/>
    <w:rsid w:val="005602C8"/>
    <w:rsid w:val="00573EA6"/>
    <w:rsid w:val="00586599"/>
    <w:rsid w:val="005A7B6C"/>
    <w:rsid w:val="005B4327"/>
    <w:rsid w:val="005C0FD0"/>
    <w:rsid w:val="005D08E0"/>
    <w:rsid w:val="005F161F"/>
    <w:rsid w:val="00601D69"/>
    <w:rsid w:val="00611171"/>
    <w:rsid w:val="006171BF"/>
    <w:rsid w:val="006224AD"/>
    <w:rsid w:val="00624CD4"/>
    <w:rsid w:val="00630590"/>
    <w:rsid w:val="00632623"/>
    <w:rsid w:val="00640C69"/>
    <w:rsid w:val="0064171E"/>
    <w:rsid w:val="00647D3A"/>
    <w:rsid w:val="00652A42"/>
    <w:rsid w:val="0069034A"/>
    <w:rsid w:val="006934BA"/>
    <w:rsid w:val="006954DA"/>
    <w:rsid w:val="00697BD1"/>
    <w:rsid w:val="006A391E"/>
    <w:rsid w:val="006A5435"/>
    <w:rsid w:val="006B04C2"/>
    <w:rsid w:val="006C0033"/>
    <w:rsid w:val="006D3CEE"/>
    <w:rsid w:val="006D7BC5"/>
    <w:rsid w:val="006F46C2"/>
    <w:rsid w:val="006F4F13"/>
    <w:rsid w:val="00705767"/>
    <w:rsid w:val="0072183D"/>
    <w:rsid w:val="00732030"/>
    <w:rsid w:val="00743D76"/>
    <w:rsid w:val="00751B53"/>
    <w:rsid w:val="00751CC2"/>
    <w:rsid w:val="00756550"/>
    <w:rsid w:val="00762004"/>
    <w:rsid w:val="00770638"/>
    <w:rsid w:val="007770CA"/>
    <w:rsid w:val="007830B1"/>
    <w:rsid w:val="007A7270"/>
    <w:rsid w:val="007B47F6"/>
    <w:rsid w:val="007D26DC"/>
    <w:rsid w:val="007D3755"/>
    <w:rsid w:val="007F0E5A"/>
    <w:rsid w:val="007F13A8"/>
    <w:rsid w:val="007F3ECE"/>
    <w:rsid w:val="007F729D"/>
    <w:rsid w:val="0080446C"/>
    <w:rsid w:val="00804C0B"/>
    <w:rsid w:val="00805BE2"/>
    <w:rsid w:val="008178C0"/>
    <w:rsid w:val="00822219"/>
    <w:rsid w:val="0082283D"/>
    <w:rsid w:val="008264D8"/>
    <w:rsid w:val="00832BCC"/>
    <w:rsid w:val="0084372F"/>
    <w:rsid w:val="008508AB"/>
    <w:rsid w:val="00850C04"/>
    <w:rsid w:val="0087064A"/>
    <w:rsid w:val="0088006A"/>
    <w:rsid w:val="008A071A"/>
    <w:rsid w:val="008B1561"/>
    <w:rsid w:val="008B1C53"/>
    <w:rsid w:val="008C5A62"/>
    <w:rsid w:val="0090541F"/>
    <w:rsid w:val="00920C0C"/>
    <w:rsid w:val="00920E86"/>
    <w:rsid w:val="00920FDB"/>
    <w:rsid w:val="00921058"/>
    <w:rsid w:val="00927BE8"/>
    <w:rsid w:val="009356CE"/>
    <w:rsid w:val="009376FF"/>
    <w:rsid w:val="0094684B"/>
    <w:rsid w:val="00953AC1"/>
    <w:rsid w:val="00954415"/>
    <w:rsid w:val="009547DB"/>
    <w:rsid w:val="00974BB6"/>
    <w:rsid w:val="00974E6D"/>
    <w:rsid w:val="0098416F"/>
    <w:rsid w:val="00984B86"/>
    <w:rsid w:val="009940FE"/>
    <w:rsid w:val="009C17CE"/>
    <w:rsid w:val="009C5334"/>
    <w:rsid w:val="009C6131"/>
    <w:rsid w:val="009D22D1"/>
    <w:rsid w:val="009D2BAF"/>
    <w:rsid w:val="009E3F2E"/>
    <w:rsid w:val="00A04936"/>
    <w:rsid w:val="00A11172"/>
    <w:rsid w:val="00A20398"/>
    <w:rsid w:val="00A2492F"/>
    <w:rsid w:val="00A449FC"/>
    <w:rsid w:val="00A50785"/>
    <w:rsid w:val="00A56833"/>
    <w:rsid w:val="00A62515"/>
    <w:rsid w:val="00A6746E"/>
    <w:rsid w:val="00A83DD6"/>
    <w:rsid w:val="00A9158C"/>
    <w:rsid w:val="00AA77CC"/>
    <w:rsid w:val="00AB2088"/>
    <w:rsid w:val="00AB2CE5"/>
    <w:rsid w:val="00AC402A"/>
    <w:rsid w:val="00AC7F69"/>
    <w:rsid w:val="00AD38C8"/>
    <w:rsid w:val="00B04818"/>
    <w:rsid w:val="00B109CA"/>
    <w:rsid w:val="00B14F8E"/>
    <w:rsid w:val="00B15F75"/>
    <w:rsid w:val="00B21B76"/>
    <w:rsid w:val="00B5365E"/>
    <w:rsid w:val="00B830C1"/>
    <w:rsid w:val="00B83E89"/>
    <w:rsid w:val="00B84E72"/>
    <w:rsid w:val="00B85F11"/>
    <w:rsid w:val="00B9157F"/>
    <w:rsid w:val="00BA2A12"/>
    <w:rsid w:val="00BA3986"/>
    <w:rsid w:val="00BB45E9"/>
    <w:rsid w:val="00BC309E"/>
    <w:rsid w:val="00BC471B"/>
    <w:rsid w:val="00BE556E"/>
    <w:rsid w:val="00BE5F11"/>
    <w:rsid w:val="00C071D0"/>
    <w:rsid w:val="00C13528"/>
    <w:rsid w:val="00C1535F"/>
    <w:rsid w:val="00C15D29"/>
    <w:rsid w:val="00C21E23"/>
    <w:rsid w:val="00C34EA2"/>
    <w:rsid w:val="00C43DE3"/>
    <w:rsid w:val="00C51714"/>
    <w:rsid w:val="00C61C6F"/>
    <w:rsid w:val="00C6257E"/>
    <w:rsid w:val="00C71F41"/>
    <w:rsid w:val="00C81D99"/>
    <w:rsid w:val="00C82E63"/>
    <w:rsid w:val="00C94A28"/>
    <w:rsid w:val="00C95100"/>
    <w:rsid w:val="00C978E6"/>
    <w:rsid w:val="00CA3D46"/>
    <w:rsid w:val="00CA4D2C"/>
    <w:rsid w:val="00CB20F1"/>
    <w:rsid w:val="00CE502B"/>
    <w:rsid w:val="00D26C4F"/>
    <w:rsid w:val="00D329A6"/>
    <w:rsid w:val="00D33A59"/>
    <w:rsid w:val="00D3479A"/>
    <w:rsid w:val="00D42548"/>
    <w:rsid w:val="00D43470"/>
    <w:rsid w:val="00D5085F"/>
    <w:rsid w:val="00D520E4"/>
    <w:rsid w:val="00D53E1D"/>
    <w:rsid w:val="00D6352B"/>
    <w:rsid w:val="00D64C59"/>
    <w:rsid w:val="00D652B8"/>
    <w:rsid w:val="00D8697B"/>
    <w:rsid w:val="00D870EC"/>
    <w:rsid w:val="00DB286A"/>
    <w:rsid w:val="00DB49BD"/>
    <w:rsid w:val="00DF30E6"/>
    <w:rsid w:val="00DF31B1"/>
    <w:rsid w:val="00E03B54"/>
    <w:rsid w:val="00E0417C"/>
    <w:rsid w:val="00E14DF1"/>
    <w:rsid w:val="00E15BA8"/>
    <w:rsid w:val="00E2250C"/>
    <w:rsid w:val="00E22CF3"/>
    <w:rsid w:val="00E27D1E"/>
    <w:rsid w:val="00E343B5"/>
    <w:rsid w:val="00E46E6C"/>
    <w:rsid w:val="00E53475"/>
    <w:rsid w:val="00E672F3"/>
    <w:rsid w:val="00E722A3"/>
    <w:rsid w:val="00E760A1"/>
    <w:rsid w:val="00E77359"/>
    <w:rsid w:val="00E811D0"/>
    <w:rsid w:val="00E83956"/>
    <w:rsid w:val="00E90792"/>
    <w:rsid w:val="00E978B5"/>
    <w:rsid w:val="00EA19E3"/>
    <w:rsid w:val="00EA44F5"/>
    <w:rsid w:val="00EA5C34"/>
    <w:rsid w:val="00EB1BA4"/>
    <w:rsid w:val="00EC1B3B"/>
    <w:rsid w:val="00EC666A"/>
    <w:rsid w:val="00EC6866"/>
    <w:rsid w:val="00ED102A"/>
    <w:rsid w:val="00EE3C6E"/>
    <w:rsid w:val="00EE4321"/>
    <w:rsid w:val="00EF0236"/>
    <w:rsid w:val="00EF1BB6"/>
    <w:rsid w:val="00EF20E6"/>
    <w:rsid w:val="00EF33BF"/>
    <w:rsid w:val="00F02B5B"/>
    <w:rsid w:val="00F069CA"/>
    <w:rsid w:val="00F11C17"/>
    <w:rsid w:val="00F34D4F"/>
    <w:rsid w:val="00F41C4C"/>
    <w:rsid w:val="00F44AC7"/>
    <w:rsid w:val="00F523B3"/>
    <w:rsid w:val="00F55B51"/>
    <w:rsid w:val="00F5619F"/>
    <w:rsid w:val="00F67C9C"/>
    <w:rsid w:val="00F706C7"/>
    <w:rsid w:val="00F73DCC"/>
    <w:rsid w:val="00F810FA"/>
    <w:rsid w:val="00F867FD"/>
    <w:rsid w:val="00F9086D"/>
    <w:rsid w:val="00FC67B6"/>
    <w:rsid w:val="00FE25CE"/>
    <w:rsid w:val="00FE45EA"/>
    <w:rsid w:val="00FF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4D6350"/>
  <w15:docId w15:val="{AEEC7571-0F5F-458B-9DF6-0E48588D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080" w:after="480"/>
      <w:ind w:left="15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48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1276"/>
      </w:tabs>
      <w:spacing w:after="480"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spacing w:before="240"/>
      <w:ind w:left="15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ind w:left="1304"/>
      <w:jc w:val="center"/>
      <w:outlineLvl w:val="4"/>
    </w:pPr>
    <w:rPr>
      <w:rFonts w:ascii="Arial" w:hAnsi="Arial"/>
      <w:b/>
      <w:sz w:val="32"/>
    </w:rPr>
  </w:style>
  <w:style w:type="paragraph" w:styleId="Heading6">
    <w:name w:val="heading 6"/>
    <w:basedOn w:val="Normal"/>
    <w:next w:val="Normal"/>
    <w:qFormat/>
    <w:pPr>
      <w:keepNext/>
      <w:ind w:left="1304"/>
      <w:jc w:val="center"/>
      <w:outlineLvl w:val="5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left="1560"/>
    </w:pPr>
    <w:rPr>
      <w:rFonts w:ascii="Arial" w:hAnsi="Arial"/>
    </w:rPr>
  </w:style>
  <w:style w:type="paragraph" w:styleId="BodyText2">
    <w:name w:val="Body Text 2"/>
    <w:basedOn w:val="Normal"/>
    <w:rPr>
      <w:rFonts w:ascii="Arial" w:hAnsi="Arial"/>
    </w:rPr>
  </w:style>
  <w:style w:type="paragraph" w:styleId="BodyTextIndent">
    <w:name w:val="Body Text Indent"/>
    <w:basedOn w:val="Normal"/>
  </w:style>
  <w:style w:type="paragraph" w:styleId="BodyTextIndent2">
    <w:name w:val="Body Text Indent 2"/>
    <w:basedOn w:val="Normal"/>
    <w:pPr>
      <w:ind w:left="1560"/>
    </w:pPr>
  </w:style>
  <w:style w:type="paragraph" w:styleId="BodyTextIndent3">
    <w:name w:val="Body Text Indent 3"/>
    <w:basedOn w:val="Normal"/>
    <w:pPr>
      <w:ind w:left="1560"/>
    </w:pPr>
  </w:style>
  <w:style w:type="paragraph" w:styleId="Caption">
    <w:name w:val="caption"/>
    <w:basedOn w:val="Normal"/>
    <w:next w:val="Normal"/>
    <w:qFormat/>
    <w:rPr>
      <w:rFonts w:ascii="Arial" w:hAnsi="Arial"/>
      <w:b/>
    </w:rPr>
  </w:style>
  <w:style w:type="paragraph" w:customStyle="1" w:styleId="Style2">
    <w:name w:val="Style2"/>
    <w:basedOn w:val="Normal"/>
    <w:pPr>
      <w:numPr>
        <w:numId w:val="3"/>
      </w:numPr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ind w:left="1560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ind w:left="1560"/>
    </w:pPr>
  </w:style>
  <w:style w:type="paragraph" w:customStyle="1" w:styleId="Style1">
    <w:name w:val="Style1"/>
    <w:basedOn w:val="Normal"/>
    <w:autoRedefine/>
    <w:pPr>
      <w:numPr>
        <w:numId w:val="2"/>
      </w:numPr>
    </w:p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FootnoteText">
    <w:name w:val="footnote text"/>
    <w:basedOn w:val="Normal"/>
    <w:semiHidden/>
    <w:rPr>
      <w:rFonts w:ascii="Arial" w:hAnsi="Arial" w:cs="Arial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b/>
      <w:sz w:val="20"/>
    </w:rPr>
  </w:style>
  <w:style w:type="paragraph" w:styleId="Title">
    <w:name w:val="Title"/>
    <w:basedOn w:val="Normal"/>
    <w:qFormat/>
    <w:pPr>
      <w:jc w:val="center"/>
    </w:pPr>
    <w:rPr>
      <w:b/>
      <w:u w:val="single"/>
      <w:lang w:val="en-US"/>
    </w:rPr>
  </w:style>
  <w:style w:type="paragraph" w:styleId="BalloonText">
    <w:name w:val="Balloon Text"/>
    <w:basedOn w:val="Normal"/>
    <w:semiHidden/>
    <w:rsid w:val="00D64C5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706C7"/>
    <w:rPr>
      <w:sz w:val="16"/>
      <w:szCs w:val="16"/>
    </w:rPr>
  </w:style>
  <w:style w:type="paragraph" w:styleId="CommentText">
    <w:name w:val="annotation text"/>
    <w:basedOn w:val="Normal"/>
    <w:semiHidden/>
    <w:rsid w:val="00F706C7"/>
    <w:rPr>
      <w:sz w:val="20"/>
    </w:rPr>
  </w:style>
  <w:style w:type="paragraph" w:styleId="CommentSubject">
    <w:name w:val="annotation subject"/>
    <w:basedOn w:val="CommentText"/>
    <w:next w:val="CommentText"/>
    <w:semiHidden/>
    <w:rsid w:val="00F706C7"/>
    <w:rPr>
      <w:b/>
      <w:bCs/>
    </w:rPr>
  </w:style>
  <w:style w:type="character" w:styleId="Hyperlink">
    <w:name w:val="Hyperlink"/>
    <w:rsid w:val="008A071A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C402A"/>
    <w:pPr>
      <w:suppressAutoHyphens/>
      <w:ind w:left="720"/>
      <w:contextualSpacing/>
    </w:pPr>
    <w:rPr>
      <w:lang w:eastAsia="ar-SA"/>
    </w:rPr>
  </w:style>
  <w:style w:type="paragraph" w:styleId="Revision">
    <w:name w:val="Revision"/>
    <w:hidden/>
    <w:uiPriority w:val="99"/>
    <w:semiHidden/>
    <w:rsid w:val="009C533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64356-3BB6-4B7D-AE55-294DE4C75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1756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2002 version</vt:lpstr>
    </vt:vector>
  </TitlesOfParts>
  <Company>OXFAM UK</Company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2002 version</dc:title>
  <dc:creator>Brian Gwizo;Heather</dc:creator>
  <cp:lastModifiedBy>Mutemaringa, Terrence</cp:lastModifiedBy>
  <cp:revision>3</cp:revision>
  <cp:lastPrinted>2011-08-02T10:07:00Z</cp:lastPrinted>
  <dcterms:created xsi:type="dcterms:W3CDTF">2023-12-02T08:15:00Z</dcterms:created>
  <dcterms:modified xsi:type="dcterms:W3CDTF">2023-12-02T09:02:00Z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HR Management Guidelines</vt:lpwstr>
  </property>
  <property fmtid="{D5CDD505-2E9C-101B-9397-08002B2CF9AE}" pid="3" name="GrammarlyDocumentId">
    <vt:lpwstr>860dedac78c3bde7756428df56ce070c304e67c9cee84b75e822db78b4218e43</vt:lpwstr>
  </property>
</Properties>
</file>