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6AE3C" w14:textId="57E7E5F9" w:rsidR="00E94ADC" w:rsidRPr="00E770B8" w:rsidRDefault="00E94ADC" w:rsidP="00E94ADC">
      <w:pPr>
        <w:spacing w:after="0"/>
        <w:jc w:val="left"/>
        <w:rPr>
          <w:rFonts w:ascii="Gill Sans Infant Std" w:hAnsi="Gill Sans Infant Std" w:cs="Arial"/>
          <w:b/>
          <w:bCs/>
          <w:lang w:val="fr-FR"/>
        </w:rPr>
      </w:pPr>
      <w:r w:rsidRPr="002301F7">
        <w:rPr>
          <w:rFonts w:ascii="Gill Sans Infant Std" w:hAnsi="Gill Sans Infant Std"/>
          <w:b/>
          <w:sz w:val="22"/>
          <w:szCs w:val="22"/>
          <w:lang w:val="fr-FR"/>
        </w:rPr>
        <w:tab/>
      </w:r>
      <w:r w:rsidRPr="002301F7">
        <w:rPr>
          <w:rFonts w:ascii="Gill Sans Infant Std" w:hAnsi="Gill Sans Infant Std"/>
          <w:b/>
          <w:sz w:val="22"/>
          <w:szCs w:val="22"/>
          <w:lang w:val="fr-FR"/>
        </w:rPr>
        <w:tab/>
      </w:r>
      <w:r w:rsidRPr="002301F7">
        <w:rPr>
          <w:rFonts w:ascii="Gill Sans Infant Std" w:hAnsi="Gill Sans Infant Std"/>
          <w:b/>
          <w:sz w:val="22"/>
          <w:szCs w:val="22"/>
          <w:lang w:val="fr-FR"/>
        </w:rPr>
        <w:tab/>
      </w:r>
      <w:r w:rsidRPr="002301F7">
        <w:rPr>
          <w:rFonts w:ascii="Gill Sans Infant Std" w:hAnsi="Gill Sans Infant Std"/>
          <w:b/>
          <w:sz w:val="22"/>
          <w:szCs w:val="22"/>
          <w:lang w:val="fr-FR"/>
        </w:rPr>
        <w:tab/>
      </w:r>
      <w:r w:rsidRPr="002301F7">
        <w:rPr>
          <w:rFonts w:ascii="Gill Sans Infant Std" w:hAnsi="Gill Sans Infant Std"/>
          <w:b/>
          <w:sz w:val="22"/>
          <w:szCs w:val="22"/>
          <w:lang w:val="fr-FR"/>
        </w:rPr>
        <w:tab/>
      </w:r>
      <w:r w:rsidRPr="002301F7">
        <w:rPr>
          <w:rFonts w:ascii="Gill Sans Infant Std" w:hAnsi="Gill Sans Infant Std"/>
          <w:b/>
          <w:sz w:val="22"/>
          <w:szCs w:val="22"/>
          <w:lang w:val="fr-FR"/>
        </w:rPr>
        <w:tab/>
      </w:r>
      <w:r w:rsidRPr="002301F7">
        <w:rPr>
          <w:rFonts w:ascii="Gill Sans Infant Std" w:hAnsi="Gill Sans Infant Std"/>
          <w:b/>
          <w:sz w:val="22"/>
          <w:szCs w:val="22"/>
          <w:lang w:val="fr-FR"/>
        </w:rPr>
        <w:tab/>
      </w:r>
      <w:r w:rsidRPr="002301F7">
        <w:rPr>
          <w:rFonts w:ascii="Gill Sans Infant Std" w:hAnsi="Gill Sans Infant Std"/>
          <w:b/>
          <w:bCs/>
          <w:sz w:val="22"/>
          <w:szCs w:val="22"/>
          <w:lang w:val="fr-FR"/>
        </w:rPr>
        <w:t xml:space="preserve"> </w:t>
      </w:r>
      <w:r w:rsidRPr="002301F7">
        <w:rPr>
          <w:rFonts w:ascii="Gill Sans Infant Std" w:hAnsi="Gill Sans Infant Std"/>
          <w:b/>
          <w:sz w:val="22"/>
          <w:szCs w:val="22"/>
          <w:lang w:val="fr-FR"/>
        </w:rPr>
        <w:tab/>
      </w:r>
      <w:r w:rsidRPr="002301F7">
        <w:rPr>
          <w:rFonts w:ascii="Gill Sans Infant Std" w:hAnsi="Gill Sans Infant Std"/>
          <w:b/>
          <w:bCs/>
          <w:sz w:val="22"/>
          <w:szCs w:val="22"/>
          <w:lang w:val="fr-FR"/>
        </w:rPr>
        <w:t xml:space="preserve">                   </w:t>
      </w:r>
      <w:r w:rsidRPr="002301F7">
        <w:rPr>
          <w:rFonts w:ascii="Gill Sans Infant Std" w:hAnsi="Gill Sans Infant Std"/>
          <w:b/>
          <w:sz w:val="22"/>
          <w:szCs w:val="22"/>
          <w:lang w:val="fr-FR"/>
        </w:rPr>
        <w:tab/>
      </w:r>
      <w:r w:rsidR="004B485F" w:rsidRPr="004E7082">
        <w:rPr>
          <w:rFonts w:ascii="Gill Sans Infant Std" w:hAnsi="Gill Sans Infant Std" w:cs="Arial"/>
          <w:b/>
          <w:bCs/>
          <w:lang w:val="fr-FR"/>
        </w:rPr>
        <w:t>Niamey,</w:t>
      </w:r>
      <w:r w:rsidR="0072526E" w:rsidRPr="004E7082">
        <w:rPr>
          <w:rFonts w:ascii="Gill Sans Infant Std" w:hAnsi="Gill Sans Infant Std" w:cs="Arial"/>
          <w:b/>
          <w:bCs/>
          <w:lang w:val="fr-FR"/>
        </w:rPr>
        <w:t xml:space="preserve"> le</w:t>
      </w:r>
      <w:r w:rsidR="004B485F" w:rsidRPr="004E7082">
        <w:rPr>
          <w:rFonts w:ascii="Gill Sans Infant Std" w:hAnsi="Gill Sans Infant Std" w:cs="Arial"/>
          <w:b/>
          <w:bCs/>
          <w:lang w:val="fr-FR"/>
        </w:rPr>
        <w:t xml:space="preserve"> </w:t>
      </w:r>
      <w:r w:rsidR="00B24E9C">
        <w:rPr>
          <w:rFonts w:ascii="Gill Sans Infant Std" w:hAnsi="Gill Sans Infant Std" w:cs="Arial"/>
          <w:b/>
          <w:bCs/>
          <w:lang w:val="fr-FR"/>
        </w:rPr>
        <w:t>01/02</w:t>
      </w:r>
      <w:r w:rsidR="00BE0B72" w:rsidRPr="004E7082">
        <w:rPr>
          <w:rFonts w:ascii="Gill Sans Infant Std" w:hAnsi="Gill Sans Infant Std" w:cs="Arial"/>
          <w:b/>
          <w:bCs/>
          <w:lang w:val="fr-FR"/>
        </w:rPr>
        <w:t>/</w:t>
      </w:r>
      <w:r w:rsidR="00B24E9C">
        <w:rPr>
          <w:rFonts w:ascii="Gill Sans Infant Std" w:hAnsi="Gill Sans Infant Std" w:cs="Arial"/>
          <w:b/>
          <w:bCs/>
          <w:lang w:val="fr-FR"/>
        </w:rPr>
        <w:t>20</w:t>
      </w:r>
      <w:r w:rsidR="00BE0B72" w:rsidRPr="004E7082">
        <w:rPr>
          <w:rFonts w:ascii="Gill Sans Infant Std" w:hAnsi="Gill Sans Infant Std" w:cs="Arial"/>
          <w:b/>
          <w:bCs/>
          <w:lang w:val="fr-FR"/>
        </w:rPr>
        <w:t>18</w:t>
      </w:r>
    </w:p>
    <w:p w14:paraId="5D7E53C8" w14:textId="306163D4" w:rsidR="009428A1" w:rsidRPr="002301F7" w:rsidRDefault="009428A1" w:rsidP="0064107A">
      <w:pPr>
        <w:spacing w:after="0"/>
        <w:jc w:val="center"/>
        <w:rPr>
          <w:rFonts w:ascii="Gill Sans Infant Std" w:hAnsi="Gill Sans Infant Std"/>
          <w:b/>
          <w:sz w:val="22"/>
          <w:szCs w:val="22"/>
          <w:lang w:val="fr-FR"/>
        </w:rPr>
      </w:pPr>
    </w:p>
    <w:p w14:paraId="5260FE0E" w14:textId="270478CF" w:rsidR="00E71F00" w:rsidRPr="00E770B8" w:rsidRDefault="00C82776" w:rsidP="00E94ADC">
      <w:pPr>
        <w:spacing w:after="0"/>
        <w:jc w:val="center"/>
        <w:rPr>
          <w:rFonts w:ascii="Gill Sans Infant Std" w:hAnsi="Gill Sans Infant Std"/>
          <w:b/>
          <w:lang w:val="fr-FR"/>
        </w:rPr>
      </w:pPr>
      <w:r w:rsidRPr="00E770B8">
        <w:rPr>
          <w:rFonts w:ascii="Gill Sans Infant Std" w:hAnsi="Gill Sans Infant Std"/>
          <w:b/>
          <w:lang w:val="fr-FR"/>
        </w:rPr>
        <w:t>Avis d’appel d’offre</w:t>
      </w:r>
      <w:r w:rsidR="00B37A59" w:rsidRPr="00E770B8">
        <w:rPr>
          <w:rFonts w:ascii="Gill Sans Infant Std" w:hAnsi="Gill Sans Infant Std"/>
          <w:b/>
          <w:lang w:val="fr-FR"/>
        </w:rPr>
        <w:t xml:space="preserve"> </w:t>
      </w:r>
      <w:r w:rsidR="00E770B8" w:rsidRPr="00E770B8">
        <w:rPr>
          <w:rFonts w:ascii="Gill Sans Infant Std" w:hAnsi="Gill Sans Infant Std"/>
          <w:b/>
          <w:lang w:val="fr-FR"/>
        </w:rPr>
        <w:t>international</w:t>
      </w:r>
      <w:r w:rsidR="00936C95" w:rsidRPr="00E770B8">
        <w:rPr>
          <w:rFonts w:ascii="Gill Sans Infant Std" w:hAnsi="Gill Sans Infant Std"/>
          <w:b/>
          <w:lang w:val="fr-FR"/>
        </w:rPr>
        <w:t xml:space="preserve">    </w:t>
      </w:r>
      <w:r w:rsidR="00C4203B" w:rsidRPr="00E770B8">
        <w:rPr>
          <w:rFonts w:ascii="Gill Sans Infant Std" w:hAnsi="Gill Sans Infant Std"/>
          <w:b/>
          <w:lang w:val="fr-FR"/>
        </w:rPr>
        <w:t xml:space="preserve"> </w:t>
      </w:r>
      <w:r w:rsidR="00610A59" w:rsidRPr="00E770B8">
        <w:rPr>
          <w:rFonts w:ascii="Gill Sans Infant Std" w:hAnsi="Gill Sans Infant Std" w:cs="Arial"/>
          <w:b/>
          <w:lang w:val="fr-FR"/>
        </w:rPr>
        <w:t>AO/SCI/NIG</w:t>
      </w:r>
      <w:r w:rsidR="00BE0B72" w:rsidRPr="00E770B8">
        <w:rPr>
          <w:rFonts w:ascii="Gill Sans Infant Std" w:hAnsi="Gill Sans Infant Std" w:cs="Arial"/>
          <w:b/>
          <w:lang w:val="fr-FR"/>
        </w:rPr>
        <w:t>/2018</w:t>
      </w:r>
      <w:r w:rsidR="000F7A0D" w:rsidRPr="00E770B8">
        <w:rPr>
          <w:rFonts w:ascii="Gill Sans Infant Std" w:hAnsi="Gill Sans Infant Std" w:cs="Arial"/>
          <w:b/>
          <w:lang w:val="fr-FR"/>
        </w:rPr>
        <w:t>/</w:t>
      </w:r>
      <w:r w:rsidR="00040298">
        <w:rPr>
          <w:rFonts w:ascii="Gill Sans Infant Std" w:hAnsi="Gill Sans Infant Std" w:cs="Arial"/>
          <w:b/>
          <w:lang w:val="fr-FR"/>
        </w:rPr>
        <w:t>002</w:t>
      </w:r>
    </w:p>
    <w:p w14:paraId="24D6D8E4" w14:textId="77777777" w:rsidR="009D5950" w:rsidRPr="002301F7" w:rsidRDefault="009D5950" w:rsidP="009D5950">
      <w:pPr>
        <w:spacing w:before="100" w:beforeAutospacing="1" w:after="100" w:afterAutospacing="1" w:line="276" w:lineRule="auto"/>
        <w:contextualSpacing/>
        <w:rPr>
          <w:rFonts w:ascii="Gill Sans Infant Std" w:hAnsi="Gill Sans Infant Std"/>
          <w:iCs/>
          <w:kern w:val="0"/>
          <w:lang w:val="fr-FR" w:eastAsia="en-GB"/>
        </w:rPr>
      </w:pPr>
    </w:p>
    <w:p w14:paraId="4E20CA18" w14:textId="45A3D487" w:rsidR="009D5950" w:rsidRPr="002301F7" w:rsidRDefault="009D5950" w:rsidP="009D5950">
      <w:pPr>
        <w:spacing w:before="100" w:beforeAutospacing="1" w:after="100" w:afterAutospacing="1" w:line="276" w:lineRule="auto"/>
        <w:contextualSpacing/>
        <w:rPr>
          <w:rFonts w:ascii="Gill Sans Infant Std" w:hAnsi="Gill Sans Infant Std"/>
          <w:iCs/>
          <w:kern w:val="0"/>
          <w:lang w:val="fr-FR" w:eastAsia="en-GB"/>
        </w:rPr>
      </w:pPr>
      <w:r w:rsidRPr="002301F7">
        <w:rPr>
          <w:rFonts w:ascii="Gill Sans Infant Std" w:hAnsi="Gill Sans Infant Std"/>
          <w:iCs/>
          <w:kern w:val="0"/>
          <w:lang w:val="fr-FR" w:eastAsia="en-GB"/>
        </w:rPr>
        <w:t xml:space="preserve">Save the Children International est la première organisation indépendante au monde pour les enfants. Nous travaillons dans 120 pays. Nous sauvons la vie des </w:t>
      </w:r>
      <w:r w:rsidR="004031C2" w:rsidRPr="002301F7">
        <w:rPr>
          <w:rFonts w:ascii="Gill Sans Infant Std" w:hAnsi="Gill Sans Infant Std"/>
          <w:iCs/>
          <w:kern w:val="0"/>
          <w:lang w:val="fr-FR" w:eastAsia="en-GB"/>
        </w:rPr>
        <w:t>enfants ;</w:t>
      </w:r>
      <w:r w:rsidRPr="002301F7">
        <w:rPr>
          <w:rFonts w:ascii="Gill Sans Infant Std" w:hAnsi="Gill Sans Infant Std"/>
          <w:iCs/>
          <w:kern w:val="0"/>
          <w:lang w:val="fr-FR" w:eastAsia="en-GB"/>
        </w:rPr>
        <w:t xml:space="preserve"> nous nous battons pour leurs droits ; nous les aidons à réaliser leur potentiel. Nous travaillons de concert avec nos partenaires, à inspirer des changements majeurs dans la façon dont le monde traite les enfants et à réaliser des changements immédiats et durables dans leurs vies. Nous recevons des appuis à travers le monde pour atteindre plus d'enfants grâce à des programmes de santé, nutrition, éducation, protection et gouvernance des droits de l'enfant, aussi bien en période de développement que dans les crises humanitaires. </w:t>
      </w:r>
    </w:p>
    <w:p w14:paraId="75E98EBA" w14:textId="77777777" w:rsidR="00B47D4E" w:rsidRPr="002301F7" w:rsidRDefault="00B47D4E" w:rsidP="00AD46EE">
      <w:pPr>
        <w:spacing w:before="100" w:beforeAutospacing="1" w:after="100" w:afterAutospacing="1" w:line="276" w:lineRule="auto"/>
        <w:contextualSpacing/>
        <w:rPr>
          <w:rFonts w:ascii="Gill Sans Infant Std" w:hAnsi="Gill Sans Infant Std"/>
          <w:iCs/>
          <w:kern w:val="0"/>
          <w:lang w:val="fr-FR" w:eastAsia="en-GB"/>
        </w:rPr>
      </w:pPr>
    </w:p>
    <w:p w14:paraId="1C157DDE" w14:textId="6411C330" w:rsidR="00B47D4E" w:rsidRPr="002301F7" w:rsidRDefault="2C7FB1BF" w:rsidP="2C7FB1BF">
      <w:pPr>
        <w:spacing w:before="100" w:beforeAutospacing="1" w:after="100" w:afterAutospacing="1" w:line="276" w:lineRule="auto"/>
        <w:contextualSpacing/>
        <w:rPr>
          <w:rFonts w:ascii="Gill Sans Infant Std" w:hAnsi="Gill Sans Infant Std"/>
          <w:lang w:val="fr-FR"/>
        </w:rPr>
      </w:pPr>
      <w:r w:rsidRPr="002301F7">
        <w:rPr>
          <w:rFonts w:ascii="Gill Sans Infant Std" w:hAnsi="Gill Sans Infant Std"/>
          <w:lang w:val="fr-FR"/>
        </w:rPr>
        <w:t>Save the Children International, pour la mise en</w:t>
      </w:r>
      <w:r w:rsidR="00970B8D">
        <w:rPr>
          <w:rFonts w:ascii="Gill Sans Infant Std" w:hAnsi="Gill Sans Infant Std"/>
          <w:lang w:val="fr-FR"/>
        </w:rPr>
        <w:t xml:space="preserve"> œuvre de ses projets au NIGER</w:t>
      </w:r>
      <w:r w:rsidR="00BE0B72" w:rsidRPr="002301F7">
        <w:rPr>
          <w:rFonts w:ascii="Gill Sans Infant Std" w:hAnsi="Gill Sans Infant Std"/>
          <w:lang w:val="fr-FR"/>
        </w:rPr>
        <w:t xml:space="preserve">, </w:t>
      </w:r>
      <w:r w:rsidRPr="002301F7">
        <w:rPr>
          <w:rFonts w:ascii="Gill Sans Infant Std" w:hAnsi="Gill Sans Infant Std"/>
          <w:lang w:val="fr-FR"/>
        </w:rPr>
        <w:t xml:space="preserve">lance un appel d'offres </w:t>
      </w:r>
      <w:r w:rsidR="00970B8D">
        <w:rPr>
          <w:rFonts w:ascii="Gill Sans Infant Std" w:hAnsi="Gill Sans Infant Std"/>
          <w:lang w:val="fr-FR"/>
        </w:rPr>
        <w:t>i</w:t>
      </w:r>
      <w:r w:rsidRPr="002301F7">
        <w:rPr>
          <w:rFonts w:ascii="Gill Sans Infant Std" w:hAnsi="Gill Sans Infant Std"/>
          <w:lang w:val="fr-FR"/>
        </w:rPr>
        <w:t>n</w:t>
      </w:r>
      <w:r w:rsidR="00970B8D">
        <w:rPr>
          <w:rFonts w:ascii="Gill Sans Infant Std" w:hAnsi="Gill Sans Infant Std"/>
          <w:lang w:val="fr-FR"/>
        </w:rPr>
        <w:t>tern</w:t>
      </w:r>
      <w:r w:rsidRPr="002301F7">
        <w:rPr>
          <w:rFonts w:ascii="Gill Sans Infant Std" w:hAnsi="Gill Sans Infant Std"/>
          <w:lang w:val="fr-FR"/>
        </w:rPr>
        <w:t>ational afin d’établir un o</w:t>
      </w:r>
      <w:r w:rsidR="00985700">
        <w:rPr>
          <w:rFonts w:ascii="Gill Sans Infant Std" w:hAnsi="Gill Sans Infant Std"/>
          <w:lang w:val="fr-FR"/>
        </w:rPr>
        <w:t>u plusieurs accord</w:t>
      </w:r>
      <w:r w:rsidR="00970B8D">
        <w:rPr>
          <w:rFonts w:ascii="Gill Sans Infant Std" w:hAnsi="Gill Sans Infant Std"/>
          <w:lang w:val="fr-FR"/>
        </w:rPr>
        <w:t xml:space="preserve"> cadre</w:t>
      </w:r>
      <w:r w:rsidR="0072526E" w:rsidRPr="002301F7">
        <w:rPr>
          <w:rFonts w:ascii="Gill Sans Infant Std" w:hAnsi="Gill Sans Infant Std"/>
          <w:lang w:val="fr-FR"/>
        </w:rPr>
        <w:t xml:space="preserve"> de fourniture </w:t>
      </w:r>
      <w:r w:rsidR="00970B8D">
        <w:rPr>
          <w:rFonts w:ascii="Gill Sans Infant Std" w:hAnsi="Gill Sans Infant Std"/>
          <w:lang w:val="fr-FR"/>
        </w:rPr>
        <w:t>de vivres dont les détails suivent</w:t>
      </w:r>
      <w:r w:rsidRPr="002301F7">
        <w:rPr>
          <w:rFonts w:ascii="Gill Sans Infant Std" w:hAnsi="Gill Sans Infant Std"/>
          <w:lang w:val="fr-FR"/>
        </w:rPr>
        <w:t xml:space="preserve"> : </w:t>
      </w:r>
    </w:p>
    <w:p w14:paraId="4A7E06C0" w14:textId="22504B06" w:rsidR="00B939EA" w:rsidRPr="002301F7" w:rsidRDefault="00BE0B72" w:rsidP="00BD035C">
      <w:pPr>
        <w:pStyle w:val="ListParagraph"/>
        <w:numPr>
          <w:ilvl w:val="0"/>
          <w:numId w:val="12"/>
        </w:numPr>
        <w:tabs>
          <w:tab w:val="clear" w:pos="2126"/>
          <w:tab w:val="clear" w:pos="2835"/>
          <w:tab w:val="left" w:pos="0"/>
        </w:tabs>
        <w:spacing w:before="100" w:beforeAutospacing="1" w:after="100" w:afterAutospacing="1" w:line="240" w:lineRule="auto"/>
        <w:rPr>
          <w:rFonts w:ascii="Gill Sans Infant Std" w:hAnsi="Gill Sans Infant Std"/>
          <w:lang w:val="fr-FR"/>
        </w:rPr>
      </w:pPr>
      <w:r w:rsidRPr="002301F7">
        <w:rPr>
          <w:rFonts w:ascii="Gill Sans Infant Std" w:hAnsi="Gill Sans Infant Std"/>
          <w:b/>
          <w:lang w:val="fr-FR"/>
        </w:rPr>
        <w:t>Mil</w:t>
      </w:r>
    </w:p>
    <w:p w14:paraId="742D28D3" w14:textId="40C017ED" w:rsidR="00BE0B72" w:rsidRPr="002301F7" w:rsidRDefault="00BE0B72" w:rsidP="00BD035C">
      <w:pPr>
        <w:pStyle w:val="ListParagraph"/>
        <w:numPr>
          <w:ilvl w:val="0"/>
          <w:numId w:val="12"/>
        </w:numPr>
        <w:tabs>
          <w:tab w:val="clear" w:pos="2126"/>
          <w:tab w:val="clear" w:pos="2835"/>
          <w:tab w:val="left" w:pos="0"/>
        </w:tabs>
        <w:spacing w:before="100" w:beforeAutospacing="1" w:after="100" w:afterAutospacing="1" w:line="240" w:lineRule="auto"/>
        <w:rPr>
          <w:rFonts w:ascii="Gill Sans Infant Std" w:hAnsi="Gill Sans Infant Std"/>
          <w:lang w:val="fr-FR"/>
        </w:rPr>
      </w:pPr>
      <w:r w:rsidRPr="002301F7">
        <w:rPr>
          <w:rFonts w:ascii="Gill Sans Infant Std" w:hAnsi="Gill Sans Infant Std"/>
          <w:b/>
          <w:lang w:val="fr-FR"/>
        </w:rPr>
        <w:t>Niébé</w:t>
      </w:r>
    </w:p>
    <w:p w14:paraId="234376C1" w14:textId="78BB0D6B" w:rsidR="00BE0B72" w:rsidRPr="002301F7" w:rsidRDefault="00BE0B72" w:rsidP="00BD035C">
      <w:pPr>
        <w:pStyle w:val="ListParagraph"/>
        <w:numPr>
          <w:ilvl w:val="0"/>
          <w:numId w:val="12"/>
        </w:numPr>
        <w:tabs>
          <w:tab w:val="clear" w:pos="2126"/>
          <w:tab w:val="clear" w:pos="2835"/>
          <w:tab w:val="left" w:pos="0"/>
        </w:tabs>
        <w:spacing w:before="100" w:beforeAutospacing="1" w:after="100" w:afterAutospacing="1" w:line="240" w:lineRule="auto"/>
        <w:rPr>
          <w:rFonts w:ascii="Gill Sans Infant Std" w:hAnsi="Gill Sans Infant Std"/>
          <w:lang w:val="fr-FR"/>
        </w:rPr>
      </w:pPr>
      <w:r w:rsidRPr="002301F7">
        <w:rPr>
          <w:rFonts w:ascii="Gill Sans Infant Std" w:hAnsi="Gill Sans Infant Std"/>
          <w:b/>
          <w:lang w:val="fr-FR"/>
        </w:rPr>
        <w:t>Huile végétale</w:t>
      </w:r>
    </w:p>
    <w:p w14:paraId="0CF24AA5" w14:textId="4B15D965" w:rsidR="0072526E" w:rsidRPr="002301F7" w:rsidRDefault="00BE0B72" w:rsidP="00BD035C">
      <w:pPr>
        <w:pStyle w:val="ListParagraph"/>
        <w:numPr>
          <w:ilvl w:val="0"/>
          <w:numId w:val="12"/>
        </w:numPr>
        <w:tabs>
          <w:tab w:val="clear" w:pos="2126"/>
          <w:tab w:val="clear" w:pos="2835"/>
          <w:tab w:val="left" w:pos="0"/>
        </w:tabs>
        <w:spacing w:before="100" w:beforeAutospacing="1" w:after="100" w:afterAutospacing="1" w:line="240" w:lineRule="auto"/>
        <w:rPr>
          <w:rFonts w:ascii="Gill Sans Infant Std" w:hAnsi="Gill Sans Infant Std"/>
          <w:lang w:val="fr-FR"/>
        </w:rPr>
      </w:pPr>
      <w:r w:rsidRPr="002301F7">
        <w:rPr>
          <w:rFonts w:ascii="Gill Sans Infant Std" w:hAnsi="Gill Sans Infant Std"/>
          <w:b/>
          <w:lang w:val="fr-FR"/>
        </w:rPr>
        <w:t>Sel</w:t>
      </w:r>
      <w:r w:rsidR="00970B8D">
        <w:rPr>
          <w:rFonts w:ascii="Gill Sans Infant Std" w:hAnsi="Gill Sans Infant Std"/>
          <w:b/>
          <w:lang w:val="fr-FR"/>
        </w:rPr>
        <w:t xml:space="preserve"> iodé</w:t>
      </w:r>
    </w:p>
    <w:p w14:paraId="131630D9" w14:textId="77777777" w:rsidR="00CA27F0" w:rsidRPr="00EC24FC" w:rsidRDefault="00970B8D" w:rsidP="00970B8D">
      <w:pPr>
        <w:tabs>
          <w:tab w:val="clear" w:pos="2126"/>
          <w:tab w:val="clear" w:pos="2835"/>
          <w:tab w:val="left" w:pos="0"/>
        </w:tabs>
        <w:spacing w:before="100" w:beforeAutospacing="1" w:after="0" w:line="240" w:lineRule="auto"/>
        <w:rPr>
          <w:rFonts w:ascii="Gill Sans Infant Std" w:hAnsi="Gill Sans Infant Std"/>
          <w:b/>
          <w:lang w:val="fr-FR"/>
        </w:rPr>
      </w:pPr>
      <w:r w:rsidRPr="00EC24FC">
        <w:rPr>
          <w:rFonts w:ascii="Gill Sans Infant Std" w:hAnsi="Gill Sans Infant Std"/>
          <w:b/>
          <w:lang w:val="fr-FR"/>
        </w:rPr>
        <w:t>L’objectif de cet appel d’offre est d’identifier</w:t>
      </w:r>
      <w:r w:rsidR="00CA27F0" w:rsidRPr="00EC24FC">
        <w:rPr>
          <w:rFonts w:ascii="Gill Sans Infant Std" w:hAnsi="Gill Sans Infant Std"/>
          <w:b/>
          <w:lang w:val="fr-FR"/>
        </w:rPr>
        <w:t> :</w:t>
      </w:r>
    </w:p>
    <w:p w14:paraId="1A94031D" w14:textId="786E8F64" w:rsidR="00970B8D" w:rsidRPr="00CA27F0" w:rsidRDefault="00B91905" w:rsidP="00CA27F0">
      <w:pPr>
        <w:pStyle w:val="ListParagraph"/>
        <w:numPr>
          <w:ilvl w:val="0"/>
          <w:numId w:val="13"/>
        </w:numPr>
        <w:tabs>
          <w:tab w:val="clear" w:pos="2126"/>
          <w:tab w:val="clear" w:pos="2835"/>
          <w:tab w:val="left" w:pos="0"/>
        </w:tabs>
        <w:spacing w:before="100" w:beforeAutospacing="1" w:after="0" w:line="240" w:lineRule="auto"/>
        <w:rPr>
          <w:rFonts w:ascii="Gill Sans Infant Std" w:hAnsi="Gill Sans Infant Std"/>
          <w:lang w:val="fr-FR"/>
        </w:rPr>
      </w:pPr>
      <w:r w:rsidRPr="00B91905">
        <w:rPr>
          <w:rFonts w:ascii="Gill Sans Infant Std" w:hAnsi="Gill Sans Infant Std"/>
          <w:b/>
          <w:u w:val="single"/>
          <w:lang w:val="fr-FR"/>
        </w:rPr>
        <w:lastRenderedPageBreak/>
        <w:t>Processus 1</w:t>
      </w:r>
      <w:r>
        <w:rPr>
          <w:rFonts w:ascii="Gill Sans Infant Std" w:hAnsi="Gill Sans Infant Std"/>
          <w:lang w:val="fr-FR"/>
        </w:rPr>
        <w:t xml:space="preserve"> : </w:t>
      </w:r>
      <w:r w:rsidR="00CA27F0">
        <w:rPr>
          <w:rFonts w:ascii="Gill Sans Infant Std" w:hAnsi="Gill Sans Infant Std"/>
          <w:lang w:val="fr-FR"/>
        </w:rPr>
        <w:t xml:space="preserve"> D</w:t>
      </w:r>
      <w:r w:rsidR="00970B8D" w:rsidRPr="00CA27F0">
        <w:rPr>
          <w:rFonts w:ascii="Gill Sans Infant Std" w:hAnsi="Gill Sans Infant Std"/>
          <w:lang w:val="fr-FR"/>
        </w:rPr>
        <w:t>es fournisseurs avec qui Save The Children signe</w:t>
      </w:r>
      <w:r w:rsidR="00CA27F0" w:rsidRPr="00CA27F0">
        <w:rPr>
          <w:rFonts w:ascii="Gill Sans Infant Std" w:hAnsi="Gill Sans Infant Std"/>
          <w:lang w:val="fr-FR"/>
        </w:rPr>
        <w:t xml:space="preserve">ra des accords-cadres sans prix pour une durée maximum de 24 mois. </w:t>
      </w:r>
    </w:p>
    <w:p w14:paraId="555AD0B4" w14:textId="1D1986B9" w:rsidR="00D21C2A" w:rsidRPr="002301F7" w:rsidRDefault="00970B8D" w:rsidP="00970B8D">
      <w:pPr>
        <w:tabs>
          <w:tab w:val="clear" w:pos="2126"/>
          <w:tab w:val="clear" w:pos="2835"/>
          <w:tab w:val="left" w:pos="0"/>
        </w:tabs>
        <w:spacing w:before="100" w:beforeAutospacing="1" w:after="0" w:line="240" w:lineRule="auto"/>
        <w:rPr>
          <w:rFonts w:ascii="Gill Sans Infant Std" w:hAnsi="Gill Sans Infant Std"/>
          <w:lang w:val="fr-FR"/>
        </w:rPr>
      </w:pPr>
      <w:r>
        <w:rPr>
          <w:rFonts w:ascii="Gill Sans Infant Std" w:hAnsi="Gill Sans Infant Std"/>
          <w:lang w:val="fr-FR"/>
        </w:rPr>
        <w:t xml:space="preserve">Le mode de </w:t>
      </w:r>
      <w:r w:rsidR="00BE0B72" w:rsidRPr="002301F7">
        <w:rPr>
          <w:rFonts w:ascii="Gill Sans Infant Std" w:hAnsi="Gill Sans Infant Std"/>
          <w:lang w:val="fr-FR"/>
        </w:rPr>
        <w:t>fourniture se fera par une distribution directement sur les sites de distribution identifiés</w:t>
      </w:r>
      <w:r w:rsidR="00CA27F0">
        <w:rPr>
          <w:rFonts w:ascii="Gill Sans Infant Std" w:hAnsi="Gill Sans Infant Std"/>
          <w:lang w:val="fr-FR"/>
        </w:rPr>
        <w:t xml:space="preserve"> </w:t>
      </w:r>
      <w:r w:rsidR="003D46D7">
        <w:rPr>
          <w:rFonts w:ascii="Gill Sans Infant Std" w:hAnsi="Gill Sans Infant Std"/>
          <w:b/>
          <w:lang w:val="fr-FR"/>
        </w:rPr>
        <w:t>dans</w:t>
      </w:r>
      <w:r w:rsidR="00CA27F0">
        <w:rPr>
          <w:rFonts w:ascii="Gill Sans Infant Std" w:hAnsi="Gill Sans Infant Std"/>
          <w:b/>
          <w:lang w:val="fr-FR"/>
        </w:rPr>
        <w:t xml:space="preserve"> toutes les</w:t>
      </w:r>
      <w:r w:rsidR="003D46D7">
        <w:rPr>
          <w:rFonts w:ascii="Gill Sans Infant Std" w:hAnsi="Gill Sans Infant Std"/>
          <w:b/>
          <w:lang w:val="fr-FR"/>
        </w:rPr>
        <w:t xml:space="preserve"> régions du Niger en cas de besoin</w:t>
      </w:r>
      <w:r>
        <w:rPr>
          <w:rFonts w:ascii="Gill Sans Infant Std" w:hAnsi="Gill Sans Infant Std"/>
          <w:lang w:val="fr-FR"/>
        </w:rPr>
        <w:t>.</w:t>
      </w:r>
      <w:r w:rsidR="0030204F">
        <w:rPr>
          <w:rFonts w:ascii="Gill Sans Infant Std" w:hAnsi="Gill Sans Infant Std"/>
          <w:b/>
          <w:lang w:val="fr-FR"/>
        </w:rPr>
        <w:t xml:space="preserve"> </w:t>
      </w:r>
    </w:p>
    <w:p w14:paraId="207EAFEA" w14:textId="77777777" w:rsidR="009E3E29" w:rsidRDefault="009E3E29" w:rsidP="00BD035C">
      <w:pPr>
        <w:pStyle w:val="ListNumber"/>
        <w:spacing w:after="0" w:line="240" w:lineRule="auto"/>
        <w:ind w:left="0" w:firstLine="0"/>
        <w:contextualSpacing/>
        <w:rPr>
          <w:rFonts w:ascii="Gill Sans Infant Std" w:hAnsi="Gill Sans Infant Std"/>
          <w:lang w:val="fr-FR"/>
        </w:rPr>
      </w:pPr>
    </w:p>
    <w:p w14:paraId="50EF91C3" w14:textId="11B7C5C0" w:rsidR="00CA27F0" w:rsidRDefault="00CA27F0" w:rsidP="00BD035C">
      <w:pPr>
        <w:pStyle w:val="ListNumber"/>
        <w:spacing w:after="0" w:line="240" w:lineRule="auto"/>
        <w:ind w:left="0" w:firstLine="0"/>
        <w:contextualSpacing/>
        <w:rPr>
          <w:rFonts w:ascii="Gill Sans Infant Std" w:hAnsi="Gill Sans Infant Std"/>
          <w:lang w:val="fr-FR"/>
        </w:rPr>
      </w:pPr>
    </w:p>
    <w:p w14:paraId="522A1D68" w14:textId="31BF2E71" w:rsidR="00CA27F0" w:rsidRDefault="00B91905" w:rsidP="00CA27F0">
      <w:pPr>
        <w:pStyle w:val="ListNumber"/>
        <w:numPr>
          <w:ilvl w:val="0"/>
          <w:numId w:val="13"/>
        </w:numPr>
        <w:spacing w:after="0" w:line="240" w:lineRule="auto"/>
        <w:contextualSpacing/>
        <w:rPr>
          <w:rFonts w:ascii="Gill Sans Infant Std" w:hAnsi="Gill Sans Infant Std"/>
          <w:lang w:val="fr-FR"/>
        </w:rPr>
      </w:pPr>
      <w:r w:rsidRPr="00B91905">
        <w:rPr>
          <w:rFonts w:ascii="Gill Sans Infant Std" w:hAnsi="Gill Sans Infant Std"/>
          <w:b/>
          <w:lang w:val="fr-FR"/>
        </w:rPr>
        <w:t>Processus 2</w:t>
      </w:r>
      <w:r>
        <w:rPr>
          <w:rFonts w:ascii="Gill Sans Infant Std" w:hAnsi="Gill Sans Infant Std"/>
          <w:lang w:val="fr-FR"/>
        </w:rPr>
        <w:t xml:space="preserve"> : </w:t>
      </w:r>
      <w:r w:rsidR="00CA27F0">
        <w:rPr>
          <w:rFonts w:ascii="Gill Sans Infant Std" w:hAnsi="Gill Sans Infant Std"/>
          <w:lang w:val="fr-FR"/>
        </w:rPr>
        <w:t>Des fournisseurs pour livrer les vivres suivants dans la région de Diffa :</w:t>
      </w:r>
    </w:p>
    <w:p w14:paraId="6D246FA6" w14:textId="77777777" w:rsidR="00CA27F0" w:rsidRPr="009E3E29" w:rsidRDefault="00CA27F0" w:rsidP="00CA27F0">
      <w:pPr>
        <w:pStyle w:val="ListParagraph"/>
        <w:numPr>
          <w:ilvl w:val="0"/>
          <w:numId w:val="15"/>
        </w:numPr>
        <w:tabs>
          <w:tab w:val="clear" w:pos="1418"/>
          <w:tab w:val="left" w:pos="1260"/>
        </w:tabs>
        <w:spacing w:after="0" w:line="240" w:lineRule="auto"/>
        <w:rPr>
          <w:rFonts w:ascii="Gill Sans Infant Std" w:hAnsi="Gill Sans Infant Std"/>
        </w:rPr>
      </w:pPr>
      <w:r w:rsidRPr="009E3E29">
        <w:rPr>
          <w:rFonts w:ascii="Gill Sans Infant Std" w:hAnsi="Gill Sans Infant Std"/>
          <w:b/>
        </w:rPr>
        <w:t>700 tonnes de Mil</w:t>
      </w:r>
    </w:p>
    <w:p w14:paraId="29DC1ED4" w14:textId="3D4AE0D8" w:rsidR="00CA27F0" w:rsidRPr="009E3E29" w:rsidRDefault="00CA27F0" w:rsidP="00CA27F0">
      <w:pPr>
        <w:pStyle w:val="ListParagraph"/>
        <w:numPr>
          <w:ilvl w:val="0"/>
          <w:numId w:val="15"/>
        </w:numPr>
        <w:tabs>
          <w:tab w:val="clear" w:pos="1418"/>
          <w:tab w:val="left" w:pos="1260"/>
        </w:tabs>
        <w:spacing w:after="0" w:line="240" w:lineRule="auto"/>
        <w:rPr>
          <w:rFonts w:ascii="Gill Sans Infant Std" w:hAnsi="Gill Sans Infant Std"/>
        </w:rPr>
      </w:pPr>
      <w:r w:rsidRPr="009E3E29">
        <w:rPr>
          <w:rFonts w:ascii="Gill Sans Infant Std" w:hAnsi="Gill Sans Infant Std"/>
          <w:b/>
        </w:rPr>
        <w:t>175 tonnes de Niébé</w:t>
      </w:r>
      <w:r w:rsidR="00464888">
        <w:rPr>
          <w:rFonts w:ascii="Gill Sans Infant Std" w:hAnsi="Gill Sans Infant Std"/>
          <w:b/>
        </w:rPr>
        <w:t>e</w:t>
      </w:r>
      <w:bookmarkStart w:id="0" w:name="_GoBack"/>
      <w:bookmarkEnd w:id="0"/>
    </w:p>
    <w:p w14:paraId="7C9777AA" w14:textId="77777777" w:rsidR="00CA27F0" w:rsidRPr="009E3E29" w:rsidRDefault="00CA27F0" w:rsidP="009E3E29">
      <w:pPr>
        <w:pStyle w:val="ListParagraph"/>
        <w:numPr>
          <w:ilvl w:val="0"/>
          <w:numId w:val="15"/>
        </w:numPr>
        <w:tabs>
          <w:tab w:val="clear" w:pos="1418"/>
          <w:tab w:val="left" w:pos="1260"/>
        </w:tabs>
        <w:spacing w:after="0" w:line="240" w:lineRule="auto"/>
        <w:rPr>
          <w:rFonts w:ascii="Gill Sans Infant Std" w:hAnsi="Gill Sans Infant Std"/>
          <w:b/>
        </w:rPr>
      </w:pPr>
      <w:r w:rsidRPr="009E3E29">
        <w:rPr>
          <w:rFonts w:ascii="Gill Sans Infant Std" w:hAnsi="Gill Sans Infant Std"/>
          <w:b/>
        </w:rPr>
        <w:t>31,5 tonnes d’Huile végétale</w:t>
      </w:r>
    </w:p>
    <w:p w14:paraId="59D6ADFE" w14:textId="2FDA45AF" w:rsidR="00CA27F0" w:rsidRPr="009E3E29" w:rsidRDefault="00CA27F0" w:rsidP="009E3E29">
      <w:pPr>
        <w:pStyle w:val="ListParagraph"/>
        <w:numPr>
          <w:ilvl w:val="0"/>
          <w:numId w:val="15"/>
        </w:numPr>
        <w:tabs>
          <w:tab w:val="clear" w:pos="1418"/>
          <w:tab w:val="left" w:pos="1260"/>
        </w:tabs>
        <w:spacing w:after="0" w:line="240" w:lineRule="auto"/>
        <w:rPr>
          <w:rFonts w:ascii="Gill Sans Infant Std" w:hAnsi="Gill Sans Infant Std"/>
        </w:rPr>
      </w:pPr>
      <w:r w:rsidRPr="009E3E29">
        <w:rPr>
          <w:rFonts w:ascii="Gill Sans Infant Std" w:hAnsi="Gill Sans Infant Std"/>
          <w:b/>
        </w:rPr>
        <w:t>7 tonnes de Sel</w:t>
      </w:r>
      <w:r w:rsidR="009E3E29" w:rsidRPr="009E3E29">
        <w:rPr>
          <w:rFonts w:ascii="Gill Sans Infant Std" w:hAnsi="Gill Sans Infant Std"/>
          <w:b/>
        </w:rPr>
        <w:t xml:space="preserve"> iodé</w:t>
      </w:r>
    </w:p>
    <w:p w14:paraId="53457868" w14:textId="5785E84D" w:rsidR="00B47D4E" w:rsidRDefault="00B47D4E" w:rsidP="00BD035C">
      <w:pPr>
        <w:spacing w:line="240" w:lineRule="auto"/>
        <w:contextualSpacing/>
        <w:rPr>
          <w:rFonts w:ascii="Gill Sans Infant Std" w:hAnsi="Gill Sans Infant Std"/>
          <w:lang w:val="fr-FR"/>
        </w:rPr>
      </w:pPr>
    </w:p>
    <w:p w14:paraId="472DBED8" w14:textId="1BDC7C2C" w:rsidR="009E3E29" w:rsidRDefault="009E3E29" w:rsidP="00BD035C">
      <w:pPr>
        <w:spacing w:line="240" w:lineRule="auto"/>
        <w:contextualSpacing/>
        <w:rPr>
          <w:rFonts w:ascii="Gill Sans Infant Std" w:hAnsi="Gill Sans Infant Std"/>
          <w:lang w:val="fr-FR"/>
        </w:rPr>
      </w:pPr>
      <w:r>
        <w:rPr>
          <w:rFonts w:ascii="Gill Sans Infant Std" w:hAnsi="Gill Sans Infant Std"/>
          <w:lang w:val="fr-FR"/>
        </w:rPr>
        <w:t xml:space="preserve">Les soumissionnaires ont la possibilité de postuler pour la signature des </w:t>
      </w:r>
      <w:r w:rsidR="00EC24FC">
        <w:rPr>
          <w:rFonts w:ascii="Gill Sans Infant Std" w:hAnsi="Gill Sans Infant Std"/>
          <w:lang w:val="fr-FR"/>
        </w:rPr>
        <w:t>accords-cadres</w:t>
      </w:r>
      <w:r>
        <w:rPr>
          <w:rFonts w:ascii="Gill Sans Infant Std" w:hAnsi="Gill Sans Infant Std"/>
          <w:lang w:val="fr-FR"/>
        </w:rPr>
        <w:t xml:space="preserve"> </w:t>
      </w:r>
      <w:r w:rsidR="00B91905">
        <w:rPr>
          <w:rFonts w:ascii="Gill Sans Infant Std" w:hAnsi="Gill Sans Infant Std"/>
          <w:b/>
          <w:lang w:val="fr-FR"/>
        </w:rPr>
        <w:t>(Processus 1</w:t>
      </w:r>
      <w:r w:rsidRPr="009E3E29">
        <w:rPr>
          <w:rFonts w:ascii="Gill Sans Infant Std" w:hAnsi="Gill Sans Infant Std"/>
          <w:b/>
          <w:lang w:val="fr-FR"/>
        </w:rPr>
        <w:t>)</w:t>
      </w:r>
      <w:r w:rsidR="00EC24FC">
        <w:rPr>
          <w:rFonts w:ascii="Gill Sans Infant Std" w:hAnsi="Gill Sans Infant Std"/>
          <w:lang w:val="fr-FR"/>
        </w:rPr>
        <w:t xml:space="preserve">, </w:t>
      </w:r>
      <w:r>
        <w:rPr>
          <w:rFonts w:ascii="Gill Sans Infant Std" w:hAnsi="Gill Sans Infant Std"/>
          <w:lang w:val="fr-FR"/>
        </w:rPr>
        <w:t xml:space="preserve">pour la livraison à Diffa </w:t>
      </w:r>
      <w:r w:rsidR="00B91905">
        <w:rPr>
          <w:rFonts w:ascii="Gill Sans Infant Std" w:hAnsi="Gill Sans Infant Std"/>
          <w:b/>
          <w:lang w:val="fr-FR"/>
        </w:rPr>
        <w:t>(Processus 2</w:t>
      </w:r>
      <w:r w:rsidRPr="009E3E29">
        <w:rPr>
          <w:rFonts w:ascii="Gill Sans Infant Std" w:hAnsi="Gill Sans Infant Std"/>
          <w:b/>
          <w:lang w:val="fr-FR"/>
        </w:rPr>
        <w:t>)</w:t>
      </w:r>
      <w:r>
        <w:rPr>
          <w:rFonts w:ascii="Gill Sans Infant Std" w:hAnsi="Gill Sans Infant Std"/>
          <w:lang w:val="fr-FR"/>
        </w:rPr>
        <w:t>, ou pour les deux.</w:t>
      </w:r>
    </w:p>
    <w:p w14:paraId="33270913" w14:textId="75BCF38C" w:rsidR="009E3E29" w:rsidRDefault="009E3E29" w:rsidP="009E3E29">
      <w:pPr>
        <w:pStyle w:val="ListNumber"/>
        <w:spacing w:after="0" w:line="240" w:lineRule="auto"/>
        <w:ind w:left="0" w:firstLine="0"/>
        <w:contextualSpacing/>
        <w:rPr>
          <w:rFonts w:ascii="Gill Sans Infant Std" w:hAnsi="Gill Sans Infant Std"/>
          <w:lang w:val="fr-FR"/>
        </w:rPr>
      </w:pPr>
      <w:r w:rsidRPr="002301F7">
        <w:rPr>
          <w:rFonts w:ascii="Gill Sans Infant Std" w:hAnsi="Gill Sans Infant Std"/>
          <w:lang w:val="fr-FR"/>
        </w:rPr>
        <w:t>Les spécifications techniques détaillées sont inclues dans les dossiers</w:t>
      </w:r>
      <w:r w:rsidRPr="002301F7">
        <w:rPr>
          <w:rFonts w:ascii="Gill Sans Infant Std" w:hAnsi="Gill Sans Infant Std"/>
          <w:color w:val="FF0000"/>
          <w:lang w:val="fr-FR"/>
        </w:rPr>
        <w:t xml:space="preserve"> </w:t>
      </w:r>
      <w:r w:rsidRPr="002301F7">
        <w:rPr>
          <w:rFonts w:ascii="Gill Sans Infant Std" w:hAnsi="Gill Sans Infant Std"/>
          <w:lang w:val="fr-FR"/>
        </w:rPr>
        <w:t>d’Appel d’</w:t>
      </w:r>
      <w:r>
        <w:rPr>
          <w:rFonts w:ascii="Gill Sans Infant Std" w:hAnsi="Gill Sans Infant Std"/>
          <w:lang w:val="fr-FR"/>
        </w:rPr>
        <w:t>Offres correspondant</w:t>
      </w:r>
      <w:r w:rsidRPr="002301F7">
        <w:rPr>
          <w:rFonts w:ascii="Gill Sans Infant Std" w:hAnsi="Gill Sans Infant Std"/>
          <w:lang w:val="fr-FR"/>
        </w:rPr>
        <w:t xml:space="preserve">.  </w:t>
      </w:r>
    </w:p>
    <w:p w14:paraId="66717565" w14:textId="77777777" w:rsidR="009E3E29" w:rsidRPr="002301F7" w:rsidRDefault="009E3E29" w:rsidP="00BD035C">
      <w:pPr>
        <w:spacing w:line="240" w:lineRule="auto"/>
        <w:contextualSpacing/>
        <w:rPr>
          <w:rFonts w:ascii="Gill Sans Infant Std" w:hAnsi="Gill Sans Infant Std"/>
          <w:lang w:val="fr-FR"/>
        </w:rPr>
      </w:pPr>
    </w:p>
    <w:p w14:paraId="2B290B38" w14:textId="77777777" w:rsidR="0093001F" w:rsidRPr="002301F7" w:rsidRDefault="00C06879" w:rsidP="00BD035C">
      <w:pPr>
        <w:spacing w:line="240" w:lineRule="auto"/>
        <w:contextualSpacing/>
        <w:rPr>
          <w:rFonts w:ascii="Gill Sans Infant Std" w:hAnsi="Gill Sans Infant Std"/>
          <w:lang w:val="fr-FR"/>
        </w:rPr>
      </w:pPr>
      <w:r w:rsidRPr="002301F7">
        <w:rPr>
          <w:rFonts w:ascii="Gill Sans Infant Std" w:hAnsi="Gill Sans Infant Std"/>
          <w:lang w:val="fr-FR"/>
        </w:rPr>
        <w:t xml:space="preserve">Si vous êtes intéressé à soumissionner à cet </w:t>
      </w:r>
      <w:r w:rsidR="00CB208D" w:rsidRPr="002301F7">
        <w:rPr>
          <w:rFonts w:ascii="Gill Sans Infant Std" w:hAnsi="Gill Sans Infant Std"/>
          <w:lang w:val="fr-FR"/>
        </w:rPr>
        <w:t>a</w:t>
      </w:r>
      <w:r w:rsidRPr="002301F7">
        <w:rPr>
          <w:rFonts w:ascii="Gill Sans Infant Std" w:hAnsi="Gill Sans Infant Std"/>
          <w:lang w:val="fr-FR"/>
        </w:rPr>
        <w:t>vis</w:t>
      </w:r>
      <w:r w:rsidR="002B5014" w:rsidRPr="002301F7">
        <w:rPr>
          <w:rFonts w:ascii="Gill Sans Infant Std" w:hAnsi="Gill Sans Infant Std"/>
          <w:lang w:val="fr-FR"/>
        </w:rPr>
        <w:t> :</w:t>
      </w:r>
      <w:r w:rsidR="0064107A" w:rsidRPr="002301F7">
        <w:rPr>
          <w:rFonts w:ascii="Gill Sans Infant Std" w:hAnsi="Gill Sans Infant Std"/>
          <w:lang w:val="fr-FR"/>
        </w:rPr>
        <w:t xml:space="preserve"> p</w:t>
      </w:r>
      <w:r w:rsidR="00CB208D" w:rsidRPr="002301F7">
        <w:rPr>
          <w:rFonts w:ascii="Gill Sans Infant Std" w:hAnsi="Gill Sans Infant Std"/>
          <w:lang w:val="fr-FR"/>
        </w:rPr>
        <w:t xml:space="preserve">rière </w:t>
      </w:r>
      <w:r w:rsidR="0093001F" w:rsidRPr="002301F7">
        <w:rPr>
          <w:rFonts w:ascii="Gill Sans Infant Std" w:hAnsi="Gill Sans Infant Std"/>
          <w:lang w:val="fr-FR"/>
        </w:rPr>
        <w:t xml:space="preserve">de </w:t>
      </w:r>
      <w:r w:rsidR="00CB208D" w:rsidRPr="002301F7">
        <w:rPr>
          <w:rFonts w:ascii="Gill Sans Infant Std" w:hAnsi="Gill Sans Infant Std"/>
          <w:lang w:val="fr-FR"/>
        </w:rPr>
        <w:t xml:space="preserve">retirer </w:t>
      </w:r>
      <w:r w:rsidR="0093001F" w:rsidRPr="002301F7">
        <w:rPr>
          <w:rFonts w:ascii="Gill Sans Infant Std" w:hAnsi="Gill Sans Infant Std"/>
          <w:lang w:val="fr-FR"/>
        </w:rPr>
        <w:t>les dossiers de l’appel d’offre</w:t>
      </w:r>
      <w:r w:rsidR="003B1900" w:rsidRPr="002301F7">
        <w:rPr>
          <w:rFonts w:ascii="Gill Sans Infant Std" w:hAnsi="Gill Sans Infant Std"/>
          <w:lang w:val="fr-FR"/>
        </w:rPr>
        <w:t xml:space="preserve"> </w:t>
      </w:r>
      <w:r w:rsidR="00C16B89" w:rsidRPr="002301F7">
        <w:rPr>
          <w:rFonts w:ascii="Gill Sans Infant Std" w:hAnsi="Gill Sans Infant Std"/>
          <w:lang w:val="fr-FR"/>
        </w:rPr>
        <w:t xml:space="preserve">aux </w:t>
      </w:r>
      <w:r w:rsidR="00FD2DE5" w:rsidRPr="002301F7">
        <w:rPr>
          <w:rFonts w:ascii="Gill Sans Infant Std" w:hAnsi="Gill Sans Infant Std"/>
          <w:lang w:val="fr-FR"/>
        </w:rPr>
        <w:t>adresse</w:t>
      </w:r>
      <w:r w:rsidR="00C16B89" w:rsidRPr="002301F7">
        <w:rPr>
          <w:rFonts w:ascii="Gill Sans Infant Std" w:hAnsi="Gill Sans Infant Std"/>
          <w:lang w:val="fr-FR"/>
        </w:rPr>
        <w:t>s</w:t>
      </w:r>
      <w:r w:rsidR="00FD2DE5" w:rsidRPr="002301F7">
        <w:rPr>
          <w:rFonts w:ascii="Gill Sans Infant Std" w:hAnsi="Gill Sans Infant Std"/>
          <w:lang w:val="fr-FR"/>
        </w:rPr>
        <w:t xml:space="preserve"> suivante</w:t>
      </w:r>
      <w:r w:rsidR="00C16B89" w:rsidRPr="002301F7">
        <w:rPr>
          <w:rFonts w:ascii="Gill Sans Infant Std" w:hAnsi="Gill Sans Infant Std"/>
          <w:lang w:val="fr-FR"/>
        </w:rPr>
        <w:t>s</w:t>
      </w:r>
      <w:r w:rsidR="00FD2DE5" w:rsidRPr="002301F7">
        <w:rPr>
          <w:rFonts w:ascii="Gill Sans Infant Std" w:hAnsi="Gill Sans Infant Std"/>
          <w:lang w:val="fr-FR"/>
        </w:rPr>
        <w:t> :</w:t>
      </w:r>
    </w:p>
    <w:p w14:paraId="2DB5251F" w14:textId="77777777" w:rsidR="00CC5527" w:rsidRPr="002301F7" w:rsidRDefault="00CC5527" w:rsidP="00BD035C">
      <w:pPr>
        <w:spacing w:after="0" w:line="240" w:lineRule="auto"/>
        <w:contextualSpacing/>
        <w:rPr>
          <w:rFonts w:ascii="Gill Sans Infant Std" w:hAnsi="Gill Sans Infant Std"/>
          <w:b/>
          <w:lang w:val="fr-FR"/>
        </w:rPr>
      </w:pPr>
    </w:p>
    <w:p w14:paraId="3ACDF9EE" w14:textId="5F72FD8F" w:rsidR="00661EA1" w:rsidRPr="002301F7" w:rsidRDefault="00B15BBD" w:rsidP="00BD035C">
      <w:pPr>
        <w:numPr>
          <w:ilvl w:val="0"/>
          <w:numId w:val="11"/>
        </w:numPr>
        <w:spacing w:after="0" w:line="240" w:lineRule="auto"/>
        <w:rPr>
          <w:rFonts w:ascii="Gill Sans Infant Std" w:hAnsi="Gill Sans Infant Std" w:cs="Arial"/>
          <w:lang w:val="fr-FR"/>
        </w:rPr>
      </w:pPr>
      <w:r w:rsidRPr="002301F7">
        <w:rPr>
          <w:rFonts w:ascii="Gill Sans Infant Std" w:hAnsi="Gill Sans Infant Std" w:cs="Arial"/>
          <w:b/>
          <w:lang w:val="fr-FR"/>
        </w:rPr>
        <w:t>Niamey :</w:t>
      </w:r>
      <w:r w:rsidR="00661EA1" w:rsidRPr="002301F7">
        <w:rPr>
          <w:rFonts w:ascii="Gill Sans Infant Std" w:hAnsi="Gill Sans Infant Std" w:cs="Arial"/>
          <w:lang w:val="fr-FR"/>
        </w:rPr>
        <w:t xml:space="preserve"> Save the Children, Quartier plateau PL54 – Rue des Lacs, </w:t>
      </w:r>
      <w:r w:rsidRPr="002301F7">
        <w:rPr>
          <w:rFonts w:ascii="Gill Sans Infant Std" w:hAnsi="Gill Sans Infant Std" w:cs="Arial"/>
          <w:lang w:val="fr-FR"/>
        </w:rPr>
        <w:t>Tel :</w:t>
      </w:r>
      <w:r w:rsidR="00661EA1" w:rsidRPr="002301F7">
        <w:rPr>
          <w:rFonts w:ascii="Gill Sans Infant Std" w:hAnsi="Gill Sans Infant Std" w:cs="Arial"/>
          <w:lang w:val="fr-FR"/>
        </w:rPr>
        <w:t xml:space="preserve"> 20725474</w:t>
      </w:r>
    </w:p>
    <w:p w14:paraId="0AF9EF1D" w14:textId="02737542" w:rsidR="00661EA1" w:rsidRPr="002301F7" w:rsidRDefault="00661EA1" w:rsidP="00BD035C">
      <w:pPr>
        <w:numPr>
          <w:ilvl w:val="0"/>
          <w:numId w:val="11"/>
        </w:numPr>
        <w:spacing w:after="0" w:line="240" w:lineRule="auto"/>
        <w:rPr>
          <w:rFonts w:ascii="Gill Sans Infant Std" w:hAnsi="Gill Sans Infant Std" w:cs="Arial"/>
          <w:lang w:val="fr-FR"/>
        </w:rPr>
      </w:pPr>
      <w:r w:rsidRPr="002301F7">
        <w:rPr>
          <w:rFonts w:ascii="Gill Sans Infant Std" w:hAnsi="Gill Sans Infant Std" w:cs="Arial"/>
          <w:b/>
          <w:lang w:val="fr-FR"/>
        </w:rPr>
        <w:t>Maradi :</w:t>
      </w:r>
      <w:r w:rsidRPr="002301F7">
        <w:rPr>
          <w:rFonts w:ascii="Gill Sans Infant Std" w:hAnsi="Gill Sans Infant Std" w:cs="Arial"/>
          <w:lang w:val="fr-FR"/>
        </w:rPr>
        <w:t xml:space="preserve"> Bureau Save the Children, Quartier Sabon Gari côté Sud CES, </w:t>
      </w:r>
      <w:r w:rsidR="00B15BBD" w:rsidRPr="002301F7">
        <w:rPr>
          <w:rFonts w:ascii="Gill Sans Infant Std" w:hAnsi="Gill Sans Infant Std" w:cs="Arial"/>
          <w:lang w:val="fr-FR"/>
        </w:rPr>
        <w:t>Tel :</w:t>
      </w:r>
      <w:r w:rsidRPr="002301F7">
        <w:rPr>
          <w:rFonts w:ascii="Gill Sans Infant Std" w:hAnsi="Gill Sans Infant Std" w:cs="Arial"/>
          <w:lang w:val="fr-FR"/>
        </w:rPr>
        <w:t xml:space="preserve"> 20411548</w:t>
      </w:r>
    </w:p>
    <w:p w14:paraId="6D31E233" w14:textId="73EF5CBB" w:rsidR="00661EA1" w:rsidRPr="002301F7" w:rsidRDefault="00661EA1" w:rsidP="00BD035C">
      <w:pPr>
        <w:numPr>
          <w:ilvl w:val="0"/>
          <w:numId w:val="11"/>
        </w:numPr>
        <w:spacing w:after="0" w:line="240" w:lineRule="auto"/>
        <w:rPr>
          <w:rFonts w:ascii="Gill Sans Infant Std" w:hAnsi="Gill Sans Infant Std" w:cs="Arial"/>
          <w:lang w:val="fr-FR"/>
        </w:rPr>
      </w:pPr>
      <w:r w:rsidRPr="002301F7">
        <w:rPr>
          <w:rFonts w:ascii="Gill Sans Infant Std" w:hAnsi="Gill Sans Infant Std" w:cs="Arial"/>
          <w:b/>
          <w:lang w:val="fr-FR"/>
        </w:rPr>
        <w:t>Zinder :</w:t>
      </w:r>
      <w:r w:rsidR="00B15BBD">
        <w:rPr>
          <w:rFonts w:ascii="Gill Sans Infant Std" w:hAnsi="Gill Sans Infant Std" w:cs="Arial"/>
          <w:lang w:val="fr-FR"/>
        </w:rPr>
        <w:t xml:space="preserve"> Bureau de Save the C</w:t>
      </w:r>
      <w:r w:rsidRPr="002301F7">
        <w:rPr>
          <w:rFonts w:ascii="Gill Sans Infant Std" w:hAnsi="Gill Sans Infant Std" w:cs="Arial"/>
          <w:lang w:val="fr-FR"/>
        </w:rPr>
        <w:t xml:space="preserve">hildren, Quartier Kourandaga, </w:t>
      </w:r>
      <w:r w:rsidR="00B15BBD" w:rsidRPr="002301F7">
        <w:rPr>
          <w:rFonts w:ascii="Gill Sans Infant Std" w:hAnsi="Gill Sans Infant Std" w:cs="Arial"/>
          <w:lang w:val="fr-FR"/>
        </w:rPr>
        <w:t>Tel :</w:t>
      </w:r>
      <w:r w:rsidRPr="002301F7">
        <w:rPr>
          <w:rFonts w:ascii="Gill Sans Infant Std" w:hAnsi="Gill Sans Infant Std" w:cs="Arial"/>
          <w:lang w:val="fr-FR"/>
        </w:rPr>
        <w:t xml:space="preserve"> 20510843</w:t>
      </w:r>
    </w:p>
    <w:p w14:paraId="2DBFA687" w14:textId="14DFE84F" w:rsidR="00661EA1" w:rsidRPr="002301F7" w:rsidRDefault="00661EA1" w:rsidP="00BD035C">
      <w:pPr>
        <w:numPr>
          <w:ilvl w:val="0"/>
          <w:numId w:val="11"/>
        </w:numPr>
        <w:spacing w:after="0" w:line="240" w:lineRule="auto"/>
        <w:rPr>
          <w:rFonts w:ascii="Gill Sans Infant Std" w:hAnsi="Gill Sans Infant Std" w:cs="Arial"/>
          <w:lang w:val="fr-FR"/>
        </w:rPr>
      </w:pPr>
      <w:r w:rsidRPr="002301F7">
        <w:rPr>
          <w:rFonts w:ascii="Gill Sans Infant Std" w:hAnsi="Gill Sans Infant Std" w:cs="Arial"/>
          <w:b/>
          <w:lang w:val="fr-FR"/>
        </w:rPr>
        <w:lastRenderedPageBreak/>
        <w:t>Diffa </w:t>
      </w:r>
      <w:r w:rsidR="0072526E" w:rsidRPr="002301F7">
        <w:rPr>
          <w:rFonts w:ascii="Gill Sans Infant Std" w:hAnsi="Gill Sans Infant Std" w:cs="Arial"/>
          <w:b/>
          <w:lang w:val="fr-FR"/>
        </w:rPr>
        <w:t xml:space="preserve">: </w:t>
      </w:r>
      <w:r w:rsidR="0072526E" w:rsidRPr="002301F7">
        <w:rPr>
          <w:rFonts w:ascii="Gill Sans Infant Std" w:hAnsi="Gill Sans Infant Std" w:cs="Arial"/>
          <w:lang w:val="fr-FR"/>
        </w:rPr>
        <w:t>Bureau</w:t>
      </w:r>
      <w:r w:rsidR="00B15BBD">
        <w:rPr>
          <w:rFonts w:ascii="Gill Sans Infant Std" w:hAnsi="Gill Sans Infant Std" w:cs="Arial"/>
          <w:lang w:val="fr-FR"/>
        </w:rPr>
        <w:t xml:space="preserve"> de Save the C</w:t>
      </w:r>
      <w:r w:rsidRPr="002301F7">
        <w:rPr>
          <w:rFonts w:ascii="Gill Sans Infant Std" w:hAnsi="Gill Sans Infant Std" w:cs="Arial"/>
          <w:lang w:val="fr-FR"/>
        </w:rPr>
        <w:t>hildren, Quartier Savon carré – Tel : 20540038</w:t>
      </w:r>
    </w:p>
    <w:p w14:paraId="5F559953" w14:textId="419BC028" w:rsidR="00EC24FC" w:rsidRDefault="67E91A6B" w:rsidP="67E91A6B">
      <w:pPr>
        <w:spacing w:line="240" w:lineRule="auto"/>
        <w:rPr>
          <w:rFonts w:ascii="Gill Sans Infant Std" w:hAnsi="Gill Sans Infant Std"/>
          <w:lang w:val="fr-FR"/>
        </w:rPr>
      </w:pPr>
      <w:r w:rsidRPr="67E91A6B">
        <w:rPr>
          <w:rFonts w:ascii="Gill Sans Infant Std" w:hAnsi="Gill Sans Infant Std"/>
          <w:lang w:val="fr-FR"/>
        </w:rPr>
        <w:t xml:space="preserve">Au niveau de chacune de ses adresses, une liste de retrait sera disponible et, afin de formaliser le processus de retrait.  Il vous sera demandé de remplir et de signer ce document avant que le dossier vous soit remis. </w:t>
      </w:r>
    </w:p>
    <w:p w14:paraId="0F27A7BC" w14:textId="653D383D" w:rsidR="009B0DBC" w:rsidRDefault="009B0DBC" w:rsidP="009B0DBC">
      <w:pPr>
        <w:spacing w:after="0" w:line="240" w:lineRule="auto"/>
        <w:rPr>
          <w:rFonts w:ascii="Gill Sans Infant Std" w:hAnsi="Gill Sans Infant Std" w:cs="Arial"/>
          <w:lang w:val="fr-FR"/>
        </w:rPr>
      </w:pPr>
      <w:r>
        <w:rPr>
          <w:rFonts w:ascii="Gill Sans Infant Std" w:hAnsi="Gill Sans Infant Std"/>
          <w:lang w:val="fr-FR"/>
        </w:rPr>
        <w:t>Les entreprises étrangères ont la possibilité de retirer le dossier électroniquement en envoyant un e-mail avec comme objet </w:t>
      </w:r>
      <w:r w:rsidRPr="009B0DBC">
        <w:rPr>
          <w:rFonts w:ascii="Gill Sans Infant Std" w:hAnsi="Gill Sans Infant Std"/>
          <w:b/>
          <w:lang w:val="fr-FR"/>
        </w:rPr>
        <w:t>« Demande de dossier</w:t>
      </w:r>
      <w:r>
        <w:rPr>
          <w:rFonts w:ascii="Gill Sans Infant Std" w:hAnsi="Gill Sans Infant Std"/>
          <w:lang w:val="fr-FR"/>
        </w:rPr>
        <w:t xml:space="preserve"> </w:t>
      </w:r>
      <w:r w:rsidR="00F901B6">
        <w:rPr>
          <w:rFonts w:ascii="Gill Sans Infant Std" w:hAnsi="Gill Sans Infant Std" w:cs="Arial"/>
          <w:b/>
          <w:lang w:val="fr-FR"/>
        </w:rPr>
        <w:t>AO/SCI/NIG/2018/002</w:t>
      </w:r>
      <w:r>
        <w:rPr>
          <w:rFonts w:ascii="Gill Sans Infant Std" w:hAnsi="Gill Sans Infant Std" w:cs="Arial"/>
          <w:b/>
          <w:lang w:val="fr-FR"/>
        </w:rPr>
        <w:t xml:space="preserve"> » à l’e-mail </w:t>
      </w:r>
      <w:r w:rsidRPr="00802653">
        <w:rPr>
          <w:rStyle w:val="Hyperlink"/>
          <w:rFonts w:ascii="Gill Sans Infant Std" w:hAnsi="Gill Sans Infant Std" w:cs="Arial"/>
          <w:b/>
          <w:lang w:val="fr-FR"/>
        </w:rPr>
        <w:t>Niger.Appeloffres@savethechildren.org</w:t>
      </w:r>
      <w:r>
        <w:rPr>
          <w:rFonts w:ascii="Gill Sans Infant Std" w:hAnsi="Gill Sans Infant Std" w:cs="Arial"/>
          <w:b/>
          <w:lang w:val="fr-FR"/>
        </w:rPr>
        <w:t xml:space="preserve">. </w:t>
      </w:r>
      <w:r w:rsidRPr="009B0DBC">
        <w:rPr>
          <w:rFonts w:ascii="Gill Sans Infant Std" w:hAnsi="Gill Sans Infant Std" w:cs="Arial"/>
          <w:lang w:val="fr-FR"/>
        </w:rPr>
        <w:t>Le dossier leur sera renvoyé dans les 4 heures qui suivent leur requête</w:t>
      </w:r>
      <w:r>
        <w:rPr>
          <w:rFonts w:ascii="Gill Sans Infant Std" w:hAnsi="Gill Sans Infant Std" w:cs="Arial"/>
          <w:lang w:val="fr-FR"/>
        </w:rPr>
        <w:t>.</w:t>
      </w:r>
    </w:p>
    <w:p w14:paraId="0E1EAFCB" w14:textId="1ACB7FDC" w:rsidR="009B0DBC" w:rsidRPr="00EC24FC" w:rsidRDefault="009B0DBC" w:rsidP="009B0DBC">
      <w:pPr>
        <w:spacing w:after="0" w:line="240" w:lineRule="auto"/>
        <w:rPr>
          <w:rFonts w:ascii="Gill Sans Infant Std" w:hAnsi="Gill Sans Infant Std"/>
          <w:lang w:val="fr-FR"/>
        </w:rPr>
      </w:pPr>
      <w:r w:rsidRPr="009B0DBC">
        <w:rPr>
          <w:rFonts w:ascii="Gill Sans Infant Std" w:hAnsi="Gill Sans Infant Std" w:cs="Arial"/>
          <w:b/>
          <w:lang w:val="fr-FR"/>
        </w:rPr>
        <w:t xml:space="preserve">NB : </w:t>
      </w:r>
      <w:r>
        <w:rPr>
          <w:rFonts w:ascii="Gill Sans Infant Std" w:hAnsi="Gill Sans Infant Std" w:cs="Arial"/>
          <w:lang w:val="fr-FR"/>
        </w:rPr>
        <w:t>Le retrait électronique n’est valable que pour les entreprises étrangères qui ne sont pas au Niger.</w:t>
      </w:r>
    </w:p>
    <w:p w14:paraId="7C580F83" w14:textId="77777777" w:rsidR="0072526E" w:rsidRPr="002301F7" w:rsidRDefault="0072526E" w:rsidP="67E91A6B">
      <w:pPr>
        <w:spacing w:after="0" w:line="240" w:lineRule="auto"/>
        <w:rPr>
          <w:rFonts w:ascii="Gill Sans Infant Std" w:hAnsi="Gill Sans Infant Std" w:cs="Arial"/>
          <w:lang w:val="fr-FR"/>
        </w:rPr>
      </w:pPr>
    </w:p>
    <w:p w14:paraId="12F86848" w14:textId="785F9CC8" w:rsidR="003D00BA" w:rsidRPr="00802653" w:rsidRDefault="2C7FB1BF" w:rsidP="00BD035C">
      <w:pPr>
        <w:spacing w:line="240" w:lineRule="auto"/>
        <w:rPr>
          <w:rFonts w:ascii="Gill Sans Infant Std" w:hAnsi="Gill Sans Infant Std" w:cs="Arial"/>
          <w:color w:val="FF0000"/>
          <w:lang w:val="fr-FR"/>
        </w:rPr>
      </w:pPr>
      <w:r w:rsidRPr="002301F7">
        <w:rPr>
          <w:rFonts w:ascii="Gill Sans Infant Std" w:hAnsi="Gill Sans Infant Std" w:cs="Arial"/>
          <w:lang w:val="fr-FR"/>
        </w:rPr>
        <w:t xml:space="preserve">Si vous souhaitez obtenir d’éventuelles informations ou clarifications sur les exigences de l’appel d’offre, vous êtes priés de nous contacter à l’adresse électronique suivante : </w:t>
      </w:r>
      <w:r w:rsidR="00802653" w:rsidRPr="00802653">
        <w:rPr>
          <w:rStyle w:val="Hyperlink"/>
          <w:rFonts w:ascii="Gill Sans Infant Std" w:hAnsi="Gill Sans Infant Std" w:cs="Arial"/>
          <w:b/>
          <w:lang w:val="fr-FR"/>
        </w:rPr>
        <w:t>Niger.Appeloffres@savethechildren.org</w:t>
      </w:r>
    </w:p>
    <w:p w14:paraId="49073979" w14:textId="53D32994" w:rsidR="00CC0C60" w:rsidRPr="002301F7" w:rsidRDefault="2C7FB1BF" w:rsidP="2C7FB1BF">
      <w:pPr>
        <w:spacing w:line="276" w:lineRule="auto"/>
        <w:rPr>
          <w:rFonts w:ascii="Gill Sans Infant Std" w:hAnsi="Gill Sans Infant Std" w:cs="Arial"/>
          <w:lang w:val="fr-FR"/>
        </w:rPr>
      </w:pPr>
      <w:r w:rsidRPr="002301F7">
        <w:rPr>
          <w:rFonts w:ascii="Gill Sans Infant Std" w:hAnsi="Gill Sans Infant Std" w:cs="Arial"/>
          <w:lang w:val="fr-FR"/>
        </w:rPr>
        <w:t xml:space="preserve">Cette adresse étant réservée à la demande d’informations, elle ne devra en aucun cas être utilisée pour la soumission de dossier.  Tout dossier d’appel d’offre reçu à cette adresse ne sera pas considéré.  </w:t>
      </w:r>
    </w:p>
    <w:p w14:paraId="1A10FA12" w14:textId="185632D9" w:rsidR="001A54A3" w:rsidRPr="002301F7" w:rsidRDefault="00CB208D" w:rsidP="001A54A3">
      <w:pPr>
        <w:spacing w:line="276" w:lineRule="auto"/>
        <w:contextualSpacing/>
        <w:rPr>
          <w:rFonts w:ascii="Gill Sans Infant Std" w:hAnsi="Gill Sans Infant Std"/>
          <w:lang w:val="fr-FR"/>
        </w:rPr>
      </w:pPr>
      <w:r w:rsidRPr="002301F7">
        <w:rPr>
          <w:rFonts w:ascii="Gill Sans Infant Std" w:hAnsi="Gill Sans Infant Std"/>
          <w:lang w:val="fr-FR"/>
        </w:rPr>
        <w:t>Il est recommandé de demander/retirer les dossiers d’appel d’offre dès que possible</w:t>
      </w:r>
      <w:r w:rsidR="00EC4E01" w:rsidRPr="002301F7">
        <w:rPr>
          <w:rFonts w:ascii="Gill Sans Infant Std" w:hAnsi="Gill Sans Infant Std"/>
          <w:lang w:val="fr-FR"/>
        </w:rPr>
        <w:t xml:space="preserve"> (</w:t>
      </w:r>
      <w:r w:rsidR="002C0A90" w:rsidRPr="002301F7">
        <w:rPr>
          <w:rFonts w:ascii="Gill Sans Infant Std" w:hAnsi="Gill Sans Infant Std"/>
          <w:lang w:val="fr-FR"/>
        </w:rPr>
        <w:t xml:space="preserve">disponible </w:t>
      </w:r>
      <w:r w:rsidR="00EC4E01" w:rsidRPr="002301F7">
        <w:rPr>
          <w:rFonts w:ascii="Gill Sans Infant Std" w:hAnsi="Gill Sans Infant Std"/>
          <w:lang w:val="fr-FR"/>
        </w:rPr>
        <w:t>dès le jour de la publication)</w:t>
      </w:r>
      <w:r w:rsidRPr="002301F7">
        <w:rPr>
          <w:rFonts w:ascii="Gill Sans Infant Std" w:hAnsi="Gill Sans Infant Std"/>
          <w:lang w:val="fr-FR"/>
        </w:rPr>
        <w:t xml:space="preserve">. </w:t>
      </w:r>
    </w:p>
    <w:p w14:paraId="3DE96C0D" w14:textId="77777777" w:rsidR="001A54A3" w:rsidRPr="002301F7" w:rsidRDefault="001A54A3" w:rsidP="001A54A3">
      <w:pPr>
        <w:spacing w:line="276" w:lineRule="auto"/>
        <w:contextualSpacing/>
        <w:rPr>
          <w:rFonts w:ascii="Gill Sans Infant Std" w:hAnsi="Gill Sans Infant Std"/>
          <w:lang w:val="fr-FR"/>
        </w:rPr>
      </w:pPr>
    </w:p>
    <w:p w14:paraId="515C0CBC" w14:textId="17A4DBC4" w:rsidR="00174954" w:rsidRPr="002301F7" w:rsidRDefault="00174954" w:rsidP="00AD46EE">
      <w:pPr>
        <w:spacing w:line="276" w:lineRule="auto"/>
        <w:contextualSpacing/>
        <w:rPr>
          <w:rFonts w:ascii="Gill Sans Infant Std" w:hAnsi="Gill Sans Infant Std"/>
          <w:lang w:val="fr-FR"/>
        </w:rPr>
      </w:pPr>
      <w:r w:rsidRPr="002301F7">
        <w:rPr>
          <w:rFonts w:ascii="Gill Sans Infant Std" w:hAnsi="Gill Sans Infant Std"/>
          <w:lang w:val="fr-FR"/>
        </w:rPr>
        <w:t xml:space="preserve">Tous les dossiers doivent être </w:t>
      </w:r>
      <w:r w:rsidRPr="002301F7">
        <w:rPr>
          <w:rFonts w:ascii="Gill Sans Infant Std" w:hAnsi="Gill Sans Infant Std"/>
          <w:b/>
          <w:u w:val="single"/>
          <w:lang w:val="fr-FR"/>
        </w:rPr>
        <w:t>soumis sous format physique</w:t>
      </w:r>
      <w:r w:rsidRPr="002301F7">
        <w:rPr>
          <w:rFonts w:ascii="Gill Sans Infant Std" w:hAnsi="Gill Sans Infant Std"/>
          <w:lang w:val="fr-FR"/>
        </w:rPr>
        <w:t xml:space="preserve"> et </w:t>
      </w:r>
      <w:r w:rsidRPr="002301F7">
        <w:rPr>
          <w:rFonts w:ascii="Gill Sans Infant Std" w:hAnsi="Gill Sans Infant Std"/>
          <w:b/>
          <w:u w:val="single"/>
          <w:lang w:val="fr-FR"/>
        </w:rPr>
        <w:t>sous plis fermé</w:t>
      </w:r>
      <w:r w:rsidRPr="002301F7">
        <w:rPr>
          <w:rFonts w:ascii="Gill Sans Infant Std" w:hAnsi="Gill Sans Infant Std"/>
          <w:lang w:val="fr-FR"/>
        </w:rPr>
        <w:t xml:space="preserve"> </w:t>
      </w:r>
    </w:p>
    <w:p w14:paraId="70DDC6CA" w14:textId="77777777" w:rsidR="00174954" w:rsidRPr="002301F7" w:rsidRDefault="00174954" w:rsidP="00AD46EE">
      <w:pPr>
        <w:spacing w:line="276" w:lineRule="auto"/>
        <w:contextualSpacing/>
        <w:rPr>
          <w:rFonts w:ascii="Gill Sans Infant Std" w:hAnsi="Gill Sans Infant Std"/>
          <w:lang w:val="fr-FR"/>
        </w:rPr>
      </w:pPr>
    </w:p>
    <w:p w14:paraId="7095E657" w14:textId="148D3887" w:rsidR="00220978" w:rsidRPr="002301F7" w:rsidRDefault="2C7FB1BF" w:rsidP="2C7FB1BF">
      <w:pPr>
        <w:spacing w:line="276" w:lineRule="auto"/>
        <w:contextualSpacing/>
        <w:rPr>
          <w:rFonts w:ascii="Gill Sans Infant Std" w:hAnsi="Gill Sans Infant Std"/>
          <w:i/>
          <w:iCs/>
          <w:lang w:val="fr-FR"/>
        </w:rPr>
      </w:pPr>
      <w:r w:rsidRPr="002301F7">
        <w:rPr>
          <w:rFonts w:ascii="Gill Sans Infant Std" w:hAnsi="Gill Sans Infant Std"/>
          <w:lang w:val="fr-FR"/>
        </w:rPr>
        <w:lastRenderedPageBreak/>
        <w:t xml:space="preserve">Le </w:t>
      </w:r>
      <w:r w:rsidRPr="002301F7">
        <w:rPr>
          <w:rFonts w:ascii="Gill Sans Infant Std" w:hAnsi="Gill Sans Infant Std"/>
          <w:b/>
          <w:bCs/>
          <w:lang w:val="fr-FR"/>
        </w:rPr>
        <w:t>DATE LIMITE</w:t>
      </w:r>
      <w:r w:rsidRPr="002301F7">
        <w:rPr>
          <w:rFonts w:ascii="Gill Sans Infant Std" w:hAnsi="Gill Sans Infant Std"/>
          <w:lang w:val="fr-FR"/>
        </w:rPr>
        <w:t xml:space="preserve"> de soumission des dossiers complétés est fixé au</w:t>
      </w:r>
      <w:r w:rsidR="00DC2102" w:rsidRPr="002301F7">
        <w:rPr>
          <w:rFonts w:ascii="Gill Sans Infant Std" w:hAnsi="Gill Sans Infant Std"/>
          <w:lang w:val="fr-FR"/>
        </w:rPr>
        <w:t xml:space="preserve"> </w:t>
      </w:r>
      <w:r w:rsidR="009D0189">
        <w:rPr>
          <w:rFonts w:ascii="Gill Sans Infant Std" w:hAnsi="Gill Sans Infant Std"/>
          <w:b/>
          <w:bCs/>
          <w:u w:val="single"/>
          <w:lang w:val="fr-FR"/>
        </w:rPr>
        <w:t>Mardi 6</w:t>
      </w:r>
      <w:r w:rsidR="00B24E9C" w:rsidRPr="009B0DBC">
        <w:rPr>
          <w:rFonts w:ascii="Gill Sans Infant Std" w:hAnsi="Gill Sans Infant Std"/>
          <w:b/>
          <w:bCs/>
          <w:u w:val="single"/>
          <w:lang w:val="fr-FR"/>
        </w:rPr>
        <w:t xml:space="preserve"> Mars</w:t>
      </w:r>
      <w:r w:rsidR="00BD035C" w:rsidRPr="002301F7">
        <w:rPr>
          <w:rFonts w:ascii="Gill Sans Infant Std" w:hAnsi="Gill Sans Infant Std"/>
          <w:b/>
          <w:bCs/>
          <w:u w:val="single"/>
          <w:lang w:val="fr-FR"/>
        </w:rPr>
        <w:t xml:space="preserve"> 2018 à</w:t>
      </w:r>
      <w:r w:rsidRPr="002301F7">
        <w:rPr>
          <w:rFonts w:ascii="Gill Sans Infant Std" w:hAnsi="Gill Sans Infant Std"/>
          <w:b/>
          <w:bCs/>
          <w:u w:val="single"/>
          <w:lang w:val="fr-FR"/>
        </w:rPr>
        <w:t xml:space="preserve"> 12h30  </w:t>
      </w:r>
      <w:r w:rsidRPr="002301F7">
        <w:rPr>
          <w:rFonts w:ascii="Gill Sans Infant Std" w:hAnsi="Gill Sans Infant Std"/>
          <w:lang w:val="fr-FR"/>
        </w:rPr>
        <w:t xml:space="preserve"> et une séance d’ouverture et vérification d’admissibilité des plis est fixé au </w:t>
      </w:r>
      <w:r w:rsidR="009D0189">
        <w:rPr>
          <w:rFonts w:ascii="Gill Sans Infant Std" w:hAnsi="Gill Sans Infant Std"/>
          <w:b/>
          <w:bCs/>
          <w:u w:val="single"/>
          <w:lang w:val="fr-FR"/>
        </w:rPr>
        <w:t>Mercredi 7</w:t>
      </w:r>
      <w:r w:rsidR="00B24E9C" w:rsidRPr="009B0DBC">
        <w:rPr>
          <w:rFonts w:ascii="Gill Sans Infant Std" w:hAnsi="Gill Sans Infant Std"/>
          <w:b/>
          <w:bCs/>
          <w:u w:val="single"/>
          <w:lang w:val="fr-FR"/>
        </w:rPr>
        <w:t xml:space="preserve"> Mars</w:t>
      </w:r>
      <w:r w:rsidR="00BD035C" w:rsidRPr="009B0DBC">
        <w:rPr>
          <w:rFonts w:ascii="Gill Sans Infant Std" w:hAnsi="Gill Sans Infant Std"/>
          <w:b/>
          <w:bCs/>
          <w:u w:val="single"/>
          <w:lang w:val="fr-FR"/>
        </w:rPr>
        <w:t xml:space="preserve"> 2018</w:t>
      </w:r>
      <w:r w:rsidRPr="009B0DBC">
        <w:rPr>
          <w:rFonts w:ascii="Gill Sans Infant Std" w:hAnsi="Gill Sans Infant Std"/>
          <w:b/>
          <w:bCs/>
          <w:u w:val="single"/>
          <w:lang w:val="fr-FR"/>
        </w:rPr>
        <w:t xml:space="preserve"> </w:t>
      </w:r>
      <w:r w:rsidR="00BD035C" w:rsidRPr="002301F7">
        <w:rPr>
          <w:rFonts w:ascii="Gill Sans Infant Std" w:hAnsi="Gill Sans Infant Std"/>
          <w:b/>
          <w:bCs/>
          <w:u w:val="single"/>
          <w:lang w:val="fr-FR"/>
        </w:rPr>
        <w:t>à 9</w:t>
      </w:r>
      <w:r w:rsidRPr="002301F7">
        <w:rPr>
          <w:rFonts w:ascii="Gill Sans Infant Std" w:hAnsi="Gill Sans Infant Std"/>
          <w:b/>
          <w:bCs/>
          <w:u w:val="single"/>
          <w:lang w:val="fr-FR"/>
        </w:rPr>
        <w:t>h30 au bureau de Save The Children NIGER</w:t>
      </w:r>
      <w:r w:rsidR="00B37A59">
        <w:rPr>
          <w:rFonts w:ascii="Gill Sans Infant Std" w:hAnsi="Gill Sans Infant Std"/>
          <w:b/>
          <w:bCs/>
          <w:u w:val="single"/>
          <w:lang w:val="fr-FR"/>
        </w:rPr>
        <w:t xml:space="preserve"> à NIAMEY</w:t>
      </w:r>
      <w:r w:rsidRPr="002301F7">
        <w:rPr>
          <w:rFonts w:ascii="Gill Sans Infant Std" w:hAnsi="Gill Sans Infant Std"/>
          <w:i/>
          <w:iCs/>
          <w:lang w:val="fr-FR"/>
        </w:rPr>
        <w:t xml:space="preserve"> (Quartier plateau PL</w:t>
      </w:r>
      <w:r w:rsidR="00BD035C" w:rsidRPr="002301F7">
        <w:rPr>
          <w:rFonts w:ascii="Gill Sans Infant Std" w:hAnsi="Gill Sans Infant Std"/>
          <w:i/>
          <w:iCs/>
          <w:lang w:val="fr-FR"/>
        </w:rPr>
        <w:t>54 –</w:t>
      </w:r>
      <w:r w:rsidRPr="002301F7">
        <w:rPr>
          <w:rFonts w:ascii="Gill Sans Infant Std" w:hAnsi="Gill Sans Infant Std"/>
          <w:i/>
          <w:iCs/>
          <w:lang w:val="fr-FR"/>
        </w:rPr>
        <w:t xml:space="preserve"> Rue des </w:t>
      </w:r>
      <w:r w:rsidR="00BD035C" w:rsidRPr="002301F7">
        <w:rPr>
          <w:rFonts w:ascii="Gill Sans Infant Std" w:hAnsi="Gill Sans Infant Std"/>
          <w:i/>
          <w:iCs/>
          <w:lang w:val="fr-FR"/>
        </w:rPr>
        <w:t>Lacs, Tel :</w:t>
      </w:r>
      <w:r w:rsidRPr="002301F7">
        <w:rPr>
          <w:rFonts w:ascii="Gill Sans Infant Std" w:hAnsi="Gill Sans Infant Std"/>
          <w:i/>
          <w:iCs/>
          <w:lang w:val="fr-FR"/>
        </w:rPr>
        <w:t xml:space="preserve"> 20 72 54 74)</w:t>
      </w:r>
    </w:p>
    <w:p w14:paraId="7B25B6AB" w14:textId="77777777" w:rsidR="00174954" w:rsidRPr="002301F7" w:rsidRDefault="00174954" w:rsidP="00AD46EE">
      <w:pPr>
        <w:spacing w:line="276" w:lineRule="auto"/>
        <w:contextualSpacing/>
        <w:rPr>
          <w:rFonts w:ascii="Gill Sans Infant Std" w:hAnsi="Gill Sans Infant Std"/>
          <w:i/>
          <w:lang w:val="fr-FR"/>
        </w:rPr>
      </w:pPr>
    </w:p>
    <w:p w14:paraId="6733CB17" w14:textId="59F17982" w:rsidR="00912842" w:rsidRPr="002301F7" w:rsidRDefault="2C7FB1BF" w:rsidP="2C7FB1BF">
      <w:pPr>
        <w:spacing w:line="276" w:lineRule="auto"/>
        <w:contextualSpacing/>
        <w:rPr>
          <w:rFonts w:ascii="Gill Sans Infant Std" w:hAnsi="Gill Sans Infant Std"/>
          <w:lang w:val="fr-FR"/>
        </w:rPr>
      </w:pPr>
      <w:r w:rsidRPr="002301F7">
        <w:rPr>
          <w:rFonts w:ascii="Gill Sans Infant Std" w:hAnsi="Gill Sans Infant Std"/>
          <w:lang w:val="fr-FR"/>
        </w:rPr>
        <w:t xml:space="preserve">Les soumissionnaires doivent compléter les formulaires requis et les </w:t>
      </w:r>
      <w:r w:rsidR="00B37A59" w:rsidRPr="002301F7">
        <w:rPr>
          <w:rFonts w:ascii="Gill Sans Infant Std" w:hAnsi="Gill Sans Infant Std"/>
          <w:lang w:val="fr-FR"/>
        </w:rPr>
        <w:t>déposer sous</w:t>
      </w:r>
      <w:r w:rsidRPr="002301F7">
        <w:rPr>
          <w:rFonts w:ascii="Gill Sans Infant Std" w:hAnsi="Gill Sans Infant Std"/>
          <w:lang w:val="fr-FR"/>
        </w:rPr>
        <w:t xml:space="preserve"> plis fermé dans une boite dédiée à la récep</w:t>
      </w:r>
      <w:r w:rsidR="00B37A59">
        <w:rPr>
          <w:rFonts w:ascii="Gill Sans Infant Std" w:hAnsi="Gill Sans Infant Std"/>
          <w:lang w:val="fr-FR"/>
        </w:rPr>
        <w:t>tion des appels d’offre qui est</w:t>
      </w:r>
      <w:r w:rsidRPr="002301F7">
        <w:rPr>
          <w:rFonts w:ascii="Gill Sans Infant Std" w:hAnsi="Gill Sans Infant Std"/>
          <w:lang w:val="fr-FR"/>
        </w:rPr>
        <w:t xml:space="preserve"> en </w:t>
      </w:r>
      <w:r w:rsidR="00B37A59" w:rsidRPr="002301F7">
        <w:rPr>
          <w:rFonts w:ascii="Gill Sans Infant Std" w:hAnsi="Gill Sans Infant Std"/>
          <w:lang w:val="fr-FR"/>
        </w:rPr>
        <w:t>place au</w:t>
      </w:r>
      <w:r w:rsidRPr="002301F7">
        <w:rPr>
          <w:rFonts w:ascii="Gill Sans Infant Std" w:hAnsi="Gill Sans Infant Std"/>
          <w:lang w:val="fr-FR"/>
        </w:rPr>
        <w:t xml:space="preserve"> Bureau de Save The Children NIGER de Niamey. </w:t>
      </w:r>
    </w:p>
    <w:p w14:paraId="502FFCEB" w14:textId="074460A1" w:rsidR="00C27A03" w:rsidRPr="002301F7" w:rsidRDefault="00010A47" w:rsidP="00AD46EE">
      <w:pPr>
        <w:spacing w:line="276" w:lineRule="auto"/>
        <w:contextualSpacing/>
        <w:rPr>
          <w:rFonts w:ascii="Gill Sans Infant Std" w:hAnsi="Gill Sans Infant Std"/>
          <w:sz w:val="22"/>
          <w:szCs w:val="22"/>
          <w:lang w:val="fr-FR"/>
        </w:rPr>
      </w:pPr>
      <w:r w:rsidRPr="002301F7">
        <w:rPr>
          <w:rFonts w:ascii="Gill Sans Infant Std" w:hAnsi="Gill Sans Infant Std"/>
          <w:sz w:val="22"/>
          <w:szCs w:val="22"/>
          <w:lang w:val="fr-FR"/>
        </w:rPr>
        <w:tab/>
      </w:r>
      <w:r w:rsidRPr="002301F7">
        <w:rPr>
          <w:rFonts w:ascii="Gill Sans Infant Std" w:hAnsi="Gill Sans Infant Std"/>
          <w:sz w:val="22"/>
          <w:szCs w:val="22"/>
          <w:lang w:val="fr-FR"/>
        </w:rPr>
        <w:tab/>
      </w:r>
    </w:p>
    <w:sectPr w:rsidR="00C27A03" w:rsidRPr="002301F7" w:rsidSect="00BD035C">
      <w:headerReference w:type="default" r:id="rId11"/>
      <w:footerReference w:type="default" r:id="rId12"/>
      <w:pgSz w:w="11906" w:h="16838"/>
      <w:pgMar w:top="1134" w:right="566" w:bottom="851" w:left="709"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34757" w14:textId="77777777" w:rsidR="001E7438" w:rsidRDefault="001E7438">
      <w:r>
        <w:separator/>
      </w:r>
    </w:p>
  </w:endnote>
  <w:endnote w:type="continuationSeparator" w:id="0">
    <w:p w14:paraId="6B67C70B" w14:textId="77777777" w:rsidR="001E7438" w:rsidRDefault="001E7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Infant Std">
    <w:altName w:val="Gill Sans MT"/>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Infant Std" w:hAnsi="Gill Sans Infant Std"/>
        <w:sz w:val="16"/>
        <w:szCs w:val="16"/>
      </w:rPr>
      <w:id w:val="1040168983"/>
      <w:docPartObj>
        <w:docPartGallery w:val="Page Numbers (Bottom of Page)"/>
        <w:docPartUnique/>
      </w:docPartObj>
    </w:sdtPr>
    <w:sdtEndPr/>
    <w:sdtContent>
      <w:sdt>
        <w:sdtPr>
          <w:rPr>
            <w:rFonts w:ascii="Gill Sans Infant Std" w:hAnsi="Gill Sans Infant Std"/>
            <w:sz w:val="16"/>
            <w:szCs w:val="16"/>
          </w:rPr>
          <w:id w:val="-1769616900"/>
          <w:docPartObj>
            <w:docPartGallery w:val="Page Numbers (Top of Page)"/>
            <w:docPartUnique/>
          </w:docPartObj>
        </w:sdtPr>
        <w:sdtEndPr/>
        <w:sdtContent>
          <w:p w14:paraId="5E313D3C" w14:textId="641A330A" w:rsidR="00D069BC" w:rsidRPr="00D069BC" w:rsidRDefault="00D069BC">
            <w:pPr>
              <w:pStyle w:val="Footer"/>
              <w:jc w:val="right"/>
              <w:rPr>
                <w:rFonts w:ascii="Gill Sans Infant Std" w:hAnsi="Gill Sans Infant Std"/>
                <w:sz w:val="16"/>
                <w:szCs w:val="16"/>
                <w:lang w:val="fr-FR"/>
              </w:rPr>
            </w:pPr>
            <w:r w:rsidRPr="00D069BC">
              <w:rPr>
                <w:rFonts w:ascii="Gill Sans Infant Std" w:hAnsi="Gill Sans Infant Std"/>
                <w:sz w:val="16"/>
                <w:szCs w:val="16"/>
                <w:lang w:val="fr-FR"/>
              </w:rPr>
              <w:t xml:space="preserve">Avis d’appel d’offre National </w:t>
            </w:r>
            <w:r w:rsidRPr="00D069BC">
              <w:rPr>
                <w:rFonts w:ascii="Gill Sans Infant Std" w:hAnsi="Gill Sans Infant Std"/>
                <w:b/>
                <w:sz w:val="16"/>
                <w:szCs w:val="16"/>
                <w:lang w:val="fr-FR"/>
              </w:rPr>
              <w:t xml:space="preserve">AO/SCI/NIG/2018/002                                                                                                                         </w:t>
            </w:r>
            <w:r w:rsidRPr="00D069BC">
              <w:rPr>
                <w:rFonts w:ascii="Gill Sans Infant Std" w:hAnsi="Gill Sans Infant Std"/>
                <w:sz w:val="16"/>
                <w:szCs w:val="16"/>
                <w:lang w:val="fr-FR"/>
              </w:rPr>
              <w:t xml:space="preserve">Page </w:t>
            </w:r>
            <w:r w:rsidRPr="00D069BC">
              <w:rPr>
                <w:rFonts w:ascii="Gill Sans Infant Std" w:hAnsi="Gill Sans Infant Std"/>
                <w:b/>
                <w:bCs/>
                <w:sz w:val="16"/>
                <w:szCs w:val="16"/>
              </w:rPr>
              <w:fldChar w:fldCharType="begin"/>
            </w:r>
            <w:r w:rsidRPr="00D069BC">
              <w:rPr>
                <w:rFonts w:ascii="Gill Sans Infant Std" w:hAnsi="Gill Sans Infant Std"/>
                <w:b/>
                <w:bCs/>
                <w:sz w:val="16"/>
                <w:szCs w:val="16"/>
                <w:lang w:val="fr-FR"/>
              </w:rPr>
              <w:instrText>PAGE</w:instrText>
            </w:r>
            <w:r w:rsidRPr="00D069BC">
              <w:rPr>
                <w:rFonts w:ascii="Gill Sans Infant Std" w:hAnsi="Gill Sans Infant Std"/>
                <w:b/>
                <w:bCs/>
                <w:sz w:val="16"/>
                <w:szCs w:val="16"/>
              </w:rPr>
              <w:fldChar w:fldCharType="separate"/>
            </w:r>
            <w:r w:rsidR="00464888">
              <w:rPr>
                <w:rFonts w:ascii="Gill Sans Infant Std" w:hAnsi="Gill Sans Infant Std"/>
                <w:b/>
                <w:bCs/>
                <w:noProof/>
                <w:sz w:val="16"/>
                <w:szCs w:val="16"/>
                <w:lang w:val="fr-FR"/>
              </w:rPr>
              <w:t>2</w:t>
            </w:r>
            <w:r w:rsidRPr="00D069BC">
              <w:rPr>
                <w:rFonts w:ascii="Gill Sans Infant Std" w:hAnsi="Gill Sans Infant Std"/>
                <w:b/>
                <w:bCs/>
                <w:sz w:val="16"/>
                <w:szCs w:val="16"/>
              </w:rPr>
              <w:fldChar w:fldCharType="end"/>
            </w:r>
            <w:r w:rsidRPr="00D069BC">
              <w:rPr>
                <w:rFonts w:ascii="Gill Sans Infant Std" w:hAnsi="Gill Sans Infant Std"/>
                <w:sz w:val="16"/>
                <w:szCs w:val="16"/>
                <w:lang w:val="fr-FR"/>
              </w:rPr>
              <w:t xml:space="preserve"> sur </w:t>
            </w:r>
            <w:r w:rsidRPr="00D069BC">
              <w:rPr>
                <w:rFonts w:ascii="Gill Sans Infant Std" w:hAnsi="Gill Sans Infant Std"/>
                <w:b/>
                <w:bCs/>
                <w:sz w:val="16"/>
                <w:szCs w:val="16"/>
              </w:rPr>
              <w:fldChar w:fldCharType="begin"/>
            </w:r>
            <w:r w:rsidRPr="00D069BC">
              <w:rPr>
                <w:rFonts w:ascii="Gill Sans Infant Std" w:hAnsi="Gill Sans Infant Std"/>
                <w:b/>
                <w:bCs/>
                <w:sz w:val="16"/>
                <w:szCs w:val="16"/>
                <w:lang w:val="fr-FR"/>
              </w:rPr>
              <w:instrText>NUMPAGES</w:instrText>
            </w:r>
            <w:r w:rsidRPr="00D069BC">
              <w:rPr>
                <w:rFonts w:ascii="Gill Sans Infant Std" w:hAnsi="Gill Sans Infant Std"/>
                <w:b/>
                <w:bCs/>
                <w:sz w:val="16"/>
                <w:szCs w:val="16"/>
              </w:rPr>
              <w:fldChar w:fldCharType="separate"/>
            </w:r>
            <w:r w:rsidR="00464888">
              <w:rPr>
                <w:rFonts w:ascii="Gill Sans Infant Std" w:hAnsi="Gill Sans Infant Std"/>
                <w:b/>
                <w:bCs/>
                <w:noProof/>
                <w:sz w:val="16"/>
                <w:szCs w:val="16"/>
                <w:lang w:val="fr-FR"/>
              </w:rPr>
              <w:t>2</w:t>
            </w:r>
            <w:r w:rsidRPr="00D069BC">
              <w:rPr>
                <w:rFonts w:ascii="Gill Sans Infant Std" w:hAnsi="Gill Sans Infant Std"/>
                <w:b/>
                <w:bCs/>
                <w:sz w:val="16"/>
                <w:szCs w:val="16"/>
              </w:rPr>
              <w:fldChar w:fldCharType="end"/>
            </w:r>
          </w:p>
        </w:sdtContent>
      </w:sdt>
    </w:sdtContent>
  </w:sdt>
  <w:p w14:paraId="6DBBF96C" w14:textId="77777777" w:rsidR="006D7BE6" w:rsidRPr="006D7BE6" w:rsidRDefault="006D7BE6" w:rsidP="006D7BE6">
    <w:pPr>
      <w:spacing w:after="0"/>
      <w:rPr>
        <w:rFonts w:ascii="Gill Sans MT" w:hAnsi="Gill Sans MT"/>
        <w:sz w:val="22"/>
        <w:szCs w:val="22"/>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6F2B5" w14:textId="77777777" w:rsidR="001E7438" w:rsidRDefault="001E7438">
      <w:r>
        <w:separator/>
      </w:r>
    </w:p>
  </w:footnote>
  <w:footnote w:type="continuationSeparator" w:id="0">
    <w:p w14:paraId="6D4CFF56" w14:textId="77777777" w:rsidR="001E7438" w:rsidRDefault="001E7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72E84" w14:textId="7887F8C9" w:rsidR="00DC5C31" w:rsidRDefault="00DC5C31">
    <w:pPr>
      <w:pStyle w:val="Header"/>
    </w:pPr>
    <w:r w:rsidRPr="007930B2">
      <w:rPr>
        <w:rFonts w:ascii="Gill Sans Infant Std" w:hAnsi="Gill Sans Infant Std" w:cs="Arial"/>
        <w:noProof/>
        <w:sz w:val="28"/>
        <w:szCs w:val="28"/>
        <w:lang w:val="fr-FR" w:eastAsia="fr-FR"/>
      </w:rPr>
      <w:drawing>
        <wp:anchor distT="0" distB="0" distL="114300" distR="114300" simplePos="0" relativeHeight="251658240" behindDoc="0" locked="0" layoutInCell="1" allowOverlap="1" wp14:anchorId="444A1187" wp14:editId="1531BFC0">
          <wp:simplePos x="0" y="0"/>
          <wp:positionH relativeFrom="column">
            <wp:posOffset>4512310</wp:posOffset>
          </wp:positionH>
          <wp:positionV relativeFrom="paragraph">
            <wp:posOffset>116205</wp:posOffset>
          </wp:positionV>
          <wp:extent cx="2294626" cy="458925"/>
          <wp:effectExtent l="0" t="0" r="0" b="0"/>
          <wp:wrapNone/>
          <wp:docPr id="1" name="Picture 3" descr="save_the_childre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ve_the_children_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4626" cy="45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71A4F2" w14:textId="349FFBB4" w:rsidR="00DC5C31" w:rsidRDefault="00DC5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5CA3F70"/>
    <w:lvl w:ilvl="0">
      <w:start w:val="1"/>
      <w:numFmt w:val="decimal"/>
      <w:pStyle w:val="ListNumber"/>
      <w:lvlText w:val="%1."/>
      <w:lvlJc w:val="left"/>
      <w:pPr>
        <w:tabs>
          <w:tab w:val="num" w:pos="360"/>
        </w:tabs>
        <w:ind w:left="360" w:hanging="360"/>
      </w:pPr>
    </w:lvl>
  </w:abstractNum>
  <w:abstractNum w:abstractNumId="1">
    <w:nsid w:val="0E25548D"/>
    <w:multiLevelType w:val="hybridMultilevel"/>
    <w:tmpl w:val="E83E4E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07D2684"/>
    <w:multiLevelType w:val="hybridMultilevel"/>
    <w:tmpl w:val="9136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BE3BD0"/>
    <w:multiLevelType w:val="hybridMultilevel"/>
    <w:tmpl w:val="C762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C16C2F"/>
    <w:multiLevelType w:val="hybridMultilevel"/>
    <w:tmpl w:val="17EAEB36"/>
    <w:lvl w:ilvl="0" w:tplc="08090001">
      <w:start w:val="1"/>
      <w:numFmt w:val="bullet"/>
      <w:lvlText w:val=""/>
      <w:lvlJc w:val="left"/>
      <w:pPr>
        <w:tabs>
          <w:tab w:val="num" w:pos="360"/>
        </w:tabs>
        <w:ind w:left="360" w:hanging="360"/>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3A4E7727"/>
    <w:multiLevelType w:val="hybridMultilevel"/>
    <w:tmpl w:val="E5BE6EBC"/>
    <w:lvl w:ilvl="0" w:tplc="7272DD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033F46"/>
    <w:multiLevelType w:val="hybridMultilevel"/>
    <w:tmpl w:val="18667CE0"/>
    <w:lvl w:ilvl="0" w:tplc="89B2DA44">
      <w:numFmt w:val="bullet"/>
      <w:lvlText w:val="-"/>
      <w:lvlJc w:val="left"/>
      <w:pPr>
        <w:ind w:left="720" w:hanging="360"/>
      </w:pPr>
      <w:rPr>
        <w:rFonts w:ascii="Arial" w:eastAsia="Times New Roman" w:hAnsi="Arial" w:cs="Arial" w:hint="default"/>
        <w:b/>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AE20CDC"/>
    <w:multiLevelType w:val="hybridMultilevel"/>
    <w:tmpl w:val="0D5AA5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51087978"/>
    <w:multiLevelType w:val="hybridMultilevel"/>
    <w:tmpl w:val="30CA0C8C"/>
    <w:lvl w:ilvl="0" w:tplc="A198D0DC">
      <w:start w:val="1"/>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810DCC"/>
    <w:multiLevelType w:val="hybridMultilevel"/>
    <w:tmpl w:val="F55C66E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A8C74C1"/>
    <w:multiLevelType w:val="hybridMultilevel"/>
    <w:tmpl w:val="ABD471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B4E05C8"/>
    <w:multiLevelType w:val="hybridMultilevel"/>
    <w:tmpl w:val="75CA4CE8"/>
    <w:lvl w:ilvl="0" w:tplc="EC9A5E7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54B474B"/>
    <w:multiLevelType w:val="hybridMultilevel"/>
    <w:tmpl w:val="DC3C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A11348"/>
    <w:multiLevelType w:val="hybridMultilevel"/>
    <w:tmpl w:val="0BF29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5FB6DB2"/>
    <w:multiLevelType w:val="hybridMultilevel"/>
    <w:tmpl w:val="3B30F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84133EC"/>
    <w:multiLevelType w:val="hybridMultilevel"/>
    <w:tmpl w:val="5DECC0D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14"/>
  </w:num>
  <w:num w:numId="3">
    <w:abstractNumId w:val="4"/>
  </w:num>
  <w:num w:numId="4">
    <w:abstractNumId w:val="6"/>
  </w:num>
  <w:num w:numId="5">
    <w:abstractNumId w:val="2"/>
  </w:num>
  <w:num w:numId="6">
    <w:abstractNumId w:val="5"/>
  </w:num>
  <w:num w:numId="7">
    <w:abstractNumId w:val="9"/>
  </w:num>
  <w:num w:numId="8">
    <w:abstractNumId w:val="3"/>
  </w:num>
  <w:num w:numId="9">
    <w:abstractNumId w:val="8"/>
  </w:num>
  <w:num w:numId="10">
    <w:abstractNumId w:val="12"/>
  </w:num>
  <w:num w:numId="11">
    <w:abstractNumId w:val="13"/>
  </w:num>
  <w:num w:numId="12">
    <w:abstractNumId w:val="10"/>
  </w:num>
  <w:num w:numId="13">
    <w:abstractNumId w:val="11"/>
  </w:num>
  <w:num w:numId="14">
    <w:abstractNumId w:val="15"/>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708"/>
    <w:rsid w:val="00000594"/>
    <w:rsid w:val="000026B2"/>
    <w:rsid w:val="000038AB"/>
    <w:rsid w:val="00010A47"/>
    <w:rsid w:val="000302C9"/>
    <w:rsid w:val="00032043"/>
    <w:rsid w:val="00036D98"/>
    <w:rsid w:val="00040298"/>
    <w:rsid w:val="00041835"/>
    <w:rsid w:val="00051E87"/>
    <w:rsid w:val="000576F5"/>
    <w:rsid w:val="00064B20"/>
    <w:rsid w:val="00070852"/>
    <w:rsid w:val="000761BA"/>
    <w:rsid w:val="00077872"/>
    <w:rsid w:val="000A6E99"/>
    <w:rsid w:val="000B1763"/>
    <w:rsid w:val="000C482B"/>
    <w:rsid w:val="000E37B6"/>
    <w:rsid w:val="000E6098"/>
    <w:rsid w:val="000F2888"/>
    <w:rsid w:val="000F7A0D"/>
    <w:rsid w:val="0010121D"/>
    <w:rsid w:val="00120CD0"/>
    <w:rsid w:val="001319AA"/>
    <w:rsid w:val="00132591"/>
    <w:rsid w:val="00135B6F"/>
    <w:rsid w:val="00153F20"/>
    <w:rsid w:val="001615F7"/>
    <w:rsid w:val="00162150"/>
    <w:rsid w:val="0017130F"/>
    <w:rsid w:val="00174954"/>
    <w:rsid w:val="0017541F"/>
    <w:rsid w:val="00180147"/>
    <w:rsid w:val="00190026"/>
    <w:rsid w:val="001902B2"/>
    <w:rsid w:val="001A3591"/>
    <w:rsid w:val="001A3BF1"/>
    <w:rsid w:val="001A54A3"/>
    <w:rsid w:val="001B429E"/>
    <w:rsid w:val="001B5602"/>
    <w:rsid w:val="001C5467"/>
    <w:rsid w:val="001C6792"/>
    <w:rsid w:val="001D7708"/>
    <w:rsid w:val="001E5EC5"/>
    <w:rsid w:val="001E7438"/>
    <w:rsid w:val="001F7821"/>
    <w:rsid w:val="002103DE"/>
    <w:rsid w:val="00220978"/>
    <w:rsid w:val="002301F7"/>
    <w:rsid w:val="00232123"/>
    <w:rsid w:val="00233906"/>
    <w:rsid w:val="00235303"/>
    <w:rsid w:val="002465B3"/>
    <w:rsid w:val="002527DA"/>
    <w:rsid w:val="00252871"/>
    <w:rsid w:val="00255BC6"/>
    <w:rsid w:val="0025703A"/>
    <w:rsid w:val="00263123"/>
    <w:rsid w:val="0028011A"/>
    <w:rsid w:val="00280CF0"/>
    <w:rsid w:val="0028622F"/>
    <w:rsid w:val="0028710A"/>
    <w:rsid w:val="00292588"/>
    <w:rsid w:val="002A024A"/>
    <w:rsid w:val="002A14FD"/>
    <w:rsid w:val="002B0B86"/>
    <w:rsid w:val="002B5014"/>
    <w:rsid w:val="002C0A90"/>
    <w:rsid w:val="002C2AC3"/>
    <w:rsid w:val="002C2D0C"/>
    <w:rsid w:val="002C5330"/>
    <w:rsid w:val="002D0D3B"/>
    <w:rsid w:val="002D22FF"/>
    <w:rsid w:val="002E5787"/>
    <w:rsid w:val="002E61E4"/>
    <w:rsid w:val="002F104E"/>
    <w:rsid w:val="002F1B71"/>
    <w:rsid w:val="002F6CDE"/>
    <w:rsid w:val="0030204F"/>
    <w:rsid w:val="0030374E"/>
    <w:rsid w:val="00310E4A"/>
    <w:rsid w:val="003123B2"/>
    <w:rsid w:val="00313407"/>
    <w:rsid w:val="00322F94"/>
    <w:rsid w:val="00324C45"/>
    <w:rsid w:val="0033488C"/>
    <w:rsid w:val="00352DDC"/>
    <w:rsid w:val="003539AD"/>
    <w:rsid w:val="003551CC"/>
    <w:rsid w:val="003557BF"/>
    <w:rsid w:val="003616F9"/>
    <w:rsid w:val="00366847"/>
    <w:rsid w:val="00374C81"/>
    <w:rsid w:val="00386F23"/>
    <w:rsid w:val="003969E8"/>
    <w:rsid w:val="00397A03"/>
    <w:rsid w:val="003A2B91"/>
    <w:rsid w:val="003A4CA4"/>
    <w:rsid w:val="003B1900"/>
    <w:rsid w:val="003B69FD"/>
    <w:rsid w:val="003C04F3"/>
    <w:rsid w:val="003C3529"/>
    <w:rsid w:val="003C68C0"/>
    <w:rsid w:val="003D00BA"/>
    <w:rsid w:val="003D46D7"/>
    <w:rsid w:val="003D6B27"/>
    <w:rsid w:val="003E1B29"/>
    <w:rsid w:val="003F3876"/>
    <w:rsid w:val="00401FF4"/>
    <w:rsid w:val="004031C2"/>
    <w:rsid w:val="00410132"/>
    <w:rsid w:val="0042351E"/>
    <w:rsid w:val="00426935"/>
    <w:rsid w:val="00427406"/>
    <w:rsid w:val="00432B0D"/>
    <w:rsid w:val="004332DA"/>
    <w:rsid w:val="00447161"/>
    <w:rsid w:val="00456EED"/>
    <w:rsid w:val="00464888"/>
    <w:rsid w:val="004701B0"/>
    <w:rsid w:val="00472EBA"/>
    <w:rsid w:val="00487651"/>
    <w:rsid w:val="0049200C"/>
    <w:rsid w:val="004978BE"/>
    <w:rsid w:val="004A5B3A"/>
    <w:rsid w:val="004A789E"/>
    <w:rsid w:val="004B485F"/>
    <w:rsid w:val="004C4BB7"/>
    <w:rsid w:val="004C60AD"/>
    <w:rsid w:val="004C6965"/>
    <w:rsid w:val="004C781F"/>
    <w:rsid w:val="004D4A4E"/>
    <w:rsid w:val="004E7082"/>
    <w:rsid w:val="004F379A"/>
    <w:rsid w:val="00505F46"/>
    <w:rsid w:val="005271B6"/>
    <w:rsid w:val="00540E9A"/>
    <w:rsid w:val="00543160"/>
    <w:rsid w:val="00545D35"/>
    <w:rsid w:val="0054717C"/>
    <w:rsid w:val="005705C6"/>
    <w:rsid w:val="00595E19"/>
    <w:rsid w:val="005970C8"/>
    <w:rsid w:val="005B4580"/>
    <w:rsid w:val="005C5690"/>
    <w:rsid w:val="005F558C"/>
    <w:rsid w:val="005F7CEA"/>
    <w:rsid w:val="0060457B"/>
    <w:rsid w:val="00610A59"/>
    <w:rsid w:val="00612A2F"/>
    <w:rsid w:val="00626F67"/>
    <w:rsid w:val="0063713E"/>
    <w:rsid w:val="0064107A"/>
    <w:rsid w:val="00643516"/>
    <w:rsid w:val="00652B91"/>
    <w:rsid w:val="00661EA1"/>
    <w:rsid w:val="00666B00"/>
    <w:rsid w:val="00676BAF"/>
    <w:rsid w:val="00680128"/>
    <w:rsid w:val="0068611C"/>
    <w:rsid w:val="006A0174"/>
    <w:rsid w:val="006A67A3"/>
    <w:rsid w:val="006C744C"/>
    <w:rsid w:val="006D207B"/>
    <w:rsid w:val="006D7BE6"/>
    <w:rsid w:val="0072526E"/>
    <w:rsid w:val="00730FE2"/>
    <w:rsid w:val="00743EB7"/>
    <w:rsid w:val="0075012A"/>
    <w:rsid w:val="00753C14"/>
    <w:rsid w:val="00761119"/>
    <w:rsid w:val="0076568E"/>
    <w:rsid w:val="007821E4"/>
    <w:rsid w:val="0078261C"/>
    <w:rsid w:val="007863A0"/>
    <w:rsid w:val="00796EDF"/>
    <w:rsid w:val="00797074"/>
    <w:rsid w:val="007A1986"/>
    <w:rsid w:val="007B782D"/>
    <w:rsid w:val="007C0CD6"/>
    <w:rsid w:val="007C3A85"/>
    <w:rsid w:val="007E6E68"/>
    <w:rsid w:val="00801AE6"/>
    <w:rsid w:val="00802653"/>
    <w:rsid w:val="00807025"/>
    <w:rsid w:val="00813147"/>
    <w:rsid w:val="00817046"/>
    <w:rsid w:val="008172A5"/>
    <w:rsid w:val="008243B1"/>
    <w:rsid w:val="00830174"/>
    <w:rsid w:val="00832FAB"/>
    <w:rsid w:val="0085355C"/>
    <w:rsid w:val="00862357"/>
    <w:rsid w:val="00862F7F"/>
    <w:rsid w:val="008772C8"/>
    <w:rsid w:val="00882ACC"/>
    <w:rsid w:val="008837F0"/>
    <w:rsid w:val="0088694C"/>
    <w:rsid w:val="00897645"/>
    <w:rsid w:val="008A1C11"/>
    <w:rsid w:val="008A47CA"/>
    <w:rsid w:val="008A60B4"/>
    <w:rsid w:val="008B34C7"/>
    <w:rsid w:val="008C3FE1"/>
    <w:rsid w:val="008D04EF"/>
    <w:rsid w:val="008E65A5"/>
    <w:rsid w:val="008E7995"/>
    <w:rsid w:val="008E7F16"/>
    <w:rsid w:val="008F3BA4"/>
    <w:rsid w:val="008F5DC0"/>
    <w:rsid w:val="00904963"/>
    <w:rsid w:val="00912842"/>
    <w:rsid w:val="00913954"/>
    <w:rsid w:val="009174DC"/>
    <w:rsid w:val="0093001F"/>
    <w:rsid w:val="00932B4A"/>
    <w:rsid w:val="00936C95"/>
    <w:rsid w:val="009409B5"/>
    <w:rsid w:val="009428A1"/>
    <w:rsid w:val="00952C4D"/>
    <w:rsid w:val="0096644F"/>
    <w:rsid w:val="00970266"/>
    <w:rsid w:val="00970B8D"/>
    <w:rsid w:val="009720EF"/>
    <w:rsid w:val="00973FE6"/>
    <w:rsid w:val="00985700"/>
    <w:rsid w:val="0098799D"/>
    <w:rsid w:val="0099168C"/>
    <w:rsid w:val="00994BDD"/>
    <w:rsid w:val="009962F5"/>
    <w:rsid w:val="00996DB7"/>
    <w:rsid w:val="009B0DBC"/>
    <w:rsid w:val="009B3CD7"/>
    <w:rsid w:val="009C621A"/>
    <w:rsid w:val="009D0189"/>
    <w:rsid w:val="009D0F57"/>
    <w:rsid w:val="009D5950"/>
    <w:rsid w:val="009E27A9"/>
    <w:rsid w:val="009E3E29"/>
    <w:rsid w:val="00A03256"/>
    <w:rsid w:val="00A0663B"/>
    <w:rsid w:val="00A14665"/>
    <w:rsid w:val="00A227FA"/>
    <w:rsid w:val="00A3070B"/>
    <w:rsid w:val="00A47E5F"/>
    <w:rsid w:val="00A71F55"/>
    <w:rsid w:val="00A867C6"/>
    <w:rsid w:val="00A90F0C"/>
    <w:rsid w:val="00AA184A"/>
    <w:rsid w:val="00AB5499"/>
    <w:rsid w:val="00AB6AB9"/>
    <w:rsid w:val="00AD46EE"/>
    <w:rsid w:val="00B10C64"/>
    <w:rsid w:val="00B14AC3"/>
    <w:rsid w:val="00B15BBD"/>
    <w:rsid w:val="00B241A3"/>
    <w:rsid w:val="00B24E9C"/>
    <w:rsid w:val="00B2562C"/>
    <w:rsid w:val="00B25736"/>
    <w:rsid w:val="00B26B8F"/>
    <w:rsid w:val="00B27B27"/>
    <w:rsid w:val="00B30D5D"/>
    <w:rsid w:val="00B367EA"/>
    <w:rsid w:val="00B37A59"/>
    <w:rsid w:val="00B421EE"/>
    <w:rsid w:val="00B43297"/>
    <w:rsid w:val="00B47D4E"/>
    <w:rsid w:val="00B60D49"/>
    <w:rsid w:val="00B619E7"/>
    <w:rsid w:val="00B635C6"/>
    <w:rsid w:val="00B7468B"/>
    <w:rsid w:val="00B76CE7"/>
    <w:rsid w:val="00B80E52"/>
    <w:rsid w:val="00B822DA"/>
    <w:rsid w:val="00B8304D"/>
    <w:rsid w:val="00B87896"/>
    <w:rsid w:val="00B91905"/>
    <w:rsid w:val="00B939EA"/>
    <w:rsid w:val="00BA2C48"/>
    <w:rsid w:val="00BA7D4D"/>
    <w:rsid w:val="00BD035C"/>
    <w:rsid w:val="00BD169A"/>
    <w:rsid w:val="00BD5BD6"/>
    <w:rsid w:val="00BE0B72"/>
    <w:rsid w:val="00BE2C43"/>
    <w:rsid w:val="00BF0180"/>
    <w:rsid w:val="00C06879"/>
    <w:rsid w:val="00C12A97"/>
    <w:rsid w:val="00C1313E"/>
    <w:rsid w:val="00C16B89"/>
    <w:rsid w:val="00C23640"/>
    <w:rsid w:val="00C23FCF"/>
    <w:rsid w:val="00C27A03"/>
    <w:rsid w:val="00C32D6D"/>
    <w:rsid w:val="00C3416E"/>
    <w:rsid w:val="00C4203B"/>
    <w:rsid w:val="00C43031"/>
    <w:rsid w:val="00C51C1E"/>
    <w:rsid w:val="00C54C93"/>
    <w:rsid w:val="00C55214"/>
    <w:rsid w:val="00C70601"/>
    <w:rsid w:val="00C724F3"/>
    <w:rsid w:val="00C82776"/>
    <w:rsid w:val="00C95BC3"/>
    <w:rsid w:val="00CA253B"/>
    <w:rsid w:val="00CA27F0"/>
    <w:rsid w:val="00CA3814"/>
    <w:rsid w:val="00CA7914"/>
    <w:rsid w:val="00CB208D"/>
    <w:rsid w:val="00CB3A11"/>
    <w:rsid w:val="00CC0C60"/>
    <w:rsid w:val="00CC5527"/>
    <w:rsid w:val="00CD3260"/>
    <w:rsid w:val="00CF40B1"/>
    <w:rsid w:val="00CF55FC"/>
    <w:rsid w:val="00CF59DC"/>
    <w:rsid w:val="00D069BC"/>
    <w:rsid w:val="00D109CB"/>
    <w:rsid w:val="00D11213"/>
    <w:rsid w:val="00D21C2A"/>
    <w:rsid w:val="00D22680"/>
    <w:rsid w:val="00D2669B"/>
    <w:rsid w:val="00D4723F"/>
    <w:rsid w:val="00D63382"/>
    <w:rsid w:val="00D72251"/>
    <w:rsid w:val="00D72349"/>
    <w:rsid w:val="00D724D4"/>
    <w:rsid w:val="00D726E4"/>
    <w:rsid w:val="00D85594"/>
    <w:rsid w:val="00D90613"/>
    <w:rsid w:val="00DA2929"/>
    <w:rsid w:val="00DC2102"/>
    <w:rsid w:val="00DC40E5"/>
    <w:rsid w:val="00DC5534"/>
    <w:rsid w:val="00DC5C31"/>
    <w:rsid w:val="00DD2A9C"/>
    <w:rsid w:val="00DD41E0"/>
    <w:rsid w:val="00DE698A"/>
    <w:rsid w:val="00DE7CD8"/>
    <w:rsid w:val="00DF4655"/>
    <w:rsid w:val="00E15EFE"/>
    <w:rsid w:val="00E23697"/>
    <w:rsid w:val="00E255A6"/>
    <w:rsid w:val="00E26619"/>
    <w:rsid w:val="00E3018D"/>
    <w:rsid w:val="00E3258C"/>
    <w:rsid w:val="00E36DBB"/>
    <w:rsid w:val="00E42E71"/>
    <w:rsid w:val="00E46651"/>
    <w:rsid w:val="00E47E6A"/>
    <w:rsid w:val="00E531D6"/>
    <w:rsid w:val="00E71F00"/>
    <w:rsid w:val="00E75433"/>
    <w:rsid w:val="00E770B8"/>
    <w:rsid w:val="00E94ADC"/>
    <w:rsid w:val="00E95A5D"/>
    <w:rsid w:val="00E96FF8"/>
    <w:rsid w:val="00EB58DC"/>
    <w:rsid w:val="00EB59E9"/>
    <w:rsid w:val="00EB745A"/>
    <w:rsid w:val="00EC17FF"/>
    <w:rsid w:val="00EC24FC"/>
    <w:rsid w:val="00EC4E01"/>
    <w:rsid w:val="00ED1B85"/>
    <w:rsid w:val="00ED3475"/>
    <w:rsid w:val="00ED4D58"/>
    <w:rsid w:val="00EE5DD6"/>
    <w:rsid w:val="00EF2C6F"/>
    <w:rsid w:val="00EF7F3C"/>
    <w:rsid w:val="00F0027C"/>
    <w:rsid w:val="00F01022"/>
    <w:rsid w:val="00F05C3C"/>
    <w:rsid w:val="00F317B8"/>
    <w:rsid w:val="00F32D5C"/>
    <w:rsid w:val="00F3304A"/>
    <w:rsid w:val="00F41C85"/>
    <w:rsid w:val="00F512AB"/>
    <w:rsid w:val="00F53DB1"/>
    <w:rsid w:val="00F70C11"/>
    <w:rsid w:val="00F769E0"/>
    <w:rsid w:val="00F7777F"/>
    <w:rsid w:val="00F77D90"/>
    <w:rsid w:val="00F85618"/>
    <w:rsid w:val="00F901B6"/>
    <w:rsid w:val="00F96207"/>
    <w:rsid w:val="00FA7C0A"/>
    <w:rsid w:val="00FB4A4A"/>
    <w:rsid w:val="00FB7529"/>
    <w:rsid w:val="00FD075B"/>
    <w:rsid w:val="00FD2DE5"/>
    <w:rsid w:val="00FE617D"/>
    <w:rsid w:val="00FE6973"/>
    <w:rsid w:val="00FF04B8"/>
    <w:rsid w:val="00FF0D4A"/>
    <w:rsid w:val="2C7FB1BF"/>
    <w:rsid w:val="67E91A6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B81417"/>
  <w15:docId w15:val="{B94AACED-E420-45EC-8D8C-7A4E3436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C81"/>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4C81"/>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374C81"/>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ListNumber">
    <w:name w:val="List Number"/>
    <w:basedOn w:val="Normal"/>
    <w:rsid w:val="004C781F"/>
    <w:pPr>
      <w:ind w:left="283" w:hanging="283"/>
    </w:pPr>
  </w:style>
  <w:style w:type="character" w:styleId="Hyperlink">
    <w:name w:val="Hyperlink"/>
    <w:rsid w:val="004C781F"/>
    <w:rPr>
      <w:rFonts w:ascii="Arial" w:hAnsi="Arial"/>
      <w:color w:val="0000FF"/>
      <w:u w:val="single"/>
    </w:rPr>
  </w:style>
  <w:style w:type="character" w:customStyle="1" w:styleId="FooterChar">
    <w:name w:val="Footer Char"/>
    <w:basedOn w:val="DefaultParagraphFont"/>
    <w:link w:val="Footer"/>
    <w:uiPriority w:val="99"/>
    <w:rsid w:val="00F32D5C"/>
    <w:rPr>
      <w:rFonts w:ascii="Arial" w:hAnsi="Arial"/>
      <w:kern w:val="16"/>
      <w:lang w:eastAsia="zh-CN"/>
    </w:rPr>
  </w:style>
  <w:style w:type="paragraph" w:styleId="BalloonText">
    <w:name w:val="Balloon Text"/>
    <w:basedOn w:val="Normal"/>
    <w:link w:val="BalloonTextChar"/>
    <w:rsid w:val="00F32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32D5C"/>
    <w:rPr>
      <w:rFonts w:ascii="Tahoma" w:hAnsi="Tahoma" w:cs="Tahoma"/>
      <w:kern w:val="16"/>
      <w:sz w:val="16"/>
      <w:szCs w:val="16"/>
      <w:lang w:eastAsia="zh-CN"/>
    </w:rPr>
  </w:style>
  <w:style w:type="paragraph" w:styleId="ListParagraph">
    <w:name w:val="List Paragraph"/>
    <w:basedOn w:val="Normal"/>
    <w:uiPriority w:val="34"/>
    <w:qFormat/>
    <w:rsid w:val="006C744C"/>
    <w:pPr>
      <w:ind w:left="720"/>
      <w:contextualSpacing/>
    </w:pPr>
  </w:style>
  <w:style w:type="character" w:styleId="CommentReference">
    <w:name w:val="annotation reference"/>
    <w:basedOn w:val="DefaultParagraphFont"/>
    <w:semiHidden/>
    <w:unhideWhenUsed/>
    <w:rsid w:val="006D207B"/>
    <w:rPr>
      <w:sz w:val="16"/>
      <w:szCs w:val="16"/>
    </w:rPr>
  </w:style>
  <w:style w:type="paragraph" w:styleId="CommentText">
    <w:name w:val="annotation text"/>
    <w:basedOn w:val="Normal"/>
    <w:link w:val="CommentTextChar"/>
    <w:semiHidden/>
    <w:unhideWhenUsed/>
    <w:rsid w:val="006D207B"/>
    <w:pPr>
      <w:spacing w:line="240" w:lineRule="auto"/>
    </w:pPr>
  </w:style>
  <w:style w:type="character" w:customStyle="1" w:styleId="CommentTextChar">
    <w:name w:val="Comment Text Char"/>
    <w:basedOn w:val="DefaultParagraphFont"/>
    <w:link w:val="CommentText"/>
    <w:semiHidden/>
    <w:rsid w:val="006D207B"/>
    <w:rPr>
      <w:rFonts w:ascii="Arial" w:hAnsi="Arial"/>
      <w:kern w:val="16"/>
      <w:lang w:eastAsia="zh-CN"/>
    </w:rPr>
  </w:style>
  <w:style w:type="paragraph" w:styleId="CommentSubject">
    <w:name w:val="annotation subject"/>
    <w:basedOn w:val="CommentText"/>
    <w:next w:val="CommentText"/>
    <w:link w:val="CommentSubjectChar"/>
    <w:semiHidden/>
    <w:unhideWhenUsed/>
    <w:rsid w:val="006D207B"/>
    <w:rPr>
      <w:b/>
      <w:bCs/>
    </w:rPr>
  </w:style>
  <w:style w:type="character" w:customStyle="1" w:styleId="CommentSubjectChar">
    <w:name w:val="Comment Subject Char"/>
    <w:basedOn w:val="CommentTextChar"/>
    <w:link w:val="CommentSubject"/>
    <w:semiHidden/>
    <w:rsid w:val="006D207B"/>
    <w:rPr>
      <w:rFonts w:ascii="Arial" w:hAnsi="Arial"/>
      <w:b/>
      <w:bCs/>
      <w:kern w:val="16"/>
      <w:lang w:eastAsia="zh-CN"/>
    </w:rPr>
  </w:style>
  <w:style w:type="paragraph" w:styleId="NoSpacing">
    <w:name w:val="No Spacing"/>
    <w:uiPriority w:val="1"/>
    <w:qFormat/>
    <w:rsid w:val="006D207B"/>
    <w:pPr>
      <w:tabs>
        <w:tab w:val="left" w:pos="709"/>
        <w:tab w:val="left" w:pos="1418"/>
        <w:tab w:val="left" w:pos="2126"/>
        <w:tab w:val="left" w:pos="2835"/>
        <w:tab w:val="left" w:pos="3544"/>
        <w:tab w:val="left" w:pos="4253"/>
        <w:tab w:val="left" w:pos="4961"/>
        <w:tab w:val="left" w:pos="5670"/>
        <w:tab w:val="right" w:pos="8363"/>
      </w:tabs>
      <w:jc w:val="both"/>
    </w:pPr>
    <w:rPr>
      <w:rFonts w:ascii="Arial" w:hAnsi="Arial"/>
      <w:kern w:val="16"/>
      <w:lang w:eastAsia="zh-CN"/>
    </w:rPr>
  </w:style>
  <w:style w:type="paragraph" w:styleId="Revision">
    <w:name w:val="Revision"/>
    <w:hidden/>
    <w:uiPriority w:val="99"/>
    <w:semiHidden/>
    <w:rsid w:val="00A0663B"/>
    <w:rPr>
      <w:rFonts w:ascii="Arial" w:hAnsi="Arial"/>
      <w:kern w:val="16"/>
      <w:lang w:eastAsia="zh-CN"/>
    </w:rPr>
  </w:style>
  <w:style w:type="table" w:styleId="TableGrid">
    <w:name w:val="Table Grid"/>
    <w:basedOn w:val="TableNormal"/>
    <w:rsid w:val="00B241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75412">
      <w:bodyDiv w:val="1"/>
      <w:marLeft w:val="0"/>
      <w:marRight w:val="0"/>
      <w:marTop w:val="0"/>
      <w:marBottom w:val="0"/>
      <w:divBdr>
        <w:top w:val="none" w:sz="0" w:space="0" w:color="auto"/>
        <w:left w:val="none" w:sz="0" w:space="0" w:color="auto"/>
        <w:bottom w:val="none" w:sz="0" w:space="0" w:color="auto"/>
        <w:right w:val="none" w:sz="0" w:space="0" w:color="auto"/>
      </w:divBdr>
    </w:div>
    <w:div w:id="146107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55F149220E4247B53EADDB87791881" ma:contentTypeVersion="8" ma:contentTypeDescription="Create a new document." ma:contentTypeScope="" ma:versionID="9b677ae3532bb7fd17983a3bd1acfbc4">
  <xsd:schema xmlns:xsd="http://www.w3.org/2001/XMLSchema" xmlns:xs="http://www.w3.org/2001/XMLSchema" xmlns:p="http://schemas.microsoft.com/office/2006/metadata/properties" xmlns:ns2="ecde486d-8a9c-4355-bf36-b76fe832b206" xmlns:ns3="3ec64e2b-0c86-4064-a380-e57ac7fee491" xmlns:ns4="33a28690-07b6-4139-a6e9-832b284f0968" targetNamespace="http://schemas.microsoft.com/office/2006/metadata/properties" ma:root="true" ma:fieldsID="2c6421e80ce48aac5a53d013dba47542" ns2:_="" ns3:_="" ns4:_="">
    <xsd:import namespace="ecde486d-8a9c-4355-bf36-b76fe832b206"/>
    <xsd:import namespace="3ec64e2b-0c86-4064-a380-e57ac7fee491"/>
    <xsd:import namespace="33a28690-07b6-4139-a6e9-832b284f0968"/>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e486d-8a9c-4355-bf36-b76fe832b2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c64e2b-0c86-4064-a380-e57ac7fee491"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a28690-07b6-4139-a6e9-832b284f09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B9DC7-FD4B-4DB7-8D86-9AEAB3C77669}">
  <ds:schemaRefs>
    <ds:schemaRef ds:uri="http://schemas.microsoft.com/sharepoint/v3/contenttype/forms"/>
  </ds:schemaRefs>
</ds:datastoreItem>
</file>

<file path=customXml/itemProps2.xml><?xml version="1.0" encoding="utf-8"?>
<ds:datastoreItem xmlns:ds="http://schemas.openxmlformats.org/officeDocument/2006/customXml" ds:itemID="{EC15E727-720D-4D9F-9ADE-95B35F871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e486d-8a9c-4355-bf36-b76fe832b206"/>
    <ds:schemaRef ds:uri="3ec64e2b-0c86-4064-a380-e57ac7fee491"/>
    <ds:schemaRef ds:uri="33a28690-07b6-4139-a6e9-832b284f0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FE0B6A-B22A-44DF-80AB-4B77DC718F52}">
  <ds:schemaRefs>
    <ds:schemaRef ds:uri="http://purl.org/dc/terms/"/>
    <ds:schemaRef ds:uri="33a28690-07b6-4139-a6e9-832b284f0968"/>
    <ds:schemaRef ds:uri="http://schemas.microsoft.com/office/2006/documentManagement/types"/>
    <ds:schemaRef ds:uri="http://schemas.microsoft.com/office/infopath/2007/PartnerControls"/>
    <ds:schemaRef ds:uri="http://purl.org/dc/elements/1.1/"/>
    <ds:schemaRef ds:uri="http://www.w3.org/XML/1998/namespace"/>
    <ds:schemaRef ds:uri="http://schemas.microsoft.com/office/2006/metadata/properties"/>
    <ds:schemaRef ds:uri="3ec64e2b-0c86-4064-a380-e57ac7fee491"/>
    <ds:schemaRef ds:uri="ecde486d-8a9c-4355-bf36-b76fe832b206"/>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C3A8724-C141-4663-84DD-E4F4D2E73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3423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Avis d'appel d'offre</vt:lpstr>
    </vt:vector>
  </TitlesOfParts>
  <Company>Save the Children</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d'appel d'offre</dc:title>
  <dc:subject>pour inviter des entreprises à soumissionner pour un appel d'offre</dc:subject>
  <dc:creator>Magloire ABALE</dc:creator>
  <cp:keywords>Appel d'offre</cp:keywords>
  <dc:description>Révision à partir des docs SCI</dc:description>
  <cp:lastModifiedBy>Mohanagumar, Danusiya</cp:lastModifiedBy>
  <cp:revision>2</cp:revision>
  <cp:lastPrinted>2015-12-01T17:37:00Z</cp:lastPrinted>
  <dcterms:created xsi:type="dcterms:W3CDTF">2018-02-05T11:25:00Z</dcterms:created>
  <dcterms:modified xsi:type="dcterms:W3CDTF">2018-02-05T11:25:00Z</dcterms:modified>
  <cp:category>Procurement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0x0101000855F149220E4247B53EADDB87791881</vt:lpwstr>
  </property>
</Properties>
</file>