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8AF7" w14:textId="77777777" w:rsidR="00FB691D" w:rsidRDefault="00FB691D" w:rsidP="001D26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</w:p>
    <w:p w14:paraId="6215DE00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7BF28FA5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80EEEB0" w14:textId="5D107846" w:rsidR="00E03328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</w:pPr>
      <w:r>
        <w:rPr>
          <w:rFonts w:cs="Arial"/>
        </w:rPr>
        <w:t>(</w:t>
      </w:r>
      <w:r w:rsidR="000E6190" w:rsidRPr="000E4CDD">
        <w:rPr>
          <w:rFonts w:cs="Arial"/>
        </w:rPr>
        <w:t>Please provide infor</w:t>
      </w:r>
      <w:r w:rsidRPr="000E4CDD">
        <w:rPr>
          <w:rFonts w:cs="Arial"/>
        </w:rPr>
        <w:t>mation against each requirement</w:t>
      </w:r>
      <w:r>
        <w:rPr>
          <w:rFonts w:cs="Arial"/>
        </w:rPr>
        <w:t>, a</w:t>
      </w:r>
      <w:r w:rsidR="000E6190" w:rsidRPr="000E4CDD">
        <w:t xml:space="preserve">dditional rows can be inserted </w:t>
      </w:r>
      <w:r w:rsidR="00F23940" w:rsidRPr="000E4CDD">
        <w:t xml:space="preserve">for all questions </w:t>
      </w:r>
      <w:r w:rsidR="000E6190" w:rsidRPr="000E4CDD">
        <w:t>as necessary</w:t>
      </w:r>
      <w:r>
        <w:t>)</w:t>
      </w:r>
    </w:p>
    <w:p w14:paraId="7E2B1AC4" w14:textId="77777777" w:rsidR="000E4CDD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5FE7AD74" w14:textId="76B9F3D9" w:rsidR="0095119A" w:rsidRPr="002951CF" w:rsidRDefault="003B4433" w:rsidP="002951C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color w:val="FF0000"/>
          <w:sz w:val="22"/>
          <w:szCs w:val="22"/>
          <w:u w:val="single"/>
        </w:rPr>
      </w:pPr>
      <w:r w:rsidRPr="002951CF">
        <w:rPr>
          <w:rFonts w:cs="Arial"/>
          <w:b/>
          <w:color w:val="FF0000"/>
          <w:sz w:val="22"/>
          <w:szCs w:val="22"/>
          <w:u w:val="single"/>
        </w:rPr>
        <w:t xml:space="preserve">ESSENTIAL </w:t>
      </w:r>
      <w:r w:rsidR="00FB691D" w:rsidRPr="002951CF">
        <w:rPr>
          <w:rFonts w:cs="Arial"/>
          <w:b/>
          <w:color w:val="FF0000"/>
          <w:sz w:val="22"/>
          <w:szCs w:val="22"/>
          <w:u w:val="single"/>
        </w:rPr>
        <w:t>CRITERIA</w:t>
      </w:r>
    </w:p>
    <w:p w14:paraId="55F61AF9" w14:textId="77777777" w:rsidR="0095119A" w:rsidRPr="0095119A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color w:val="FF0000"/>
        </w:rPr>
      </w:pPr>
    </w:p>
    <w:p w14:paraId="5D75A882" w14:textId="67CDD3A8" w:rsidR="00731463" w:rsidRDefault="00B34C17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  <w:color w:val="FF0000"/>
        </w:rPr>
        <w:t>In order to qualif</w:t>
      </w:r>
      <w:r w:rsidR="0095119A" w:rsidRPr="0095119A">
        <w:rPr>
          <w:rFonts w:cs="Arial"/>
          <w:color w:val="FF0000"/>
        </w:rPr>
        <w:t>y as a bidder you must be able to answer ‘Yes’ against all of the Essential Criteria.</w:t>
      </w:r>
      <w:r w:rsidR="00C172CB">
        <w:rPr>
          <w:rFonts w:cs="Arial"/>
          <w:color w:val="FF0000"/>
        </w:rPr>
        <w:t xml:space="preserve"> a</w:t>
      </w:r>
      <w:r w:rsidR="0095119A">
        <w:rPr>
          <w:rFonts w:cs="Arial"/>
          <w:color w:val="FF0000"/>
        </w:rPr>
        <w:t>fter passing the essential criteri</w:t>
      </w:r>
      <w:r w:rsidR="00C172CB">
        <w:rPr>
          <w:rFonts w:cs="Arial"/>
          <w:color w:val="FF0000"/>
        </w:rPr>
        <w:t>a you will be scored against Capability and C</w:t>
      </w:r>
      <w:r w:rsidR="007C285C">
        <w:rPr>
          <w:rFonts w:cs="Arial"/>
          <w:color w:val="FF0000"/>
        </w:rPr>
        <w:t xml:space="preserve">ommercial </w:t>
      </w:r>
      <w:r w:rsidR="0095119A">
        <w:rPr>
          <w:rFonts w:cs="Arial"/>
          <w:color w:val="FF0000"/>
        </w:rPr>
        <w:t>criteria</w:t>
      </w:r>
      <w:r w:rsidR="00C172CB">
        <w:rPr>
          <w:rFonts w:cs="Arial"/>
          <w:color w:val="FF0000"/>
        </w:rPr>
        <w:t>.</w:t>
      </w:r>
      <w:r w:rsidR="0095119A">
        <w:rPr>
          <w:rFonts w:cs="Arial"/>
          <w:color w:val="FF0000"/>
        </w:rPr>
        <w:t xml:space="preserve"> </w:t>
      </w:r>
    </w:p>
    <w:p w14:paraId="05CE6C34" w14:textId="77777777" w:rsidR="0095119A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</w:p>
    <w:p w14:paraId="5B19CCB9" w14:textId="77777777" w:rsidR="0085411C" w:rsidRDefault="00731463" w:rsidP="0085411C">
      <w:pPr>
        <w:pStyle w:val="ListNumber"/>
        <w:numPr>
          <w:ilvl w:val="0"/>
          <w:numId w:val="6"/>
        </w:numPr>
        <w:tabs>
          <w:tab w:val="clear" w:pos="709"/>
          <w:tab w:val="clear" w:pos="1418"/>
          <w:tab w:val="left" w:pos="851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 xml:space="preserve">Do you have </w:t>
      </w:r>
      <w:r w:rsidR="00B34C17">
        <w:rPr>
          <w:rFonts w:cs="Arial"/>
        </w:rPr>
        <w:t>a legitimate business</w:t>
      </w:r>
      <w:r>
        <w:rPr>
          <w:rFonts w:cs="Arial"/>
        </w:rPr>
        <w:t>/official address</w:t>
      </w:r>
      <w:r w:rsidR="00847790" w:rsidRPr="00847790">
        <w:rPr>
          <w:rFonts w:cs="Arial"/>
        </w:rPr>
        <w:t xml:space="preserve"> </w:t>
      </w:r>
      <w:r w:rsidR="00B34C17">
        <w:rPr>
          <w:rFonts w:cs="Arial"/>
        </w:rPr>
        <w:t>OR a</w:t>
      </w:r>
      <w:r w:rsidR="00847790">
        <w:rPr>
          <w:rFonts w:cs="Arial"/>
        </w:rPr>
        <w:t xml:space="preserve">re you registered for trading or tax purposes with </w:t>
      </w:r>
      <w:r w:rsidR="00B34C17">
        <w:rPr>
          <w:rFonts w:cs="Arial"/>
        </w:rPr>
        <w:t xml:space="preserve">the </w:t>
      </w:r>
      <w:r w:rsidR="00847790">
        <w:rPr>
          <w:rFonts w:cs="Arial"/>
        </w:rPr>
        <w:t>authorities</w:t>
      </w:r>
      <w:r>
        <w:rPr>
          <w:rFonts w:cs="Arial"/>
        </w:rPr>
        <w:t xml:space="preserve"> : </w:t>
      </w:r>
      <w:r w:rsidR="00847790">
        <w:rPr>
          <w:rFonts w:cs="Arial"/>
        </w:rPr>
        <w:t xml:space="preserve"> Yes/ No</w:t>
      </w:r>
    </w:p>
    <w:p w14:paraId="07CFBA24" w14:textId="77777777" w:rsidR="0085411C" w:rsidRDefault="00847790" w:rsidP="0085411C">
      <w:pPr>
        <w:pStyle w:val="ListNumber"/>
        <w:numPr>
          <w:ilvl w:val="0"/>
          <w:numId w:val="6"/>
        </w:numPr>
        <w:tabs>
          <w:tab w:val="clear" w:pos="709"/>
          <w:tab w:val="clear" w:pos="1418"/>
          <w:tab w:val="left" w:pos="1442"/>
          <w:tab w:val="left" w:pos="2880"/>
        </w:tabs>
        <w:rPr>
          <w:rFonts w:cs="Arial"/>
        </w:rPr>
      </w:pPr>
      <w:r w:rsidRPr="0085411C">
        <w:rPr>
          <w:rFonts w:cs="Arial"/>
        </w:rPr>
        <w:t>Do you agree to comply with our standard polic</w:t>
      </w:r>
      <w:r w:rsidR="000F3180">
        <w:rPr>
          <w:rFonts w:cs="Arial"/>
        </w:rPr>
        <w:t xml:space="preserve">ies and procedures as stated in </w:t>
      </w:r>
      <w:r w:rsidR="00F57110" w:rsidRPr="0085411C">
        <w:rPr>
          <w:rFonts w:cs="Arial"/>
        </w:rPr>
        <w:t xml:space="preserve">RFQ or </w:t>
      </w:r>
      <w:r w:rsidRPr="0085411C">
        <w:rPr>
          <w:rFonts w:cs="Arial"/>
        </w:rPr>
        <w:t>Invitation to Tender (ITT)</w:t>
      </w:r>
      <w:r w:rsidR="00F57110" w:rsidRPr="0085411C">
        <w:rPr>
          <w:rFonts w:cs="Arial"/>
        </w:rPr>
        <w:t xml:space="preserve"> document</w:t>
      </w:r>
      <w:r w:rsidRPr="0085411C">
        <w:rPr>
          <w:rFonts w:cs="Arial"/>
        </w:rPr>
        <w:t xml:space="preserve"> : Yes/No</w:t>
      </w:r>
    </w:p>
    <w:p w14:paraId="47249DE4" w14:textId="331E0768" w:rsidR="0095119A" w:rsidRDefault="0095119A" w:rsidP="0085411C">
      <w:pPr>
        <w:pStyle w:val="ListNumber"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rPr>
          <w:rFonts w:cs="Arial"/>
        </w:rPr>
      </w:pPr>
      <w:r w:rsidRPr="0085411C">
        <w:rPr>
          <w:rFonts w:cs="Arial"/>
        </w:rPr>
        <w:t xml:space="preserve">Do </w:t>
      </w:r>
      <w:r w:rsidR="000F3180">
        <w:rPr>
          <w:rFonts w:cs="Arial"/>
        </w:rPr>
        <w:t>you confirm that you are not</w:t>
      </w:r>
      <w:r w:rsidR="0085411C" w:rsidRPr="0085411C">
        <w:rPr>
          <w:rFonts w:cs="Arial"/>
        </w:rPr>
        <w:t xml:space="preserve"> </w:t>
      </w:r>
      <w:r w:rsidRPr="0085411C">
        <w:rPr>
          <w:rFonts w:cs="Arial"/>
        </w:rPr>
        <w:t xml:space="preserve">any prohibited parties or </w:t>
      </w:r>
      <w:r w:rsidR="0085411C" w:rsidRPr="0085411C">
        <w:rPr>
          <w:rFonts w:cs="Arial"/>
        </w:rPr>
        <w:t>on Government blacklist</w:t>
      </w:r>
      <w:r w:rsidR="000F3180">
        <w:rPr>
          <w:rFonts w:cs="Arial"/>
        </w:rPr>
        <w:t>s</w:t>
      </w:r>
      <w:r w:rsidRPr="0085411C">
        <w:rPr>
          <w:rFonts w:cs="Arial"/>
        </w:rPr>
        <w:t xml:space="preserve"> : Yes/ No</w:t>
      </w:r>
    </w:p>
    <w:p w14:paraId="60D1EFE2" w14:textId="132FD35B" w:rsidR="00441A36" w:rsidRDefault="00441A36" w:rsidP="00441A36">
      <w:pPr>
        <w:numPr>
          <w:ilvl w:val="0"/>
          <w:numId w:val="6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40" w:lineRule="auto"/>
        <w:ind w:right="48"/>
        <w:rPr>
          <w:sz w:val="22"/>
          <w:szCs w:val="22"/>
        </w:rPr>
      </w:pPr>
      <w:r w:rsidRPr="004D5941">
        <w:rPr>
          <w:rFonts w:cs="Arial"/>
          <w:sz w:val="22"/>
          <w:lang w:val="en-US"/>
        </w:rPr>
        <w:t xml:space="preserve">If any subcontracting is planned, </w:t>
      </w:r>
      <w:r>
        <w:rPr>
          <w:rFonts w:cs="Arial"/>
          <w:sz w:val="22"/>
          <w:lang w:val="en-US"/>
        </w:rPr>
        <w:t xml:space="preserve">can you provide </w:t>
      </w:r>
      <w:r w:rsidRPr="004D5941">
        <w:rPr>
          <w:rFonts w:cs="Arial"/>
          <w:sz w:val="22"/>
          <w:lang w:val="en-US"/>
        </w:rPr>
        <w:t>the previous agreement(s) made with the subcontractor(s) or any letter of undertaking signed with the proposed subcontractor(s)</w:t>
      </w:r>
      <w:r>
        <w:rPr>
          <w:rFonts w:cs="Arial"/>
          <w:sz w:val="22"/>
          <w:lang w:val="en-US"/>
        </w:rPr>
        <w:t xml:space="preserve"> </w:t>
      </w:r>
      <w:r w:rsidRPr="0085411C">
        <w:rPr>
          <w:rFonts w:cs="Arial"/>
        </w:rPr>
        <w:t>: Yes/No</w:t>
      </w:r>
      <w:r>
        <w:rPr>
          <w:rFonts w:cs="Arial"/>
        </w:rPr>
        <w:t xml:space="preserve"> </w:t>
      </w:r>
    </w:p>
    <w:p w14:paraId="220EFE72" w14:textId="6F2447F6" w:rsidR="00441A36" w:rsidRPr="0085411C" w:rsidRDefault="00441A36" w:rsidP="00441A36">
      <w:pPr>
        <w:pStyle w:val="ListNumber"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  <w:sz w:val="22"/>
          <w:lang w:val="en-US"/>
        </w:rPr>
        <w:t xml:space="preserve">Can you provide </w:t>
      </w:r>
      <w:r w:rsidRPr="0078246D">
        <w:rPr>
          <w:rFonts w:cs="Arial"/>
          <w:sz w:val="22"/>
          <w:lang w:val="en-US"/>
        </w:rPr>
        <w:t>the leg</w:t>
      </w:r>
      <w:r>
        <w:rPr>
          <w:rFonts w:cs="Arial"/>
          <w:sz w:val="22"/>
          <w:lang w:val="en-US"/>
        </w:rPr>
        <w:t>al documentation proving that you are</w:t>
      </w:r>
      <w:r w:rsidRPr="0078246D">
        <w:rPr>
          <w:rFonts w:cs="Arial"/>
          <w:sz w:val="22"/>
          <w:lang w:val="en-US"/>
        </w:rPr>
        <w:t xml:space="preserve"> engaged in student transportation services in Turkey</w:t>
      </w:r>
      <w:r>
        <w:rPr>
          <w:rFonts w:cs="Arial"/>
          <w:sz w:val="22"/>
          <w:lang w:val="en-US"/>
        </w:rPr>
        <w:t xml:space="preserve"> </w:t>
      </w:r>
      <w:r w:rsidRPr="0085411C">
        <w:rPr>
          <w:rFonts w:cs="Arial"/>
        </w:rPr>
        <w:t>: Yes/No</w:t>
      </w:r>
    </w:p>
    <w:p w14:paraId="62CA111D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511EFD00" w14:textId="5668567F" w:rsidR="00834223" w:rsidRPr="00834223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sz w:val="22"/>
          <w:szCs w:val="22"/>
        </w:rPr>
      </w:pPr>
    </w:p>
    <w:p w14:paraId="6CCC8E1B" w14:textId="77777777" w:rsidR="00731463" w:rsidRPr="00731463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7E748157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3FCFB2AA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60F3D8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1B88B96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6485E348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F6D2BDA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A383D36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A91138F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1747A5F3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2B614F9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0E4F690E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177DF456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34223" w:rsidRPr="00346EAF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3F7F4A50" w:rsidR="00834223" w:rsidRDefault="00834223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Legal status ( Sole Proprietor /Partnership/Company) :</w:t>
            </w:r>
          </w:p>
        </w:tc>
      </w:tr>
      <w:tr w:rsidR="00F43DF1" w:rsidRPr="00346EAF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88E6681" w14:textId="77777777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14:paraId="39FF5594" w14:textId="77777777" w:rsidR="00527390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82EC21" w14:textId="3CC7C5F9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5702B1B4" w14:textId="1D6834D6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41BFC58B" w14:textId="77777777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20A96DE8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1EEA0E70" w14:textId="77777777" w:rsidR="00527390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389829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5A321C95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3B952AB3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4F7F691A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2035665C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6493F0AA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474596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3BA49F94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539CA356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3B32FB0D" w14:textId="4AC0A919"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t>Please detail what your insurance cover provides and what the maximum value is</w:t>
      </w:r>
      <w:r w:rsidR="00834223">
        <w:rPr>
          <w:rFonts w:cs="Arial"/>
          <w:bCs/>
        </w:rPr>
        <w:t xml:space="preserve"> ( if any) </w:t>
      </w:r>
      <w:r w:rsidRPr="00B07988">
        <w:rPr>
          <w:rFonts w:cs="Arial"/>
          <w:bCs/>
        </w:rPr>
        <w:t>:</w:t>
      </w:r>
    </w:p>
    <w:p w14:paraId="2DD5EF46" w14:textId="77777777" w:rsidR="008909DB" w:rsidRDefault="008909DB" w:rsidP="000F7DA3">
      <w:pPr>
        <w:framePr w:w="8920" w:h="896" w:hSpace="181" w:wrap="notBeside" w:vAnchor="text" w:hAnchor="page" w:x="154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492A33" w14:textId="77777777"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14:paraId="28E48ADF" w14:textId="0D49D864" w:rsidR="00C827FB" w:rsidRPr="00D764E4" w:rsidRDefault="00C827FB" w:rsidP="00834223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jc w:val="left"/>
        <w:rPr>
          <w:rFonts w:cs="Arial"/>
        </w:rPr>
      </w:pPr>
    </w:p>
    <w:p w14:paraId="46BB4DF1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AA9F6C3" w14:textId="77777777"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0672FFB0" w14:textId="2E9A5BAD" w:rsidR="003526CB" w:rsidRPr="002951CF" w:rsidRDefault="00A13E4C" w:rsidP="002951CF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2951CF">
        <w:rPr>
          <w:b/>
          <w:sz w:val="22"/>
          <w:szCs w:val="22"/>
          <w:u w:val="single"/>
        </w:rPr>
        <w:br w:type="page"/>
      </w:r>
      <w:r w:rsidR="002951CF" w:rsidRPr="002951CF">
        <w:rPr>
          <w:b/>
          <w:color w:val="FF0000"/>
          <w:sz w:val="22"/>
          <w:szCs w:val="22"/>
          <w:u w:val="single"/>
        </w:rPr>
        <w:lastRenderedPageBreak/>
        <w:t xml:space="preserve"> CAPABILITY </w:t>
      </w:r>
      <w:r w:rsidR="003B4433" w:rsidRPr="002951CF">
        <w:rPr>
          <w:b/>
          <w:color w:val="FF0000"/>
          <w:sz w:val="22"/>
          <w:szCs w:val="22"/>
          <w:u w:val="single"/>
        </w:rPr>
        <w:t>CRITERIA</w:t>
      </w:r>
    </w:p>
    <w:p w14:paraId="16B14EB5" w14:textId="77777777"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14:paraId="2B2528A2" w14:textId="08766E3D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 xml:space="preserve">Detail the product you are intending </w:t>
      </w:r>
      <w:r w:rsidR="00B34C17">
        <w:t>to supply with any variations/</w:t>
      </w:r>
      <w:r>
        <w:t>notes to the specification if your product differs.</w:t>
      </w:r>
    </w:p>
    <w:p w14:paraId="426FC71E" w14:textId="3D078251" w:rsidR="00D40A5B" w:rsidRDefault="00D40A5B" w:rsidP="00D40A5B">
      <w:pPr>
        <w:tabs>
          <w:tab w:val="clear" w:pos="1418"/>
          <w:tab w:val="left" w:pos="1442"/>
          <w:tab w:val="left" w:pos="2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D280F" w14:paraId="387393D7" w14:textId="77777777" w:rsidTr="004D280F">
        <w:tc>
          <w:tcPr>
            <w:tcW w:w="4530" w:type="dxa"/>
          </w:tcPr>
          <w:p w14:paraId="2FC8CA3F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530" w:type="dxa"/>
          </w:tcPr>
          <w:p w14:paraId="4503A8E8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</w:tr>
      <w:tr w:rsidR="004D280F" w14:paraId="050840BC" w14:textId="77777777" w:rsidTr="004D280F">
        <w:tc>
          <w:tcPr>
            <w:tcW w:w="4530" w:type="dxa"/>
          </w:tcPr>
          <w:p w14:paraId="44FB647D" w14:textId="19D52C74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 w:rsidRPr="00252361">
              <w:rPr>
                <w:color w:val="000000" w:themeColor="text1"/>
                <w:sz w:val="22"/>
                <w:szCs w:val="22"/>
              </w:rPr>
              <w:t xml:space="preserve">The bidder has </w:t>
            </w:r>
            <w:r>
              <w:rPr>
                <w:color w:val="000000" w:themeColor="text1"/>
                <w:sz w:val="22"/>
                <w:szCs w:val="22"/>
              </w:rPr>
              <w:t xml:space="preserve">work experiences within Hatay  </w:t>
            </w:r>
            <w:r w:rsidRPr="00252361">
              <w:rPr>
                <w:color w:val="000000" w:themeColor="text1"/>
                <w:sz w:val="22"/>
                <w:szCs w:val="22"/>
              </w:rPr>
              <w:t>borders of Hatay province</w:t>
            </w:r>
            <w:r>
              <w:rPr>
                <w:color w:val="000000" w:themeColor="text1"/>
                <w:sz w:val="22"/>
                <w:szCs w:val="22"/>
              </w:rPr>
              <w:t>, in the work completion certifictes given</w:t>
            </w:r>
          </w:p>
        </w:tc>
        <w:tc>
          <w:tcPr>
            <w:tcW w:w="4530" w:type="dxa"/>
          </w:tcPr>
          <w:p w14:paraId="7B4AF0E3" w14:textId="7F40DF55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 xml:space="preserve">YES/NO </w:t>
            </w:r>
          </w:p>
        </w:tc>
      </w:tr>
      <w:tr w:rsidR="004D280F" w14:paraId="586B4B96" w14:textId="77777777" w:rsidTr="004D280F">
        <w:tc>
          <w:tcPr>
            <w:tcW w:w="4530" w:type="dxa"/>
          </w:tcPr>
          <w:p w14:paraId="15496F72" w14:textId="77777777" w:rsidR="004D280F" w:rsidRPr="00441A36" w:rsidRDefault="004D280F" w:rsidP="004D280F">
            <w:pPr>
              <w:tabs>
                <w:tab w:val="left" w:pos="2880"/>
              </w:tabs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5156FB">
              <w:rPr>
                <w:color w:val="000000" w:themeColor="text1"/>
                <w:sz w:val="22"/>
                <w:szCs w:val="22"/>
              </w:rPr>
              <w:t xml:space="preserve">Bidder </w:t>
            </w:r>
            <w:r>
              <w:rPr>
                <w:color w:val="000000" w:themeColor="text1"/>
                <w:sz w:val="22"/>
                <w:szCs w:val="22"/>
              </w:rPr>
              <w:t xml:space="preserve">can  provide references  </w:t>
            </w:r>
            <w:r w:rsidRPr="00441A36">
              <w:rPr>
                <w:rFonts w:cs="Arial"/>
                <w:sz w:val="22"/>
                <w:lang w:val="en-US"/>
              </w:rPr>
              <w:t>from the existing customer portfolio engaged in school transportation and the previously satisfied customers (minimum 3)</w:t>
            </w:r>
            <w:r>
              <w:rPr>
                <w:rFonts w:cs="Arial"/>
                <w:sz w:val="22"/>
                <w:lang w:val="en-US"/>
              </w:rPr>
              <w:t xml:space="preserve"> </w:t>
            </w:r>
          </w:p>
          <w:p w14:paraId="28A820F9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530" w:type="dxa"/>
          </w:tcPr>
          <w:p w14:paraId="5505BE88" w14:textId="0E0D0206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YES/NO</w:t>
            </w:r>
          </w:p>
        </w:tc>
      </w:tr>
    </w:tbl>
    <w:p w14:paraId="641F261B" w14:textId="50E2C482" w:rsidR="00D40A5B" w:rsidRDefault="00D40A5B" w:rsidP="00D40A5B">
      <w:pPr>
        <w:tabs>
          <w:tab w:val="clear" w:pos="1418"/>
          <w:tab w:val="left" w:pos="1442"/>
          <w:tab w:val="left" w:pos="2880"/>
        </w:tabs>
      </w:pPr>
    </w:p>
    <w:p w14:paraId="2699943B" w14:textId="77777777" w:rsidR="004D280F" w:rsidRDefault="004D280F" w:rsidP="00D40A5B">
      <w:pPr>
        <w:tabs>
          <w:tab w:val="clear" w:pos="1418"/>
          <w:tab w:val="left" w:pos="1442"/>
          <w:tab w:val="left" w:pos="2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D280F" w14:paraId="570E0256" w14:textId="77777777" w:rsidTr="004D280F">
        <w:trPr>
          <w:trHeight w:val="962"/>
        </w:trPr>
        <w:tc>
          <w:tcPr>
            <w:tcW w:w="9060" w:type="dxa"/>
            <w:gridSpan w:val="21"/>
          </w:tcPr>
          <w:p w14:paraId="0CE4D6F0" w14:textId="77777777" w:rsidR="004D280F" w:rsidRDefault="004D280F" w:rsidP="004D280F">
            <w:pPr>
              <w:pStyle w:val="ListNumber"/>
              <w:spacing w:after="12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Bidder can p</w:t>
            </w:r>
            <w:r w:rsidRPr="00EC02F7">
              <w:rPr>
                <w:color w:val="000000" w:themeColor="text1"/>
                <w:sz w:val="22"/>
                <w:szCs w:val="22"/>
              </w:rPr>
              <w:t>resent suitable and available vehicle documents as per the methods and principles stated in the article 3 of the specification requirements section (as precedent) supporting the commitment to carry 2400 children as the maximum sampling.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9D1F76F" w14:textId="7B903A88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 xml:space="preserve">Please tick the below box if you can provide the relevant documentation required within the sub clauses of article 3. </w:t>
            </w:r>
          </w:p>
        </w:tc>
      </w:tr>
      <w:tr w:rsidR="004D280F" w14:paraId="56A1FB61" w14:textId="77777777" w:rsidTr="004D280F">
        <w:tc>
          <w:tcPr>
            <w:tcW w:w="431" w:type="dxa"/>
          </w:tcPr>
          <w:p w14:paraId="4F7C931B" w14:textId="26EEE1D9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a</w:t>
            </w:r>
          </w:p>
        </w:tc>
        <w:tc>
          <w:tcPr>
            <w:tcW w:w="431" w:type="dxa"/>
          </w:tcPr>
          <w:p w14:paraId="792441EE" w14:textId="5A138D36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b</w:t>
            </w:r>
          </w:p>
        </w:tc>
        <w:tc>
          <w:tcPr>
            <w:tcW w:w="431" w:type="dxa"/>
          </w:tcPr>
          <w:p w14:paraId="7F024077" w14:textId="488EE2D5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c</w:t>
            </w:r>
          </w:p>
        </w:tc>
        <w:tc>
          <w:tcPr>
            <w:tcW w:w="431" w:type="dxa"/>
          </w:tcPr>
          <w:p w14:paraId="147022EC" w14:textId="11ECF0BC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ç</w:t>
            </w:r>
          </w:p>
        </w:tc>
        <w:tc>
          <w:tcPr>
            <w:tcW w:w="431" w:type="dxa"/>
          </w:tcPr>
          <w:p w14:paraId="2CF87DCB" w14:textId="3CAA43D2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d</w:t>
            </w:r>
          </w:p>
        </w:tc>
        <w:tc>
          <w:tcPr>
            <w:tcW w:w="431" w:type="dxa"/>
          </w:tcPr>
          <w:p w14:paraId="53FEA837" w14:textId="57842916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e</w:t>
            </w:r>
          </w:p>
        </w:tc>
        <w:tc>
          <w:tcPr>
            <w:tcW w:w="431" w:type="dxa"/>
          </w:tcPr>
          <w:p w14:paraId="6B882D28" w14:textId="66D7C5ED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f</w:t>
            </w:r>
          </w:p>
        </w:tc>
        <w:tc>
          <w:tcPr>
            <w:tcW w:w="431" w:type="dxa"/>
          </w:tcPr>
          <w:p w14:paraId="623935F0" w14:textId="7D19213A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g</w:t>
            </w:r>
          </w:p>
        </w:tc>
        <w:tc>
          <w:tcPr>
            <w:tcW w:w="431" w:type="dxa"/>
          </w:tcPr>
          <w:p w14:paraId="47D7334B" w14:textId="1508E9EB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h</w:t>
            </w:r>
          </w:p>
        </w:tc>
        <w:tc>
          <w:tcPr>
            <w:tcW w:w="431" w:type="dxa"/>
          </w:tcPr>
          <w:p w14:paraId="25D7AECC" w14:textId="240E5642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I</w:t>
            </w:r>
          </w:p>
        </w:tc>
        <w:tc>
          <w:tcPr>
            <w:tcW w:w="431" w:type="dxa"/>
          </w:tcPr>
          <w:p w14:paraId="5E5986D3" w14:textId="478E67D8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j</w:t>
            </w:r>
          </w:p>
        </w:tc>
        <w:tc>
          <w:tcPr>
            <w:tcW w:w="431" w:type="dxa"/>
          </w:tcPr>
          <w:p w14:paraId="2B9627C4" w14:textId="01C3C9FA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k</w:t>
            </w:r>
          </w:p>
        </w:tc>
        <w:tc>
          <w:tcPr>
            <w:tcW w:w="432" w:type="dxa"/>
          </w:tcPr>
          <w:p w14:paraId="3A805F3F" w14:textId="19994D36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l</w:t>
            </w:r>
          </w:p>
        </w:tc>
        <w:tc>
          <w:tcPr>
            <w:tcW w:w="432" w:type="dxa"/>
          </w:tcPr>
          <w:p w14:paraId="69D2D3F1" w14:textId="5673792D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m</w:t>
            </w:r>
          </w:p>
        </w:tc>
        <w:tc>
          <w:tcPr>
            <w:tcW w:w="432" w:type="dxa"/>
          </w:tcPr>
          <w:p w14:paraId="5819BF82" w14:textId="79BB8DEA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n</w:t>
            </w:r>
          </w:p>
        </w:tc>
        <w:tc>
          <w:tcPr>
            <w:tcW w:w="432" w:type="dxa"/>
          </w:tcPr>
          <w:p w14:paraId="6ED4BAD6" w14:textId="14069CC3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o</w:t>
            </w:r>
          </w:p>
        </w:tc>
        <w:tc>
          <w:tcPr>
            <w:tcW w:w="432" w:type="dxa"/>
          </w:tcPr>
          <w:p w14:paraId="7210910F" w14:textId="693D2314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p</w:t>
            </w:r>
          </w:p>
        </w:tc>
        <w:tc>
          <w:tcPr>
            <w:tcW w:w="432" w:type="dxa"/>
          </w:tcPr>
          <w:p w14:paraId="0099ED41" w14:textId="0DA90D6C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q</w:t>
            </w:r>
          </w:p>
        </w:tc>
        <w:tc>
          <w:tcPr>
            <w:tcW w:w="432" w:type="dxa"/>
          </w:tcPr>
          <w:p w14:paraId="2C2F9362" w14:textId="4C85D7AB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r</w:t>
            </w:r>
          </w:p>
        </w:tc>
        <w:tc>
          <w:tcPr>
            <w:tcW w:w="432" w:type="dxa"/>
          </w:tcPr>
          <w:p w14:paraId="3835D5FE" w14:textId="24973764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s</w:t>
            </w:r>
          </w:p>
        </w:tc>
        <w:tc>
          <w:tcPr>
            <w:tcW w:w="432" w:type="dxa"/>
          </w:tcPr>
          <w:p w14:paraId="045F49E1" w14:textId="041E818E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t</w:t>
            </w:r>
          </w:p>
        </w:tc>
      </w:tr>
      <w:tr w:rsidR="004D280F" w14:paraId="29AAABE5" w14:textId="77777777" w:rsidTr="004D280F">
        <w:tc>
          <w:tcPr>
            <w:tcW w:w="431" w:type="dxa"/>
          </w:tcPr>
          <w:p w14:paraId="1F358C63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645764C4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07C192E4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282CE695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5D96ACFB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787704A1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08F98077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66C1FEF7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3B5F2A3D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4CE43E33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6B3314C6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1" w:type="dxa"/>
          </w:tcPr>
          <w:p w14:paraId="21B0DF80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197AF6D0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1D5B3DB7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505B5924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5B7794BD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15920EA0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1F47BC2F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1E0B296C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2D40DF9D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432" w:type="dxa"/>
          </w:tcPr>
          <w:p w14:paraId="2CCF5989" w14:textId="77777777" w:rsidR="004D280F" w:rsidRDefault="004D280F" w:rsidP="004D280F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</w:tr>
    </w:tbl>
    <w:p w14:paraId="73963C76" w14:textId="13139C0A" w:rsidR="004D280F" w:rsidRDefault="004D280F" w:rsidP="00D40A5B">
      <w:pPr>
        <w:tabs>
          <w:tab w:val="clear" w:pos="1418"/>
          <w:tab w:val="left" w:pos="1442"/>
          <w:tab w:val="left" w:pos="2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4D280F" w14:paraId="0FDBF5AA" w14:textId="77777777" w:rsidTr="00B62A22">
        <w:tc>
          <w:tcPr>
            <w:tcW w:w="9060" w:type="dxa"/>
            <w:gridSpan w:val="7"/>
          </w:tcPr>
          <w:p w14:paraId="0A2F6FBE" w14:textId="5F3B3CBB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Bidder can present d</w:t>
            </w:r>
            <w:r w:rsidRPr="004D5941">
              <w:rPr>
                <w:rFonts w:cs="Arial"/>
                <w:sz w:val="22"/>
                <w:lang w:val="en-US"/>
              </w:rPr>
              <w:t xml:space="preserve">ocuments of the existing driver and guide personnel as per the methods and principles stated in the article 4 of the </w:t>
            </w:r>
            <w:r>
              <w:rPr>
                <w:rFonts w:cs="Arial"/>
                <w:sz w:val="22"/>
                <w:lang w:val="en-US"/>
              </w:rPr>
              <w:t>specification requirements section</w:t>
            </w:r>
            <w:r w:rsidRPr="004D5941">
              <w:rPr>
                <w:rFonts w:cs="Arial"/>
                <w:sz w:val="22"/>
                <w:lang w:val="en-US"/>
              </w:rPr>
              <w:t xml:space="preserve"> (as precedent) supporting the commitment to carry 2400 c</w:t>
            </w:r>
            <w:r>
              <w:rPr>
                <w:rFonts w:cs="Arial"/>
                <w:sz w:val="22"/>
                <w:lang w:val="en-US"/>
              </w:rPr>
              <w:t>hildren as the maximum sampling</w:t>
            </w:r>
          </w:p>
          <w:p w14:paraId="5C42F5C9" w14:textId="681DABF1" w:rsidR="004D280F" w:rsidRDefault="004D280F" w:rsidP="004D280F">
            <w:pPr>
              <w:tabs>
                <w:tab w:val="left" w:pos="2880"/>
              </w:tabs>
            </w:pPr>
            <w:r>
              <w:t xml:space="preserve">Please tick the below box if you can provide the relevant documentation required within the sub clauses of article </w:t>
            </w:r>
            <w:r>
              <w:t>4</w:t>
            </w:r>
            <w:r>
              <w:t>.</w:t>
            </w:r>
          </w:p>
        </w:tc>
      </w:tr>
      <w:tr w:rsidR="004D280F" w14:paraId="2F6122FA" w14:textId="77777777" w:rsidTr="004D280F">
        <w:tc>
          <w:tcPr>
            <w:tcW w:w="1294" w:type="dxa"/>
          </w:tcPr>
          <w:p w14:paraId="046C45D7" w14:textId="7E4708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a</w:t>
            </w:r>
          </w:p>
        </w:tc>
        <w:tc>
          <w:tcPr>
            <w:tcW w:w="1294" w:type="dxa"/>
          </w:tcPr>
          <w:p w14:paraId="48BFFCBB" w14:textId="2F49599E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b</w:t>
            </w:r>
          </w:p>
        </w:tc>
        <w:tc>
          <w:tcPr>
            <w:tcW w:w="1294" w:type="dxa"/>
          </w:tcPr>
          <w:p w14:paraId="084F718C" w14:textId="4D78849E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c</w:t>
            </w:r>
          </w:p>
        </w:tc>
        <w:tc>
          <w:tcPr>
            <w:tcW w:w="1294" w:type="dxa"/>
          </w:tcPr>
          <w:p w14:paraId="6AC3B2A4" w14:textId="2BC85FA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d</w:t>
            </w:r>
          </w:p>
        </w:tc>
        <w:tc>
          <w:tcPr>
            <w:tcW w:w="1294" w:type="dxa"/>
          </w:tcPr>
          <w:p w14:paraId="70A932EA" w14:textId="3DFAE1D9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e</w:t>
            </w:r>
          </w:p>
        </w:tc>
        <w:tc>
          <w:tcPr>
            <w:tcW w:w="1295" w:type="dxa"/>
          </w:tcPr>
          <w:p w14:paraId="26132615" w14:textId="4037EAB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f</w:t>
            </w:r>
          </w:p>
        </w:tc>
        <w:tc>
          <w:tcPr>
            <w:tcW w:w="1295" w:type="dxa"/>
          </w:tcPr>
          <w:p w14:paraId="47A8BCD5" w14:textId="4A46F35A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  <w:r>
              <w:t>g</w:t>
            </w:r>
          </w:p>
        </w:tc>
      </w:tr>
      <w:tr w:rsidR="004D280F" w14:paraId="768BEEE5" w14:textId="77777777" w:rsidTr="004D280F">
        <w:tc>
          <w:tcPr>
            <w:tcW w:w="1294" w:type="dxa"/>
          </w:tcPr>
          <w:p w14:paraId="3C87A45E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1294" w:type="dxa"/>
          </w:tcPr>
          <w:p w14:paraId="3AB971EE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1294" w:type="dxa"/>
          </w:tcPr>
          <w:p w14:paraId="775491BF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1294" w:type="dxa"/>
          </w:tcPr>
          <w:p w14:paraId="026847DF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1294" w:type="dxa"/>
          </w:tcPr>
          <w:p w14:paraId="7599F6AC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1295" w:type="dxa"/>
          </w:tcPr>
          <w:p w14:paraId="2E991B53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  <w:tc>
          <w:tcPr>
            <w:tcW w:w="1295" w:type="dxa"/>
          </w:tcPr>
          <w:p w14:paraId="42BA0CDA" w14:textId="77777777" w:rsidR="004D280F" w:rsidRDefault="004D280F" w:rsidP="00D40A5B">
            <w:pPr>
              <w:tabs>
                <w:tab w:val="clear" w:pos="1418"/>
                <w:tab w:val="left" w:pos="1442"/>
                <w:tab w:val="left" w:pos="2880"/>
              </w:tabs>
            </w:pPr>
          </w:p>
        </w:tc>
      </w:tr>
    </w:tbl>
    <w:p w14:paraId="30C85080" w14:textId="2C3C6865"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14:paraId="133E8194" w14:textId="2B381A48" w:rsidR="00A558FC" w:rsidRPr="005156FB" w:rsidRDefault="005A12FD" w:rsidP="007D759F">
      <w:pPr>
        <w:keepNext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  <w:r w:rsidRPr="005156FB">
        <w:rPr>
          <w:rFonts w:cs="Arial"/>
        </w:rPr>
        <w:t xml:space="preserve">Please detail </w:t>
      </w:r>
      <w:r w:rsidR="004E13E0" w:rsidRPr="005156FB">
        <w:rPr>
          <w:rFonts w:cs="Arial"/>
        </w:rPr>
        <w:t>the location</w:t>
      </w:r>
      <w:r w:rsidRPr="005156FB">
        <w:rPr>
          <w:rFonts w:cs="Arial"/>
        </w:rPr>
        <w:t xml:space="preserve"> and </w:t>
      </w:r>
      <w:r w:rsidR="00B07EB9" w:rsidRPr="005156FB">
        <w:rPr>
          <w:rFonts w:cs="Arial"/>
        </w:rPr>
        <w:t xml:space="preserve">average </w:t>
      </w:r>
      <w:r w:rsidRPr="005156FB">
        <w:rPr>
          <w:rFonts w:cs="Arial"/>
        </w:rPr>
        <w:t xml:space="preserve">volumes of </w:t>
      </w:r>
      <w:r w:rsidR="00B3459D" w:rsidRPr="005156FB">
        <w:rPr>
          <w:rFonts w:cs="Arial"/>
        </w:rPr>
        <w:t>product</w:t>
      </w:r>
      <w:r w:rsidRPr="005156FB">
        <w:rPr>
          <w:rFonts w:cs="Arial"/>
        </w:rPr>
        <w:t xml:space="preserve"> stocks you </w:t>
      </w:r>
      <w:r w:rsidR="007A2B14" w:rsidRPr="005156FB">
        <w:rPr>
          <w:rFonts w:cs="Arial"/>
        </w:rPr>
        <w:t xml:space="preserve">currently </w:t>
      </w:r>
      <w:r w:rsidRPr="005156FB">
        <w:rPr>
          <w:rFonts w:cs="Arial"/>
        </w:rPr>
        <w:t xml:space="preserve">hold (both at production facilities and at additional warehousing facilities). </w:t>
      </w:r>
    </w:p>
    <w:p w14:paraId="2254F973" w14:textId="77777777" w:rsidR="005156FB" w:rsidRPr="005156FB" w:rsidRDefault="005156FB" w:rsidP="005156FB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2340"/>
        <w:gridCol w:w="2520"/>
      </w:tblGrid>
      <w:tr w:rsidR="00B07EB9" w14:paraId="17D3D10B" w14:textId="77777777" w:rsidTr="000F7DA3">
        <w:tc>
          <w:tcPr>
            <w:tcW w:w="4433" w:type="dxa"/>
            <w:shd w:val="clear" w:color="auto" w:fill="auto"/>
          </w:tcPr>
          <w:p w14:paraId="5FFDCF53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2340" w:type="dxa"/>
            <w:shd w:val="clear" w:color="auto" w:fill="auto"/>
          </w:tcPr>
          <w:p w14:paraId="270784B6" w14:textId="201C2FAE" w:rsidR="00B07EB9" w:rsidRPr="00FE61CF" w:rsidRDefault="004D280F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Stock </w:t>
            </w:r>
            <w:r w:rsidR="001B38D6" w:rsidRPr="00FE61CF">
              <w:rPr>
                <w:b/>
              </w:rPr>
              <w:t>l</w:t>
            </w:r>
            <w:r w:rsidR="00B07EB9" w:rsidRPr="00FE61CF">
              <w:rPr>
                <w:b/>
              </w:rPr>
              <w:t>ocation(s)</w:t>
            </w:r>
            <w:r>
              <w:rPr>
                <w:b/>
              </w:rPr>
              <w:t xml:space="preserve"> district</w:t>
            </w:r>
          </w:p>
        </w:tc>
        <w:tc>
          <w:tcPr>
            <w:tcW w:w="2520" w:type="dxa"/>
            <w:shd w:val="clear" w:color="auto" w:fill="auto"/>
          </w:tcPr>
          <w:p w14:paraId="667B009F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Quantity</w:t>
            </w:r>
          </w:p>
        </w:tc>
      </w:tr>
      <w:tr w:rsidR="00220D26" w14:paraId="6E6BECF5" w14:textId="77777777" w:rsidTr="000F7DA3">
        <w:tc>
          <w:tcPr>
            <w:tcW w:w="4433" w:type="dxa"/>
            <w:shd w:val="clear" w:color="auto" w:fill="auto"/>
          </w:tcPr>
          <w:p w14:paraId="34076172" w14:textId="7256015E" w:rsidR="00220D26" w:rsidRPr="004D280F" w:rsidRDefault="00AA0CA7" w:rsidP="00FE61CF">
            <w:pPr>
              <w:spacing w:after="0"/>
              <w:jc w:val="left"/>
            </w:pPr>
            <w:r w:rsidRPr="004D280F">
              <w:t xml:space="preserve">How many </w:t>
            </w:r>
            <w:r w:rsidR="005156FB" w:rsidRPr="004D280F">
              <w:t>School Transportation buses</w:t>
            </w:r>
            <w:r w:rsidRPr="004D280F">
              <w:t xml:space="preserve"> can your company provide ? </w:t>
            </w:r>
          </w:p>
        </w:tc>
        <w:tc>
          <w:tcPr>
            <w:tcW w:w="2340" w:type="dxa"/>
            <w:shd w:val="clear" w:color="auto" w:fill="auto"/>
          </w:tcPr>
          <w:p w14:paraId="1A323313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12DE1F8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7719E289" w14:textId="77777777" w:rsidTr="000F7DA3">
        <w:tc>
          <w:tcPr>
            <w:tcW w:w="4433" w:type="dxa"/>
            <w:shd w:val="clear" w:color="auto" w:fill="auto"/>
          </w:tcPr>
          <w:p w14:paraId="3D6E6352" w14:textId="0C463AF7" w:rsidR="00220D26" w:rsidRPr="004D280F" w:rsidRDefault="004D280F" w:rsidP="00FE61CF">
            <w:pPr>
              <w:spacing w:after="0"/>
              <w:jc w:val="left"/>
            </w:pPr>
            <w:r w:rsidRPr="004D280F">
              <w:t>How many school bus drivers are currently employed in your company ?</w:t>
            </w:r>
          </w:p>
        </w:tc>
        <w:tc>
          <w:tcPr>
            <w:tcW w:w="2340" w:type="dxa"/>
            <w:shd w:val="clear" w:color="auto" w:fill="auto"/>
          </w:tcPr>
          <w:p w14:paraId="4EE5256B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47D95189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63268835" w14:textId="77777777" w:rsidTr="000F7DA3">
        <w:tc>
          <w:tcPr>
            <w:tcW w:w="4433" w:type="dxa"/>
            <w:shd w:val="clear" w:color="auto" w:fill="auto"/>
          </w:tcPr>
          <w:p w14:paraId="3714A5F2" w14:textId="2F0B6D5E" w:rsidR="00220D26" w:rsidRPr="00244D3B" w:rsidRDefault="004D280F" w:rsidP="00FE61CF">
            <w:pPr>
              <w:spacing w:after="0"/>
            </w:pPr>
            <w:r w:rsidRPr="004D280F">
              <w:t xml:space="preserve">How many school bus </w:t>
            </w:r>
            <w:r>
              <w:t>guide personnel</w:t>
            </w:r>
            <w:r w:rsidRPr="004D280F">
              <w:t xml:space="preserve"> are currently employed in your company ?</w:t>
            </w:r>
          </w:p>
        </w:tc>
        <w:tc>
          <w:tcPr>
            <w:tcW w:w="2340" w:type="dxa"/>
            <w:shd w:val="clear" w:color="auto" w:fill="auto"/>
          </w:tcPr>
          <w:p w14:paraId="2E2EF847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5AF77A9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245C1AC2" w14:textId="77777777" w:rsidTr="000F7DA3">
        <w:tc>
          <w:tcPr>
            <w:tcW w:w="4433" w:type="dxa"/>
            <w:shd w:val="clear" w:color="auto" w:fill="auto"/>
          </w:tcPr>
          <w:p w14:paraId="5844508A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4FD29E91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5E19F1BF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</w:tbl>
    <w:p w14:paraId="3182BE6F" w14:textId="77777777" w:rsidR="001D2613" w:rsidRDefault="001D2613" w:rsidP="001D2613">
      <w:pPr>
        <w:tabs>
          <w:tab w:val="clear" w:pos="1418"/>
          <w:tab w:val="left" w:pos="1442"/>
          <w:tab w:val="left" w:pos="2880"/>
        </w:tabs>
        <w:ind w:left="181"/>
      </w:pPr>
    </w:p>
    <w:p w14:paraId="7FD08276" w14:textId="03D21981" w:rsidR="000A6EC0" w:rsidRPr="00A020D1" w:rsidRDefault="000B48F2" w:rsidP="000A6EC0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ind w:left="538" w:hanging="357"/>
      </w:pPr>
      <w:r w:rsidRPr="00A020D1">
        <w:t>For the following order volumes please confirm your capacity to supply and lead times:</w:t>
      </w:r>
      <w:r w:rsidR="000A6EC0">
        <w:tab/>
      </w:r>
      <w:r w:rsidR="000A6EC0">
        <w:tab/>
        <w:t xml:space="preserve"> </w:t>
      </w: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2088"/>
        <w:gridCol w:w="3429"/>
      </w:tblGrid>
      <w:tr w:rsidR="00E649C0" w:rsidRPr="00FE61CF" w14:paraId="25A4DDE8" w14:textId="77777777" w:rsidTr="00E649C0">
        <w:trPr>
          <w:trHeight w:val="1080"/>
        </w:trPr>
        <w:tc>
          <w:tcPr>
            <w:tcW w:w="3775" w:type="dxa"/>
            <w:shd w:val="clear" w:color="auto" w:fill="auto"/>
          </w:tcPr>
          <w:p w14:paraId="7D29D669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</w:p>
          <w:p w14:paraId="49136990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2088" w:type="dxa"/>
            <w:shd w:val="clear" w:color="auto" w:fill="auto"/>
          </w:tcPr>
          <w:p w14:paraId="08C5970D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Example order volume / Specific order volume **</w:t>
            </w:r>
          </w:p>
        </w:tc>
        <w:tc>
          <w:tcPr>
            <w:tcW w:w="3429" w:type="dxa"/>
            <w:shd w:val="clear" w:color="auto" w:fill="auto"/>
          </w:tcPr>
          <w:p w14:paraId="09FF63D0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 xml:space="preserve">Lead time to goods readiness /  </w:t>
            </w:r>
            <w:r w:rsidRPr="00FE61CF">
              <w:rPr>
                <w:b/>
              </w:rPr>
              <w:br/>
              <w:t>Delivery date **</w:t>
            </w:r>
          </w:p>
        </w:tc>
      </w:tr>
      <w:tr w:rsidR="00E649C0" w:rsidRPr="00A020D1" w14:paraId="7AE2E56F" w14:textId="77777777" w:rsidTr="00E649C0">
        <w:trPr>
          <w:trHeight w:val="371"/>
        </w:trPr>
        <w:tc>
          <w:tcPr>
            <w:tcW w:w="3775" w:type="dxa"/>
            <w:shd w:val="clear" w:color="auto" w:fill="auto"/>
          </w:tcPr>
          <w:p w14:paraId="40E1E1BA" w14:textId="7DFE29BE" w:rsidR="00E649C0" w:rsidRPr="00FE61CF" w:rsidRDefault="00E649C0" w:rsidP="00FE61CF">
            <w:pPr>
              <w:spacing w:after="0"/>
              <w:jc w:val="left"/>
              <w:rPr>
                <w:b/>
              </w:rPr>
            </w:pPr>
            <w:r w:rsidRPr="005156FB">
              <w:rPr>
                <w:i/>
              </w:rPr>
              <w:t>School Transportation buses</w:t>
            </w:r>
          </w:p>
        </w:tc>
        <w:tc>
          <w:tcPr>
            <w:tcW w:w="2088" w:type="dxa"/>
            <w:shd w:val="clear" w:color="auto" w:fill="auto"/>
          </w:tcPr>
          <w:p w14:paraId="349D6B3F" w14:textId="3937F70E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i/>
                <w:color w:val="FF0000"/>
              </w:rPr>
            </w:pPr>
            <w:r w:rsidRPr="005156FB">
              <w:rPr>
                <w:i/>
              </w:rPr>
              <w:t xml:space="preserve">120 buses </w:t>
            </w:r>
          </w:p>
        </w:tc>
        <w:tc>
          <w:tcPr>
            <w:tcW w:w="3429" w:type="dxa"/>
            <w:shd w:val="clear" w:color="auto" w:fill="auto"/>
          </w:tcPr>
          <w:p w14:paraId="1C3D689C" w14:textId="77777777" w:rsidR="00E649C0" w:rsidRPr="00A020D1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</w:tbl>
    <w:p w14:paraId="5BA59F68" w14:textId="77777777"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7BE14845" w14:textId="77777777"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9E8A10" w14:textId="792F49B2" w:rsidR="00F94C34" w:rsidRDefault="00974F0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of relevant experience</w:t>
      </w:r>
      <w:r w:rsidR="00834223">
        <w:rPr>
          <w:rFonts w:ascii="Arial" w:hAnsi="Arial" w:cs="Arial"/>
          <w:sz w:val="20"/>
          <w:szCs w:val="20"/>
        </w:rPr>
        <w:t xml:space="preserve"> to pr</w:t>
      </w:r>
      <w:r w:rsidR="00C44947">
        <w:rPr>
          <w:rFonts w:ascii="Arial" w:hAnsi="Arial" w:cs="Arial"/>
          <w:sz w:val="20"/>
          <w:szCs w:val="20"/>
        </w:rPr>
        <w:t>ovide similar goods or services</w:t>
      </w:r>
      <w:r w:rsidR="00834223">
        <w:rPr>
          <w:rFonts w:ascii="Arial" w:hAnsi="Arial" w:cs="Arial"/>
          <w:sz w:val="20"/>
          <w:szCs w:val="20"/>
        </w:rPr>
        <w:t>?</w:t>
      </w:r>
    </w:p>
    <w:p w14:paraId="39233931" w14:textId="77777777"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14:paraId="1755DB2E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C62709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6E5D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379AEDC8" w14:textId="77777777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14:paraId="4DA0DF35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2F9FCE05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AF6086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16ABD5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CAB1DE" w14:textId="77777777"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14:paraId="561660ED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3913552" w14:textId="77777777"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B760BB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A06CCE2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lastRenderedPageBreak/>
        <w:t>What are your standa</w:t>
      </w:r>
      <w:r w:rsidR="00B34C17">
        <w:rPr>
          <w:rFonts w:cs="Arial"/>
        </w:rPr>
        <w:t>rd working hours and what after-</w:t>
      </w:r>
      <w:r w:rsidRPr="00671169">
        <w:rPr>
          <w:rFonts w:cs="Arial"/>
        </w:rPr>
        <w:t>hours services do you provide in the event of an emergency?</w:t>
      </w:r>
    </w:p>
    <w:p w14:paraId="21EEE9F9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6592B033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7E7DF4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5AB2C2E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16ECA3F0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EEAF97" w14:textId="77777777" w:rsidR="00974F04" w:rsidRDefault="00974F04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3CEF35E7" w14:textId="77777777" w:rsidR="00974F04" w:rsidRDefault="00974F04" w:rsidP="00974F04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974F04">
        <w:t xml:space="preserve">Details of Geographic coverage in Country / outside </w:t>
      </w:r>
    </w:p>
    <w:p w14:paraId="572EF879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1D075A" w14:textId="77777777" w:rsidR="00974F04" w:rsidRDefault="00974F04" w:rsidP="00974F04">
      <w:pPr>
        <w:tabs>
          <w:tab w:val="clear" w:pos="1418"/>
          <w:tab w:val="left" w:pos="1442"/>
          <w:tab w:val="left" w:pos="2880"/>
        </w:tabs>
      </w:pPr>
    </w:p>
    <w:p w14:paraId="295125DB" w14:textId="30E9629B" w:rsidR="00974F04" w:rsidRDefault="00974F04" w:rsidP="00974F04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14:paraId="6A043494" w14:textId="1881095E" w:rsidR="00974F04" w:rsidRDefault="00974F04" w:rsidP="00974F04">
      <w:pPr>
        <w:pStyle w:val="ListParagraph"/>
        <w:tabs>
          <w:tab w:val="clear" w:pos="1418"/>
          <w:tab w:val="left" w:pos="1442"/>
          <w:tab w:val="left" w:pos="2880"/>
        </w:tabs>
        <w:ind w:left="540"/>
      </w:pPr>
    </w:p>
    <w:p w14:paraId="1226741F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899A46" w14:textId="77777777" w:rsidR="00834223" w:rsidRDefault="00834223" w:rsidP="00974F04">
      <w:pPr>
        <w:tabs>
          <w:tab w:val="clear" w:pos="1418"/>
          <w:tab w:val="left" w:pos="1442"/>
          <w:tab w:val="left" w:pos="2880"/>
        </w:tabs>
      </w:pPr>
    </w:p>
    <w:p w14:paraId="3FB0194D" w14:textId="4F3A4338" w:rsidR="00834223" w:rsidRDefault="00834223" w:rsidP="00834223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EB7309">
        <w:t>Please provide details of</w:t>
      </w:r>
      <w:r w:rsidRPr="00834223">
        <w:rPr>
          <w:b/>
        </w:rPr>
        <w:t xml:space="preserve"> </w:t>
      </w:r>
      <w:r w:rsidRPr="00E52CFC">
        <w:t>at least</w:t>
      </w:r>
      <w:r w:rsidRPr="00834223">
        <w:rPr>
          <w:b/>
        </w:rPr>
        <w:t xml:space="preserve"> </w:t>
      </w:r>
      <w:r w:rsidR="00D40A5B">
        <w:t>3</w:t>
      </w:r>
      <w:r w:rsidRPr="00834223">
        <w:rPr>
          <w:b/>
        </w:rPr>
        <w:t xml:space="preserve"> </w:t>
      </w:r>
      <w:r>
        <w:t>client references which</w:t>
      </w:r>
      <w:r w:rsidRPr="00834223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834223" w:rsidRPr="00EB7309" w14:paraId="4B22D33D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7014F9FA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FC6E74D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3CA45C00" w14:textId="77777777" w:rsidR="00834223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086A3C8D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6EA1AAD0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834223" w:rsidRPr="00EB7309" w14:paraId="2FF40C9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120EB7BC" w14:textId="77777777" w:rsidR="00834223" w:rsidRPr="001E73E6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9AB6257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EE8828B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58E4C74A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5BBE55F2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834223" w:rsidRPr="00EB7309" w14:paraId="31E795AB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094CBDC" w14:textId="77777777" w:rsidR="00834223" w:rsidRPr="001E73E6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75D952F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C30F2E2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0CE29488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6B68E35F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D40A5B" w:rsidRPr="00EB7309" w14:paraId="71897365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70E3DD1" w14:textId="77777777" w:rsidR="00D40A5B" w:rsidRPr="001E73E6" w:rsidRDefault="00D40A5B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08665BD0" w14:textId="77777777" w:rsidR="00D40A5B" w:rsidRPr="00EB7309" w:rsidRDefault="00D40A5B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59DCE8B8" w14:textId="77777777" w:rsidR="00D40A5B" w:rsidRPr="00EB7309" w:rsidRDefault="00D40A5B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0AD8B07E" w14:textId="77777777" w:rsidR="00D40A5B" w:rsidRPr="00EB7309" w:rsidRDefault="00D40A5B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35F7767D" w14:textId="77777777" w:rsidR="00D40A5B" w:rsidRPr="00EB7309" w:rsidRDefault="00D40A5B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372ABDE2" w14:textId="40956E2A" w:rsidR="003526CB" w:rsidRPr="00974F04" w:rsidRDefault="00BB4E46" w:rsidP="00834223">
      <w:pPr>
        <w:tabs>
          <w:tab w:val="clear" w:pos="1418"/>
          <w:tab w:val="left" w:pos="1442"/>
          <w:tab w:val="left" w:pos="2880"/>
        </w:tabs>
      </w:pPr>
      <w:r w:rsidRPr="00974F04">
        <w:br w:type="page"/>
      </w:r>
    </w:p>
    <w:p w14:paraId="45DEA422" w14:textId="2651772D" w:rsidR="003526CB" w:rsidRPr="00D22BFF" w:rsidRDefault="00D22BFF" w:rsidP="002951CF">
      <w:pPr>
        <w:tabs>
          <w:tab w:val="clear" w:pos="1418"/>
          <w:tab w:val="left" w:pos="1442"/>
          <w:tab w:val="left" w:pos="2880"/>
        </w:tabs>
        <w:rPr>
          <w:b/>
          <w:color w:val="FF0000"/>
          <w:sz w:val="22"/>
          <w:szCs w:val="22"/>
          <w:u w:val="single"/>
        </w:rPr>
      </w:pPr>
      <w:r w:rsidRPr="00D22BFF">
        <w:rPr>
          <w:b/>
          <w:color w:val="FF0000"/>
          <w:sz w:val="22"/>
          <w:szCs w:val="22"/>
          <w:u w:val="single"/>
        </w:rPr>
        <w:lastRenderedPageBreak/>
        <w:t xml:space="preserve">COMMERCIAL CRITERIA </w:t>
      </w:r>
    </w:p>
    <w:p w14:paraId="0F59FD9D" w14:textId="4596D10C" w:rsidR="00DA5972" w:rsidRPr="00AF592D" w:rsidRDefault="00DA5972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Pr="00AF592D">
        <w:rPr>
          <w:b/>
          <w:sz w:val="22"/>
          <w:szCs w:val="22"/>
          <w:u w:val="single"/>
        </w:rPr>
        <w:t xml:space="preserve">: </w:t>
      </w:r>
      <w:r w:rsidR="002260AF">
        <w:rPr>
          <w:b/>
          <w:sz w:val="22"/>
          <w:szCs w:val="22"/>
          <w:u w:val="single"/>
        </w:rPr>
        <w:t xml:space="preserve">Commercial </w:t>
      </w:r>
      <w:r>
        <w:rPr>
          <w:b/>
          <w:sz w:val="22"/>
          <w:szCs w:val="22"/>
          <w:u w:val="single"/>
        </w:rPr>
        <w:t>p</w:t>
      </w:r>
      <w:r w:rsidRPr="00AF592D">
        <w:rPr>
          <w:b/>
          <w:sz w:val="22"/>
          <w:szCs w:val="22"/>
          <w:u w:val="single"/>
        </w:rPr>
        <w:t>roposal</w:t>
      </w:r>
      <w:r w:rsidR="002260AF">
        <w:rPr>
          <w:b/>
          <w:sz w:val="22"/>
          <w:szCs w:val="22"/>
          <w:u w:val="single"/>
        </w:rPr>
        <w:t xml:space="preserve"> (Pricing)</w:t>
      </w:r>
    </w:p>
    <w:p w14:paraId="0A633832" w14:textId="11BDC742"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</w:t>
      </w:r>
      <w:r w:rsidR="00834223">
        <w:t xml:space="preserve"> including taxes</w:t>
      </w:r>
      <w:r w:rsidRPr="00232D3E">
        <w:t xml:space="preserve">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14:paraId="1B6F8692" w14:textId="77777777"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W w:w="9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317"/>
        <w:gridCol w:w="1536"/>
        <w:gridCol w:w="1756"/>
      </w:tblGrid>
      <w:tr w:rsidR="00E649C0" w:rsidRPr="00FE61CF" w14:paraId="63B45CD1" w14:textId="77777777" w:rsidTr="00E649C0">
        <w:trPr>
          <w:trHeight w:val="653"/>
        </w:trPr>
        <w:tc>
          <w:tcPr>
            <w:tcW w:w="4968" w:type="dxa"/>
            <w:shd w:val="clear" w:color="auto" w:fill="auto"/>
            <w:vAlign w:val="center"/>
          </w:tcPr>
          <w:p w14:paraId="208A4F8E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51ABD1F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Unit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DD6337E" w14:textId="77777777" w:rsidR="00E649C0" w:rsidRPr="00FE61CF" w:rsidRDefault="00E649C0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Currency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D822B89" w14:textId="0F12C167" w:rsidR="00E649C0" w:rsidRPr="00FE61CF" w:rsidRDefault="00E649C0" w:rsidP="00E649C0">
            <w:pPr>
              <w:tabs>
                <w:tab w:val="left" w:pos="288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Unit Price </w:t>
            </w:r>
          </w:p>
        </w:tc>
      </w:tr>
      <w:tr w:rsidR="00E649C0" w14:paraId="5326D679" w14:textId="77777777" w:rsidTr="00E649C0">
        <w:trPr>
          <w:trHeight w:val="532"/>
        </w:trPr>
        <w:tc>
          <w:tcPr>
            <w:tcW w:w="4968" w:type="dxa"/>
            <w:shd w:val="clear" w:color="auto" w:fill="auto"/>
            <w:vAlign w:val="center"/>
          </w:tcPr>
          <w:p w14:paraId="330C4D19" w14:textId="1EA40D63" w:rsidR="00E649C0" w:rsidRPr="00244D3B" w:rsidRDefault="00E649C0" w:rsidP="00E649C0">
            <w:pPr>
              <w:spacing w:after="0"/>
            </w:pPr>
            <w:r w:rsidRPr="004D5941">
              <w:rPr>
                <w:rFonts w:ascii="Times New Roman" w:hAnsi="Times New Roman"/>
                <w:sz w:val="24"/>
                <w:szCs w:val="24"/>
                <w:lang w:val="en-US" w:eastAsia="en-GB"/>
              </w:rPr>
              <w:t>10 k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m transportation of children</w:t>
            </w:r>
            <w:r w:rsidRPr="004D5941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by one vehicle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9F67C7D" w14:textId="7F6A36C9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>
              <w:t>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12C166" w14:textId="128FCD01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>
              <w:t>TRY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A920E70" w14:textId="77777777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bookmarkStart w:id="0" w:name="_GoBack"/>
        <w:bookmarkEnd w:id="0"/>
      </w:tr>
      <w:tr w:rsidR="00E649C0" w14:paraId="756CDBD5" w14:textId="77777777" w:rsidTr="00E649C0">
        <w:trPr>
          <w:trHeight w:val="532"/>
        </w:trPr>
        <w:tc>
          <w:tcPr>
            <w:tcW w:w="4968" w:type="dxa"/>
            <w:shd w:val="clear" w:color="auto" w:fill="auto"/>
            <w:vAlign w:val="center"/>
          </w:tcPr>
          <w:p w14:paraId="13FEC5B7" w14:textId="16A23EEC" w:rsidR="00E649C0" w:rsidRPr="008106CC" w:rsidRDefault="00E649C0" w:rsidP="00E649C0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  <w:r w:rsidRPr="004D5941">
              <w:rPr>
                <w:rFonts w:ascii="Times New Roman" w:hAnsi="Times New Roman"/>
                <w:sz w:val="24"/>
                <w:szCs w:val="24"/>
                <w:lang w:val="en-US" w:eastAsia="en-GB"/>
              </w:rPr>
              <w:t>20 k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m transportation of children</w:t>
            </w:r>
            <w:r w:rsidRPr="004D5941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by one vehicle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FF3B29B" w14:textId="48E5B136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>
              <w:t>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6DB49E7" w14:textId="55B5207A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>
              <w:t>TRY</w:t>
            </w:r>
          </w:p>
          <w:p w14:paraId="3317B5D5" w14:textId="5F61D2A7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FA777D5" w14:textId="77777777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E649C0" w14:paraId="6EBD64BC" w14:textId="77777777" w:rsidTr="00E649C0">
        <w:trPr>
          <w:trHeight w:val="532"/>
        </w:trPr>
        <w:tc>
          <w:tcPr>
            <w:tcW w:w="4968" w:type="dxa"/>
            <w:shd w:val="clear" w:color="auto" w:fill="auto"/>
            <w:vAlign w:val="center"/>
          </w:tcPr>
          <w:p w14:paraId="6C3A73C3" w14:textId="6954A0CC" w:rsidR="00E649C0" w:rsidRPr="008106CC" w:rsidRDefault="00E649C0" w:rsidP="00E649C0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  <w:r w:rsidRPr="004D5941">
              <w:rPr>
                <w:rFonts w:ascii="Times New Roman" w:hAnsi="Times New Roman"/>
                <w:sz w:val="24"/>
                <w:szCs w:val="24"/>
                <w:lang w:val="en-US" w:eastAsia="en-GB"/>
              </w:rPr>
              <w:t>30 k</w:t>
            </w:r>
            <w:r>
              <w:rPr>
                <w:rFonts w:ascii="Times New Roman" w:hAnsi="Times New Roman"/>
                <w:sz w:val="24"/>
                <w:szCs w:val="24"/>
                <w:lang w:val="en-US" w:eastAsia="en-GB"/>
              </w:rPr>
              <w:t>m transportation of children</w:t>
            </w:r>
            <w:r w:rsidRPr="004D5941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by one vehicle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977E392" w14:textId="42B7A28D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>
              <w:t>Day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76228E3" w14:textId="6BBFF6A6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>
              <w:t>TRY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BC765ED" w14:textId="77777777" w:rsidR="00E649C0" w:rsidRDefault="00E649C0" w:rsidP="00E649C0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</w:tbl>
    <w:p w14:paraId="72CE79FA" w14:textId="77777777"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762A6B6C" w14:textId="77777777"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14:paraId="5467F4F6" w14:textId="77777777"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14:paraId="332D5C68" w14:textId="77777777"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C419D">
        <w:rPr>
          <w:rFonts w:cs="Arial"/>
        </w:rPr>
      </w:r>
      <w:r w:rsidR="00BC419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C419D">
        <w:rPr>
          <w:rFonts w:cs="Arial"/>
        </w:rPr>
      </w:r>
      <w:r w:rsidR="00BC419D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6E3ECFDB" w14:textId="77777777"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14:paraId="7AB8E8BC" w14:textId="77777777"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56EF5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3E6DD2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7507C955" w14:textId="77777777"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46C3BCFC" w14:textId="77777777"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14:paraId="5E35FA2B" w14:textId="77777777"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57CB2FAB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F08A1D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EF4FF4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DB202E" w14:textId="77777777"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14:paraId="4A6E44B3" w14:textId="77777777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034E6584" w14:textId="77777777"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14:paraId="71992E4D" w14:textId="77777777"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14:paraId="1C922668" w14:textId="77777777"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14:paraId="2DD81383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5571571D" w14:textId="77777777" w:rsidR="00AE61B0" w:rsidRPr="00127CED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7827DB28" w14:textId="66097866" w:rsidR="00127CED" w:rsidRPr="00CA004F" w:rsidRDefault="00127CED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  <w:spacing w:val="-4"/>
        </w:rPr>
      </w:pPr>
      <w:r w:rsidRPr="00CA004F">
        <w:rPr>
          <w:rFonts w:cs="Arial"/>
          <w:spacing w:val="-4"/>
        </w:rPr>
        <w:t xml:space="preserve">Save the Children </w:t>
      </w:r>
      <w:r w:rsidR="00693032">
        <w:rPr>
          <w:rFonts w:cs="Arial"/>
          <w:spacing w:val="-4"/>
          <w:sz w:val="22"/>
          <w:szCs w:val="22"/>
        </w:rPr>
        <w:t xml:space="preserve">Human Trafficking and </w:t>
      </w:r>
      <w:r w:rsidRPr="00CA004F">
        <w:rPr>
          <w:rFonts w:cs="Arial"/>
          <w:spacing w:val="-4"/>
        </w:rPr>
        <w:t xml:space="preserve">Modern </w:t>
      </w:r>
      <w:r w:rsidR="00CA004F" w:rsidRPr="00CA004F">
        <w:rPr>
          <w:rFonts w:cs="Arial"/>
          <w:spacing w:val="-4"/>
        </w:rPr>
        <w:t>S</w:t>
      </w:r>
      <w:r w:rsidRPr="00CA004F">
        <w:rPr>
          <w:rFonts w:cs="Arial"/>
          <w:spacing w:val="-4"/>
        </w:rPr>
        <w:t>lavery policy</w:t>
      </w:r>
      <w:r w:rsidR="00CA004F" w:rsidRPr="00CA004F">
        <w:rPr>
          <w:rFonts w:cs="Arial"/>
          <w:spacing w:val="-4"/>
        </w:rPr>
        <w:t xml:space="preserve"> </w:t>
      </w:r>
    </w:p>
    <w:p w14:paraId="2C0F95C1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6CF0C947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6C66A386" w14:textId="77777777"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14:paraId="389C39E6" w14:textId="77777777"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14:paraId="5C660DE3" w14:textId="77777777"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14:paraId="522F956E" w14:textId="77777777" w:rsidR="000A5CAB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 w:rsidRPr="000A5CAB">
        <w:rPr>
          <w:rFonts w:cs="Arial"/>
          <w:i/>
          <w:color w:val="FF0000"/>
        </w:rPr>
        <w:t>[insert samples if required]</w:t>
      </w:r>
    </w:p>
    <w:p w14:paraId="0684803F" w14:textId="77777777" w:rsidR="00E44E94" w:rsidRPr="000A5CAB" w:rsidRDefault="00E44E9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[insert requirement for any registration certificates if required]</w:t>
      </w:r>
    </w:p>
    <w:p w14:paraId="243897DA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2A264B0E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14:paraId="798FC78D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1BE76B0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1800C5B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70AE4B88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948DE0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0313B2C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25BD4A9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E255D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B04470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5E252E7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5375103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4CFB8DD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697CF047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791AD41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15468F2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4EEFAD0E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6CE3C25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50E60F30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324523">
      <w:headerReference w:type="default" r:id="rId11"/>
      <w:footerReference w:type="default" r:id="rId12"/>
      <w:type w:val="continuous"/>
      <w:pgSz w:w="11906" w:h="16838"/>
      <w:pgMar w:top="1440" w:right="1418" w:bottom="1440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EF08" w14:textId="77777777" w:rsidR="00BC419D" w:rsidRDefault="00BC419D">
      <w:r>
        <w:separator/>
      </w:r>
    </w:p>
  </w:endnote>
  <w:endnote w:type="continuationSeparator" w:id="0">
    <w:p w14:paraId="11DC35D1" w14:textId="77777777" w:rsidR="00BC419D" w:rsidRDefault="00B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77777777" w:rsidR="00DD174B" w:rsidRDefault="00DD174B" w:rsidP="00DD174B">
        <w:pPr>
          <w:pStyle w:val="Footer"/>
          <w:jc w:val="center"/>
        </w:pPr>
        <w:r>
          <w:t xml:space="preserve">Bidder Response Document- SC-PR-12c </w:t>
        </w:r>
      </w:p>
      <w:p w14:paraId="4FB2E4D5" w14:textId="4754A235" w:rsidR="00DD174B" w:rsidRDefault="00DD174B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9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679FD0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1737" w14:textId="77777777" w:rsidR="00BC419D" w:rsidRDefault="00BC419D">
      <w:r>
        <w:separator/>
      </w:r>
    </w:p>
  </w:footnote>
  <w:footnote w:type="continuationSeparator" w:id="0">
    <w:p w14:paraId="78DEB1F2" w14:textId="77777777" w:rsidR="00BC419D" w:rsidRDefault="00BC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2148" w14:textId="3195C91B" w:rsidR="00A26DDE" w:rsidRDefault="00A26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781F"/>
    <w:multiLevelType w:val="hybridMultilevel"/>
    <w:tmpl w:val="1B062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616CF"/>
    <w:multiLevelType w:val="hybridMultilevel"/>
    <w:tmpl w:val="7BD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02A30"/>
    <w:multiLevelType w:val="hybridMultilevel"/>
    <w:tmpl w:val="371EC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4CDD"/>
    <w:rsid w:val="000E6190"/>
    <w:rsid w:val="000E676E"/>
    <w:rsid w:val="000F3180"/>
    <w:rsid w:val="000F7DA3"/>
    <w:rsid w:val="0010103C"/>
    <w:rsid w:val="00103CDC"/>
    <w:rsid w:val="00113729"/>
    <w:rsid w:val="001240E0"/>
    <w:rsid w:val="00127399"/>
    <w:rsid w:val="00127A3A"/>
    <w:rsid w:val="00127CED"/>
    <w:rsid w:val="001456E0"/>
    <w:rsid w:val="00146800"/>
    <w:rsid w:val="00147657"/>
    <w:rsid w:val="00150352"/>
    <w:rsid w:val="00152CF5"/>
    <w:rsid w:val="00153979"/>
    <w:rsid w:val="001574E2"/>
    <w:rsid w:val="0016040B"/>
    <w:rsid w:val="00160B25"/>
    <w:rsid w:val="00161CE6"/>
    <w:rsid w:val="001659EB"/>
    <w:rsid w:val="00166D4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D2613"/>
    <w:rsid w:val="001E32AF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B0E73"/>
    <w:rsid w:val="002B3212"/>
    <w:rsid w:val="002B480A"/>
    <w:rsid w:val="002C04A7"/>
    <w:rsid w:val="002C3D5B"/>
    <w:rsid w:val="002C4DD5"/>
    <w:rsid w:val="002E5E2E"/>
    <w:rsid w:val="00300E7B"/>
    <w:rsid w:val="00305644"/>
    <w:rsid w:val="003107C6"/>
    <w:rsid w:val="00313F5C"/>
    <w:rsid w:val="00324523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82604"/>
    <w:rsid w:val="003915E1"/>
    <w:rsid w:val="00396874"/>
    <w:rsid w:val="00396C6D"/>
    <w:rsid w:val="003A1EF3"/>
    <w:rsid w:val="003A34AC"/>
    <w:rsid w:val="003B015F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552F"/>
    <w:rsid w:val="00406236"/>
    <w:rsid w:val="004135C0"/>
    <w:rsid w:val="00416E3A"/>
    <w:rsid w:val="00420266"/>
    <w:rsid w:val="00427DCC"/>
    <w:rsid w:val="004353F4"/>
    <w:rsid w:val="004377DB"/>
    <w:rsid w:val="00441A36"/>
    <w:rsid w:val="0044267A"/>
    <w:rsid w:val="0044770D"/>
    <w:rsid w:val="00451B63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64F3"/>
    <w:rsid w:val="004A7D57"/>
    <w:rsid w:val="004B0794"/>
    <w:rsid w:val="004B2DAE"/>
    <w:rsid w:val="004D280F"/>
    <w:rsid w:val="004D4B06"/>
    <w:rsid w:val="004E13E0"/>
    <w:rsid w:val="004E284D"/>
    <w:rsid w:val="004F3F0F"/>
    <w:rsid w:val="004F41A1"/>
    <w:rsid w:val="004F766E"/>
    <w:rsid w:val="00501029"/>
    <w:rsid w:val="005062A1"/>
    <w:rsid w:val="00506841"/>
    <w:rsid w:val="005156FB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5EF8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04E8E"/>
    <w:rsid w:val="00612351"/>
    <w:rsid w:val="00612B60"/>
    <w:rsid w:val="006173C9"/>
    <w:rsid w:val="00626F67"/>
    <w:rsid w:val="006317DE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DD5"/>
    <w:rsid w:val="00693032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1463"/>
    <w:rsid w:val="00732298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285C"/>
    <w:rsid w:val="007C453B"/>
    <w:rsid w:val="007C561F"/>
    <w:rsid w:val="007D0FDE"/>
    <w:rsid w:val="007D1854"/>
    <w:rsid w:val="007E079D"/>
    <w:rsid w:val="007E4978"/>
    <w:rsid w:val="007E6415"/>
    <w:rsid w:val="007F28C7"/>
    <w:rsid w:val="007F6A60"/>
    <w:rsid w:val="0080754A"/>
    <w:rsid w:val="008106CC"/>
    <w:rsid w:val="00811108"/>
    <w:rsid w:val="00814F27"/>
    <w:rsid w:val="0082338C"/>
    <w:rsid w:val="008271D1"/>
    <w:rsid w:val="00834223"/>
    <w:rsid w:val="00842D1C"/>
    <w:rsid w:val="00845EFB"/>
    <w:rsid w:val="00847790"/>
    <w:rsid w:val="0085411C"/>
    <w:rsid w:val="0085417C"/>
    <w:rsid w:val="00856F9E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05C5F"/>
    <w:rsid w:val="00A109F4"/>
    <w:rsid w:val="00A13E4C"/>
    <w:rsid w:val="00A1660A"/>
    <w:rsid w:val="00A2452F"/>
    <w:rsid w:val="00A26DDE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0CA7"/>
    <w:rsid w:val="00AA40ED"/>
    <w:rsid w:val="00AA650A"/>
    <w:rsid w:val="00AA7138"/>
    <w:rsid w:val="00AB7E85"/>
    <w:rsid w:val="00AC493A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4C17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1289"/>
    <w:rsid w:val="00BC419D"/>
    <w:rsid w:val="00BC567B"/>
    <w:rsid w:val="00BC5D11"/>
    <w:rsid w:val="00BC5ECE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D1B"/>
    <w:rsid w:val="00C05FA7"/>
    <w:rsid w:val="00C11DDC"/>
    <w:rsid w:val="00C172CB"/>
    <w:rsid w:val="00C3435E"/>
    <w:rsid w:val="00C350ED"/>
    <w:rsid w:val="00C37891"/>
    <w:rsid w:val="00C41F07"/>
    <w:rsid w:val="00C4494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2E63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65A"/>
    <w:rsid w:val="00D22BFF"/>
    <w:rsid w:val="00D2491E"/>
    <w:rsid w:val="00D25825"/>
    <w:rsid w:val="00D37A25"/>
    <w:rsid w:val="00D40A5B"/>
    <w:rsid w:val="00D448EC"/>
    <w:rsid w:val="00D44A44"/>
    <w:rsid w:val="00D44BB1"/>
    <w:rsid w:val="00D4603E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C5430"/>
    <w:rsid w:val="00DD174B"/>
    <w:rsid w:val="00DD4EEC"/>
    <w:rsid w:val="00DD5D8A"/>
    <w:rsid w:val="00DF0982"/>
    <w:rsid w:val="00DF0C77"/>
    <w:rsid w:val="00DF1B2A"/>
    <w:rsid w:val="00DF7453"/>
    <w:rsid w:val="00E0075F"/>
    <w:rsid w:val="00E03328"/>
    <w:rsid w:val="00E13DA7"/>
    <w:rsid w:val="00E16D4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649C0"/>
    <w:rsid w:val="00E845D8"/>
    <w:rsid w:val="00E85137"/>
    <w:rsid w:val="00EA0D27"/>
    <w:rsid w:val="00EA626B"/>
    <w:rsid w:val="00EA66DD"/>
    <w:rsid w:val="00EA78D5"/>
    <w:rsid w:val="00EB4963"/>
    <w:rsid w:val="00EB7655"/>
    <w:rsid w:val="00EC02F7"/>
    <w:rsid w:val="00EC33C2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91D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40A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0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40A5B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A5B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0908-E884-4268-853C-CA5FA53E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B1F53-819B-4527-A2ED-D695263ADD3B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B90896F4-E925-412C-A358-42D5408F6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39C2B-B57F-4A7C-BA7F-C640E8C1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Ilker, Elif</cp:lastModifiedBy>
  <cp:revision>2</cp:revision>
  <cp:lastPrinted>2012-02-02T18:23:00Z</cp:lastPrinted>
  <dcterms:created xsi:type="dcterms:W3CDTF">2018-07-17T10:57:00Z</dcterms:created>
  <dcterms:modified xsi:type="dcterms:W3CDTF">2018-07-17T10:57:00Z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41100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