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B1450" w14:textId="77777777" w:rsidR="00B807F6" w:rsidRDefault="00B807F6" w:rsidP="00680285">
      <w:pPr>
        <w:spacing w:line="360" w:lineRule="auto"/>
        <w:jc w:val="center"/>
        <w:rPr>
          <w:rFonts w:asciiTheme="majorHAnsi" w:hAnsiTheme="majorHAnsi" w:cs="Calibri"/>
          <w:b/>
          <w:sz w:val="24"/>
          <w:szCs w:val="24"/>
        </w:rPr>
      </w:pPr>
    </w:p>
    <w:p w14:paraId="5B271F65" w14:textId="77777777" w:rsidR="000F0FB4" w:rsidRPr="000F3EA0" w:rsidRDefault="00023A66" w:rsidP="00680285">
      <w:pPr>
        <w:spacing w:line="360" w:lineRule="auto"/>
        <w:jc w:val="center"/>
        <w:rPr>
          <w:rFonts w:asciiTheme="majorHAnsi" w:hAnsiTheme="majorHAnsi" w:cs="Calibri"/>
          <w:b/>
          <w:sz w:val="24"/>
          <w:szCs w:val="24"/>
        </w:rPr>
      </w:pPr>
      <w:r w:rsidRPr="000F3EA0">
        <w:rPr>
          <w:rFonts w:asciiTheme="majorHAnsi" w:hAnsiTheme="majorHAnsi" w:cs="Calibri"/>
          <w:b/>
          <w:sz w:val="24"/>
          <w:szCs w:val="24"/>
        </w:rPr>
        <w:t>TERMS OF REFERENCE</w:t>
      </w:r>
    </w:p>
    <w:p w14:paraId="15EBD34E" w14:textId="77777777" w:rsidR="00CD6029" w:rsidRDefault="00B807F6" w:rsidP="00680285">
      <w:pPr>
        <w:tabs>
          <w:tab w:val="center" w:pos="5102"/>
          <w:tab w:val="right" w:pos="10204"/>
        </w:tabs>
        <w:spacing w:line="360" w:lineRule="auto"/>
        <w:rPr>
          <w:rFonts w:asciiTheme="majorHAnsi" w:hAnsiTheme="majorHAnsi" w:cs="Calibri"/>
          <w:b/>
          <w:sz w:val="24"/>
          <w:szCs w:val="24"/>
        </w:rPr>
      </w:pPr>
      <w:r w:rsidRPr="000F3EA0">
        <w:rPr>
          <w:rFonts w:asciiTheme="majorHAnsi" w:hAnsiTheme="majorHAnsi" w:cs="Calibri"/>
          <w:b/>
          <w:sz w:val="24"/>
          <w:szCs w:val="24"/>
        </w:rPr>
        <w:tab/>
      </w:r>
    </w:p>
    <w:p w14:paraId="06EC59D6" w14:textId="702BFD68" w:rsidR="00B67B53" w:rsidRPr="000F3EA0" w:rsidRDefault="00CD6029" w:rsidP="00CD6029">
      <w:pPr>
        <w:tabs>
          <w:tab w:val="center" w:pos="5102"/>
          <w:tab w:val="right" w:pos="10204"/>
        </w:tabs>
        <w:spacing w:line="360" w:lineRule="auto"/>
        <w:jc w:val="center"/>
        <w:rPr>
          <w:rFonts w:asciiTheme="majorHAnsi" w:hAnsiTheme="majorHAnsi" w:cs="Calibri"/>
          <w:b/>
          <w:sz w:val="24"/>
          <w:szCs w:val="24"/>
        </w:rPr>
      </w:pPr>
      <w:r>
        <w:rPr>
          <w:rFonts w:asciiTheme="majorHAnsi" w:hAnsiTheme="majorHAnsi" w:cs="Calibri"/>
          <w:b/>
          <w:sz w:val="24"/>
          <w:szCs w:val="24"/>
        </w:rPr>
        <w:t xml:space="preserve">OFDA </w:t>
      </w:r>
      <w:r w:rsidR="00004C55" w:rsidRPr="000F3EA0">
        <w:rPr>
          <w:rFonts w:asciiTheme="majorHAnsi" w:hAnsiTheme="majorHAnsi" w:cs="Calibri"/>
          <w:b/>
          <w:sz w:val="24"/>
          <w:szCs w:val="24"/>
        </w:rPr>
        <w:t>Final</w:t>
      </w:r>
      <w:r w:rsidR="00B67B53" w:rsidRPr="000F3EA0">
        <w:rPr>
          <w:rFonts w:asciiTheme="majorHAnsi" w:hAnsiTheme="majorHAnsi" w:cs="Calibri"/>
          <w:b/>
          <w:sz w:val="24"/>
          <w:szCs w:val="24"/>
        </w:rPr>
        <w:t xml:space="preserve"> Evaluation</w:t>
      </w:r>
    </w:p>
    <w:p w14:paraId="31F3FBC5" w14:textId="64EEC8F6" w:rsidR="00CD6029" w:rsidRPr="00EA34A7" w:rsidRDefault="00CD6029" w:rsidP="00CD6029">
      <w:pPr>
        <w:tabs>
          <w:tab w:val="center" w:pos="5102"/>
          <w:tab w:val="right" w:pos="10204"/>
        </w:tabs>
        <w:spacing w:line="276" w:lineRule="auto"/>
        <w:rPr>
          <w:rFonts w:ascii="Gill Sans MT" w:hAnsi="Gill Sans MT" w:cs="Calibri"/>
          <w:b/>
        </w:rPr>
      </w:pPr>
    </w:p>
    <w:p w14:paraId="780E8A22" w14:textId="77777777" w:rsidR="00CD6029" w:rsidRPr="00EA34A7" w:rsidRDefault="00CD6029" w:rsidP="00CD6029">
      <w:pPr>
        <w:spacing w:line="276" w:lineRule="auto"/>
        <w:jc w:val="center"/>
        <w:rPr>
          <w:rFonts w:ascii="Gill Sans MT" w:hAnsi="Gill Sans MT" w:cs="Calibri"/>
        </w:rPr>
      </w:pPr>
      <w:r w:rsidRPr="00EA34A7">
        <w:rPr>
          <w:rFonts w:ascii="Gill Sans MT" w:hAnsi="Gill Sans MT" w:cs="Calibri"/>
        </w:rPr>
        <w:t xml:space="preserve">Project Name: </w:t>
      </w:r>
      <w:r w:rsidRPr="00EA34A7">
        <w:rPr>
          <w:rFonts w:ascii="Gill Sans MT" w:hAnsi="Gill Sans MT"/>
          <w:b/>
        </w:rPr>
        <w:t>Integrated Emergency Health, Nutrition, WASH and Child Protection project in the former Greater Eastern Equatoria State</w:t>
      </w:r>
    </w:p>
    <w:p w14:paraId="60D624D3" w14:textId="77777777" w:rsidR="00CD6029" w:rsidRPr="00EA34A7" w:rsidRDefault="00CD6029" w:rsidP="00CD6029">
      <w:pPr>
        <w:spacing w:line="276" w:lineRule="auto"/>
        <w:jc w:val="center"/>
        <w:rPr>
          <w:rFonts w:ascii="Gill Sans MT" w:hAnsi="Gill Sans MT" w:cs="Calibri"/>
          <w:b/>
        </w:rPr>
      </w:pPr>
      <w:r w:rsidRPr="00EA34A7">
        <w:rPr>
          <w:rFonts w:ascii="Gill Sans MT" w:hAnsi="Gill Sans MT" w:cs="Calibri"/>
          <w:b/>
        </w:rPr>
        <w:t>Country: South Sudan</w:t>
      </w:r>
    </w:p>
    <w:p w14:paraId="124F90D7" w14:textId="77777777" w:rsidR="00CD6029" w:rsidRPr="00EA34A7" w:rsidRDefault="00CD6029" w:rsidP="00CD6029">
      <w:pPr>
        <w:spacing w:line="276" w:lineRule="auto"/>
        <w:jc w:val="center"/>
        <w:rPr>
          <w:rFonts w:ascii="Gill Sans MT" w:hAnsi="Gill Sans MT" w:cs="Calibri"/>
          <w:b/>
        </w:rPr>
      </w:pPr>
    </w:p>
    <w:p w14:paraId="117447F3" w14:textId="77777777" w:rsidR="00CD6029" w:rsidRPr="00EA34A7" w:rsidRDefault="00CD6029" w:rsidP="00CD6029">
      <w:pPr>
        <w:spacing w:line="276" w:lineRule="auto"/>
        <w:jc w:val="center"/>
        <w:rPr>
          <w:rFonts w:ascii="Gill Sans MT" w:hAnsi="Gill Sans MT"/>
          <w:color w:val="000000"/>
          <w:lang w:eastAsia="en-GB"/>
        </w:rPr>
      </w:pPr>
      <w:r w:rsidRPr="00EA34A7">
        <w:rPr>
          <w:rFonts w:ascii="Gill Sans MT" w:hAnsi="Gill Sans MT" w:cs="Calibri"/>
          <w:b/>
        </w:rPr>
        <w:t>Project location: K</w:t>
      </w:r>
      <w:r>
        <w:rPr>
          <w:rFonts w:ascii="Gill Sans MT" w:hAnsi="Gill Sans MT" w:cs="Calibri"/>
          <w:b/>
        </w:rPr>
        <w:t>apoeta East</w:t>
      </w:r>
      <w:r w:rsidRPr="00EA34A7">
        <w:rPr>
          <w:rFonts w:ascii="Gill Sans MT" w:hAnsi="Gill Sans MT" w:cs="Calibri"/>
          <w:b/>
        </w:rPr>
        <w:t xml:space="preserve">, </w:t>
      </w:r>
      <w:r>
        <w:rPr>
          <w:rFonts w:ascii="Gill Sans MT" w:hAnsi="Gill Sans MT" w:cs="Calibri"/>
          <w:b/>
        </w:rPr>
        <w:t xml:space="preserve">Kapoeta South and </w:t>
      </w:r>
      <w:r w:rsidRPr="00EA34A7">
        <w:rPr>
          <w:rFonts w:ascii="Gill Sans MT" w:hAnsi="Gill Sans MT" w:cs="Calibri"/>
          <w:b/>
        </w:rPr>
        <w:t>Budi</w:t>
      </w:r>
    </w:p>
    <w:p w14:paraId="34F8DF77" w14:textId="77777777" w:rsidR="00CD6029" w:rsidRPr="00EA34A7" w:rsidRDefault="00CD6029" w:rsidP="00CD6029">
      <w:pPr>
        <w:spacing w:line="276" w:lineRule="auto"/>
        <w:jc w:val="both"/>
        <w:rPr>
          <w:rFonts w:ascii="Gill Sans MT" w:hAnsi="Gill Sans MT"/>
        </w:rPr>
      </w:pPr>
    </w:p>
    <w:p w14:paraId="4AA195D2" w14:textId="77777777" w:rsidR="00CD6029" w:rsidRPr="00EA34A7" w:rsidRDefault="00CD6029" w:rsidP="00CD6029">
      <w:pPr>
        <w:spacing w:line="276" w:lineRule="auto"/>
        <w:jc w:val="both"/>
        <w:rPr>
          <w:rFonts w:ascii="Gill Sans MT" w:hAnsi="Gill Sans MT"/>
          <w:b/>
        </w:rPr>
      </w:pPr>
      <w:r w:rsidRPr="00EA34A7">
        <w:rPr>
          <w:rFonts w:ascii="Gill Sans MT" w:hAnsi="Gill Sans MT"/>
          <w:b/>
        </w:rPr>
        <w:t>Project Background</w:t>
      </w:r>
    </w:p>
    <w:p w14:paraId="33FD7EF8" w14:textId="77777777" w:rsidR="00CD6029" w:rsidRPr="00EA34A7" w:rsidRDefault="00CD6029" w:rsidP="00CD6029">
      <w:pPr>
        <w:pStyle w:val="NoSpacing"/>
        <w:jc w:val="both"/>
        <w:rPr>
          <w:rFonts w:ascii="Gill Sans MT" w:hAnsi="Gill Sans MT"/>
        </w:rPr>
      </w:pPr>
      <w:r w:rsidRPr="00EA34A7">
        <w:rPr>
          <w:rFonts w:ascii="Gill Sans MT" w:hAnsi="Gill Sans MT"/>
        </w:rPr>
        <w:t xml:space="preserve">Save the Children has been driving impact for girls, boys, men and women in South Sudan for over 25 years in Child Protection, Education, Health, Nutrition, WASH, Food Security and Livelihoods (FSL), as well as Child Rights Governance (CRG). Save the Children discharges humanitarian response across the country in the seven former state of South Sudan to address the multifaceted needs borne out of conflict and drought. Save the Children is a leading health, nutrition and protection partner with an impressive footprint across counties in Upper Nile, </w:t>
      </w:r>
      <w:proofErr w:type="spellStart"/>
      <w:r w:rsidRPr="00EA34A7">
        <w:rPr>
          <w:rFonts w:ascii="Gill Sans MT" w:hAnsi="Gill Sans MT"/>
        </w:rPr>
        <w:t>Jonglei</w:t>
      </w:r>
      <w:proofErr w:type="spellEnd"/>
      <w:r w:rsidRPr="00EA34A7">
        <w:rPr>
          <w:rFonts w:ascii="Gill Sans MT" w:hAnsi="Gill Sans MT"/>
        </w:rPr>
        <w:t>, Northern Bahr El Ghazel (</w:t>
      </w:r>
      <w:proofErr w:type="spellStart"/>
      <w:r w:rsidRPr="00EA34A7">
        <w:rPr>
          <w:rFonts w:ascii="Gill Sans MT" w:hAnsi="Gill Sans MT"/>
        </w:rPr>
        <w:t>NBeG</w:t>
      </w:r>
      <w:proofErr w:type="spellEnd"/>
      <w:r w:rsidRPr="00EA34A7">
        <w:rPr>
          <w:rFonts w:ascii="Gill Sans MT" w:hAnsi="Gill Sans MT"/>
        </w:rPr>
        <w:t xml:space="preserve">), Eastern </w:t>
      </w:r>
      <w:proofErr w:type="spellStart"/>
      <w:r w:rsidRPr="00EA34A7">
        <w:rPr>
          <w:rFonts w:ascii="Gill Sans MT" w:hAnsi="Gill Sans MT"/>
        </w:rPr>
        <w:t>Equatoria</w:t>
      </w:r>
      <w:proofErr w:type="spellEnd"/>
      <w:r w:rsidRPr="00EA34A7">
        <w:rPr>
          <w:rFonts w:ascii="Gill Sans MT" w:hAnsi="Gill Sans MT"/>
        </w:rPr>
        <w:t xml:space="preserve"> (EES), and Lakes and in Abyei Special Administrative Area (ASAA). </w:t>
      </w:r>
    </w:p>
    <w:p w14:paraId="1EFCB63B" w14:textId="77777777" w:rsidR="00CD6029" w:rsidRPr="00EA34A7" w:rsidRDefault="00CD6029" w:rsidP="00CD6029">
      <w:pPr>
        <w:pStyle w:val="NoSpacing"/>
        <w:jc w:val="both"/>
        <w:rPr>
          <w:rFonts w:ascii="Gill Sans MT" w:hAnsi="Gill Sans MT"/>
        </w:rPr>
      </w:pPr>
    </w:p>
    <w:p w14:paraId="5FE7A982" w14:textId="77777777" w:rsidR="00CD6029" w:rsidRDefault="00CD6029" w:rsidP="00CD6029">
      <w:pPr>
        <w:pStyle w:val="NoSpacing"/>
        <w:jc w:val="both"/>
        <w:rPr>
          <w:rFonts w:ascii="Gill Sans MT" w:hAnsi="Gill Sans MT"/>
        </w:rPr>
      </w:pPr>
      <w:r w:rsidRPr="00EA34A7">
        <w:rPr>
          <w:rFonts w:ascii="Gill Sans MT" w:hAnsi="Gill Sans MT"/>
        </w:rPr>
        <w:t>Through fundi</w:t>
      </w:r>
      <w:r>
        <w:rPr>
          <w:rFonts w:ascii="Gill Sans MT" w:hAnsi="Gill Sans MT"/>
        </w:rPr>
        <w:t>ng from OFDA, SCI is scaling</w:t>
      </w:r>
      <w:r w:rsidRPr="00EA34A7">
        <w:rPr>
          <w:rFonts w:ascii="Gill Sans MT" w:hAnsi="Gill Sans MT"/>
        </w:rPr>
        <w:t xml:space="preserve"> up the provision of lifesaving health, nutrition, WASH and Child Protection (CP) services in Kapoeta South, Kapoeta East and Budi; t</w:t>
      </w:r>
      <w:r>
        <w:rPr>
          <w:rFonts w:ascii="Gill Sans MT" w:hAnsi="Gill Sans MT"/>
        </w:rPr>
        <w:t>he program is a</w:t>
      </w:r>
      <w:r w:rsidRPr="00EA34A7">
        <w:rPr>
          <w:rFonts w:ascii="Gill Sans MT" w:hAnsi="Gill Sans MT"/>
        </w:rPr>
        <w:t xml:space="preserve"> complement </w:t>
      </w:r>
      <w:r>
        <w:rPr>
          <w:rFonts w:ascii="Gill Sans MT" w:hAnsi="Gill Sans MT"/>
        </w:rPr>
        <w:t xml:space="preserve">of </w:t>
      </w:r>
      <w:r w:rsidRPr="00EA34A7">
        <w:rPr>
          <w:rFonts w:ascii="Gill Sans MT" w:hAnsi="Gill Sans MT"/>
        </w:rPr>
        <w:t xml:space="preserve">existing health and nutrition interventions in the counties funded </w:t>
      </w:r>
      <w:r w:rsidRPr="00EA34A7">
        <w:rPr>
          <w:rFonts w:ascii="Gill Sans MT" w:hAnsi="Gill Sans MT"/>
        </w:rPr>
        <w:lastRenderedPageBreak/>
        <w:t>by UNICEF.</w:t>
      </w:r>
      <w:r>
        <w:rPr>
          <w:rFonts w:ascii="Gill Sans MT" w:hAnsi="Gill Sans MT"/>
        </w:rPr>
        <w:t xml:space="preserve"> The</w:t>
      </w:r>
      <w:r w:rsidRPr="00EA34A7">
        <w:rPr>
          <w:rFonts w:ascii="Gill Sans MT" w:hAnsi="Gill Sans MT"/>
        </w:rPr>
        <w:t xml:space="preserve"> fund</w:t>
      </w:r>
      <w:r>
        <w:rPr>
          <w:rFonts w:ascii="Gill Sans MT" w:hAnsi="Gill Sans MT"/>
        </w:rPr>
        <w:t>ing</w:t>
      </w:r>
      <w:r w:rsidRPr="00EA34A7">
        <w:rPr>
          <w:rFonts w:ascii="Gill Sans MT" w:hAnsi="Gill Sans MT"/>
        </w:rPr>
        <w:t xml:space="preserve"> ensure the community health treatment provided by CBDs continue in order to prevent children from dying from common and preventable illnesses, while addressing underline causes of child mortality through improving WASH interventions. The most vulnerable children in the counties, who</w:t>
      </w:r>
      <w:r>
        <w:rPr>
          <w:rFonts w:ascii="Gill Sans MT" w:hAnsi="Gill Sans MT"/>
        </w:rPr>
        <w:t xml:space="preserve"> are in need of protection, are</w:t>
      </w:r>
      <w:r w:rsidRPr="00EA34A7">
        <w:rPr>
          <w:rFonts w:ascii="Gill Sans MT" w:hAnsi="Gill Sans MT"/>
        </w:rPr>
        <w:t xml:space="preserve"> also be assisted.</w:t>
      </w:r>
      <w:r>
        <w:rPr>
          <w:rFonts w:ascii="Gill Sans MT" w:hAnsi="Gill Sans MT"/>
        </w:rPr>
        <w:t xml:space="preserve"> The project </w:t>
      </w:r>
      <w:r w:rsidRPr="00EA34A7">
        <w:rPr>
          <w:rFonts w:ascii="Gill Sans MT" w:hAnsi="Gill Sans MT"/>
        </w:rPr>
        <w:t>contributes</w:t>
      </w:r>
      <w:r>
        <w:rPr>
          <w:rFonts w:ascii="Gill Sans MT" w:hAnsi="Gill Sans MT"/>
        </w:rPr>
        <w:t xml:space="preserve"> to the reduction of</w:t>
      </w:r>
      <w:r w:rsidRPr="00EA34A7">
        <w:rPr>
          <w:rFonts w:ascii="Gill Sans MT" w:hAnsi="Gill Sans MT"/>
        </w:rPr>
        <w:t xml:space="preserve"> morbidity and mortality from common communicable diseases and acute malnutrition, improve access to potable water and improve hygiene and sanitation practice, while increasing access to child protection and psychosocial support services for children in South Sudan. </w:t>
      </w:r>
    </w:p>
    <w:p w14:paraId="555EC348" w14:textId="77777777" w:rsidR="00CD6029" w:rsidRDefault="00CD6029" w:rsidP="00CD6029">
      <w:pPr>
        <w:pStyle w:val="NoSpacing"/>
        <w:jc w:val="both"/>
        <w:rPr>
          <w:rFonts w:ascii="Gill Sans MT" w:hAnsi="Gill Sans MT"/>
        </w:rPr>
      </w:pPr>
    </w:p>
    <w:p w14:paraId="2F767FF1" w14:textId="77777777" w:rsidR="00CD6029" w:rsidRPr="00EA34A7" w:rsidRDefault="00CD6029" w:rsidP="00CD6029">
      <w:pPr>
        <w:pStyle w:val="NoSpacing"/>
        <w:jc w:val="both"/>
        <w:rPr>
          <w:rFonts w:ascii="Gill Sans MT" w:hAnsi="Gill Sans MT"/>
        </w:rPr>
      </w:pPr>
      <w:r w:rsidRPr="00EA34A7">
        <w:rPr>
          <w:rFonts w:ascii="Gill Sans MT" w:hAnsi="Gill Sans MT"/>
        </w:rPr>
        <w:t xml:space="preserve">The overall goal of this project is to provide lifesaving emergency response through an integrated package of health, nutrition WASH and Protection interventions for vulnerable populations in Kapoeta East, Kapoeta South and Budi Counties of the Former Greater Eastern Equatoria State. The services </w:t>
      </w:r>
      <w:r>
        <w:rPr>
          <w:rFonts w:ascii="Gill Sans MT" w:hAnsi="Gill Sans MT"/>
        </w:rPr>
        <w:t>are</w:t>
      </w:r>
      <w:r w:rsidRPr="00EA34A7">
        <w:rPr>
          <w:rFonts w:ascii="Gill Sans MT" w:hAnsi="Gill Sans MT"/>
        </w:rPr>
        <w:t xml:space="preserve"> provided through an integrated response approach delivering critical and life-saving assistance and comprehensive case management and psychosocial support to the most deprived children and their families. </w:t>
      </w:r>
      <w:r>
        <w:rPr>
          <w:rFonts w:ascii="Gill Sans MT" w:hAnsi="Gill Sans MT"/>
        </w:rPr>
        <w:t>The project also</w:t>
      </w:r>
      <w:r w:rsidRPr="00EA34A7">
        <w:rPr>
          <w:rFonts w:ascii="Gill Sans MT" w:hAnsi="Gill Sans MT"/>
        </w:rPr>
        <w:t xml:space="preserve"> addresses malnutrition and food insecurity, childhood and WASH-related diseases as well as, improve the protective environment for children and families that have experienced high levels of psychosocial distress through the five (5) primary objectives:</w:t>
      </w:r>
    </w:p>
    <w:p w14:paraId="701711C5" w14:textId="77777777" w:rsidR="00CD6029" w:rsidRPr="00EA34A7" w:rsidRDefault="00CD6029" w:rsidP="00CD6029">
      <w:pPr>
        <w:pStyle w:val="NoSpacing"/>
        <w:jc w:val="both"/>
        <w:rPr>
          <w:rFonts w:ascii="Gill Sans MT" w:hAnsi="Gill Sans MT"/>
        </w:rPr>
      </w:pPr>
    </w:p>
    <w:p w14:paraId="4011AEDF" w14:textId="77777777" w:rsidR="00CD6029" w:rsidRPr="00EA34A7" w:rsidRDefault="00CD6029" w:rsidP="00CD6029">
      <w:pPr>
        <w:pStyle w:val="NoSpacing"/>
        <w:numPr>
          <w:ilvl w:val="0"/>
          <w:numId w:val="42"/>
        </w:numPr>
        <w:tabs>
          <w:tab w:val="clear" w:pos="1080"/>
          <w:tab w:val="num" w:pos="720"/>
        </w:tabs>
        <w:ind w:left="450"/>
        <w:jc w:val="both"/>
        <w:rPr>
          <w:rFonts w:ascii="Gill Sans MT" w:hAnsi="Gill Sans MT"/>
        </w:rPr>
      </w:pPr>
      <w:r w:rsidRPr="00EA34A7">
        <w:rPr>
          <w:rFonts w:ascii="Gill Sans MT" w:hAnsi="Gill Sans MT"/>
        </w:rPr>
        <w:t>To contribute to the reduction in morbidity and mortality from preventable communicable diseases among children under five years of age through the provision of lifesaving community based treatment services</w:t>
      </w:r>
    </w:p>
    <w:p w14:paraId="016E880B" w14:textId="77777777" w:rsidR="00CD6029" w:rsidRPr="00EA34A7" w:rsidRDefault="00CD6029" w:rsidP="00CD6029">
      <w:pPr>
        <w:pStyle w:val="NoSpacing"/>
        <w:numPr>
          <w:ilvl w:val="0"/>
          <w:numId w:val="42"/>
        </w:numPr>
        <w:tabs>
          <w:tab w:val="clear" w:pos="1080"/>
          <w:tab w:val="num" w:pos="720"/>
        </w:tabs>
        <w:ind w:left="450"/>
        <w:jc w:val="both"/>
        <w:rPr>
          <w:rFonts w:ascii="Gill Sans MT" w:hAnsi="Gill Sans MT"/>
        </w:rPr>
      </w:pPr>
      <w:r w:rsidRPr="00EA34A7">
        <w:rPr>
          <w:rFonts w:ascii="Gill Sans MT" w:hAnsi="Gill Sans MT"/>
        </w:rPr>
        <w:t>To strengthen the coordination of the National Health Cluster in South Sudan, through hiring of a Health Cluster Co-Coordinator and participating in Cluster activities</w:t>
      </w:r>
    </w:p>
    <w:p w14:paraId="0865B81C" w14:textId="77777777" w:rsidR="00CD6029" w:rsidRPr="00EA34A7" w:rsidRDefault="00CD6029" w:rsidP="00CD6029">
      <w:pPr>
        <w:pStyle w:val="NoSpacing"/>
        <w:numPr>
          <w:ilvl w:val="0"/>
          <w:numId w:val="42"/>
        </w:numPr>
        <w:tabs>
          <w:tab w:val="clear" w:pos="1080"/>
          <w:tab w:val="num" w:pos="720"/>
        </w:tabs>
        <w:ind w:left="450"/>
        <w:jc w:val="both"/>
        <w:rPr>
          <w:rFonts w:ascii="Gill Sans MT" w:hAnsi="Gill Sans MT"/>
        </w:rPr>
      </w:pPr>
      <w:r w:rsidRPr="00EA34A7">
        <w:rPr>
          <w:rFonts w:ascii="Gill Sans MT" w:hAnsi="Gill Sans MT"/>
        </w:rPr>
        <w:t>To increase access to life-saving treatment services for acutely malnourished children under five while protecting, promoting and supporting appropriate infant and young child feeding practices that optimize nutrition and health survival outcomes in emergencies.</w:t>
      </w:r>
    </w:p>
    <w:p w14:paraId="4154C0CC" w14:textId="77777777" w:rsidR="00CD6029" w:rsidRPr="00EA34A7" w:rsidRDefault="00CD6029" w:rsidP="00CD6029">
      <w:pPr>
        <w:pStyle w:val="NoSpacing"/>
        <w:numPr>
          <w:ilvl w:val="0"/>
          <w:numId w:val="42"/>
        </w:numPr>
        <w:tabs>
          <w:tab w:val="clear" w:pos="1080"/>
          <w:tab w:val="num" w:pos="720"/>
        </w:tabs>
        <w:ind w:left="450"/>
        <w:jc w:val="both"/>
        <w:rPr>
          <w:rFonts w:ascii="Gill Sans MT" w:hAnsi="Gill Sans MT"/>
        </w:rPr>
      </w:pPr>
      <w:r w:rsidRPr="00EA34A7">
        <w:rPr>
          <w:rFonts w:ascii="Gill Sans MT" w:hAnsi="Gill Sans MT"/>
        </w:rPr>
        <w:t>Children and families affected by malnutrition due to drought have improved access to safe, adequate and quality water sanitation services and improve hygiene practices towards reducing sickness and ensuring better health</w:t>
      </w:r>
    </w:p>
    <w:p w14:paraId="275F84B2" w14:textId="79BF4607" w:rsidR="00A2479B" w:rsidRPr="00CD6029" w:rsidRDefault="00CD6029" w:rsidP="00CD6029">
      <w:pPr>
        <w:pStyle w:val="NoSpacing"/>
        <w:numPr>
          <w:ilvl w:val="0"/>
          <w:numId w:val="42"/>
        </w:numPr>
        <w:tabs>
          <w:tab w:val="clear" w:pos="1080"/>
          <w:tab w:val="num" w:pos="720"/>
        </w:tabs>
        <w:ind w:left="450"/>
        <w:jc w:val="both"/>
        <w:rPr>
          <w:rFonts w:ascii="Gill Sans MT" w:hAnsi="Gill Sans MT"/>
        </w:rPr>
      </w:pPr>
      <w:r w:rsidRPr="00EA34A7">
        <w:rPr>
          <w:rFonts w:ascii="Gill Sans MT" w:hAnsi="Gill Sans MT"/>
        </w:rPr>
        <w:t>To increase the protection of conflict and famine affected boys and girls in EEQ through provision of child protection services, referrals and community-based interventions</w:t>
      </w:r>
    </w:p>
    <w:p w14:paraId="3FC8855E" w14:textId="77777777" w:rsidR="006B7365" w:rsidRPr="000F3EA0" w:rsidRDefault="006B7365" w:rsidP="00680285">
      <w:pPr>
        <w:pStyle w:val="Heading1"/>
        <w:numPr>
          <w:ilvl w:val="0"/>
          <w:numId w:val="6"/>
        </w:numPr>
        <w:spacing w:line="360" w:lineRule="auto"/>
        <w:jc w:val="both"/>
        <w:rPr>
          <w:sz w:val="24"/>
          <w:szCs w:val="24"/>
        </w:rPr>
      </w:pPr>
      <w:bookmarkStart w:id="0" w:name="_Toc499904468"/>
      <w:r w:rsidRPr="000F3EA0">
        <w:rPr>
          <w:sz w:val="24"/>
          <w:szCs w:val="24"/>
        </w:rPr>
        <w:lastRenderedPageBreak/>
        <w:t>Purpose of the evaluation</w:t>
      </w:r>
      <w:bookmarkEnd w:id="0"/>
    </w:p>
    <w:p w14:paraId="0AB136E0" w14:textId="15F30F61" w:rsidR="006B7365" w:rsidRPr="000F3EA0" w:rsidRDefault="006B7365" w:rsidP="00680285">
      <w:p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The purpose for this evaluation is twofold. On the one hand, the evaluation report will assess the performance of the </w:t>
      </w:r>
      <w:r w:rsidR="00224E10">
        <w:rPr>
          <w:rFonts w:asciiTheme="majorHAnsi" w:hAnsiTheme="majorHAnsi" w:cstheme="minorHAnsi"/>
          <w:sz w:val="24"/>
          <w:szCs w:val="24"/>
        </w:rPr>
        <w:t xml:space="preserve">OFDA </w:t>
      </w:r>
      <w:r w:rsidR="00224E10" w:rsidRPr="000F3EA0">
        <w:rPr>
          <w:rFonts w:asciiTheme="majorHAnsi" w:hAnsiTheme="majorHAnsi" w:cstheme="minorHAnsi"/>
          <w:sz w:val="24"/>
          <w:szCs w:val="24"/>
        </w:rPr>
        <w:t>and</w:t>
      </w:r>
      <w:r w:rsidRPr="000F3EA0">
        <w:rPr>
          <w:rFonts w:asciiTheme="majorHAnsi" w:hAnsiTheme="majorHAnsi" w:cstheme="minorHAnsi"/>
          <w:sz w:val="24"/>
          <w:szCs w:val="24"/>
        </w:rPr>
        <w:t xml:space="preserve"> ensures </w:t>
      </w:r>
      <w:r w:rsidRPr="000F3EA0">
        <w:rPr>
          <w:rFonts w:asciiTheme="majorHAnsi" w:hAnsiTheme="majorHAnsi" w:cstheme="minorHAnsi"/>
          <w:b/>
          <w:sz w:val="24"/>
          <w:szCs w:val="24"/>
        </w:rPr>
        <w:t>accountability</w:t>
      </w:r>
      <w:r w:rsidRPr="000F3EA0">
        <w:rPr>
          <w:rFonts w:asciiTheme="majorHAnsi" w:hAnsiTheme="majorHAnsi" w:cstheme="minorHAnsi"/>
          <w:sz w:val="24"/>
          <w:szCs w:val="24"/>
        </w:rPr>
        <w:t xml:space="preserve"> towards the </w:t>
      </w:r>
      <w:r w:rsidR="00224E10">
        <w:rPr>
          <w:rFonts w:asciiTheme="majorHAnsi" w:hAnsiTheme="majorHAnsi" w:cstheme="minorHAnsi"/>
          <w:sz w:val="24"/>
          <w:szCs w:val="24"/>
        </w:rPr>
        <w:t>USAID</w:t>
      </w:r>
      <w:r w:rsidRPr="000F3EA0">
        <w:rPr>
          <w:rFonts w:asciiTheme="majorHAnsi" w:hAnsiTheme="majorHAnsi" w:cstheme="minorHAnsi"/>
          <w:sz w:val="24"/>
          <w:szCs w:val="24"/>
        </w:rPr>
        <w:t xml:space="preserve"> </w:t>
      </w:r>
      <w:r w:rsidR="00CF71F0">
        <w:rPr>
          <w:rFonts w:asciiTheme="majorHAnsi" w:hAnsiTheme="majorHAnsi" w:cstheme="minorHAnsi"/>
          <w:sz w:val="24"/>
          <w:szCs w:val="24"/>
        </w:rPr>
        <w:t xml:space="preserve">as </w:t>
      </w:r>
      <w:r w:rsidR="00C90178">
        <w:rPr>
          <w:rFonts w:asciiTheme="majorHAnsi" w:hAnsiTheme="majorHAnsi" w:cstheme="minorHAnsi"/>
          <w:sz w:val="24"/>
          <w:szCs w:val="24"/>
        </w:rPr>
        <w:t xml:space="preserve">a </w:t>
      </w:r>
      <w:r w:rsidR="00CF71F0">
        <w:rPr>
          <w:rFonts w:asciiTheme="majorHAnsi" w:hAnsiTheme="majorHAnsi" w:cstheme="minorHAnsi"/>
          <w:sz w:val="24"/>
          <w:szCs w:val="24"/>
        </w:rPr>
        <w:t xml:space="preserve">donor </w:t>
      </w:r>
      <w:r w:rsidRPr="000F3EA0">
        <w:rPr>
          <w:rFonts w:asciiTheme="majorHAnsi" w:hAnsiTheme="majorHAnsi" w:cstheme="minorHAnsi"/>
          <w:sz w:val="24"/>
          <w:szCs w:val="24"/>
        </w:rPr>
        <w:t xml:space="preserve">and the beneficiaries of the program. On the other hand, it offers a </w:t>
      </w:r>
      <w:r w:rsidRPr="000F3EA0">
        <w:rPr>
          <w:rFonts w:asciiTheme="majorHAnsi" w:hAnsiTheme="majorHAnsi" w:cstheme="minorHAnsi"/>
          <w:b/>
          <w:sz w:val="24"/>
          <w:szCs w:val="24"/>
        </w:rPr>
        <w:t>learning aspect</w:t>
      </w:r>
      <w:r w:rsidRPr="000F3EA0">
        <w:rPr>
          <w:rFonts w:asciiTheme="majorHAnsi" w:hAnsiTheme="majorHAnsi" w:cstheme="minorHAnsi"/>
          <w:sz w:val="24"/>
          <w:szCs w:val="24"/>
        </w:rPr>
        <w:t xml:space="preserve"> for all stakeholders. The evaluation should identify key lessons learned from </w:t>
      </w:r>
      <w:r w:rsidR="00CF71F0">
        <w:rPr>
          <w:rFonts w:asciiTheme="majorHAnsi" w:hAnsiTheme="majorHAnsi" w:cstheme="minorHAnsi"/>
          <w:sz w:val="24"/>
          <w:szCs w:val="24"/>
        </w:rPr>
        <w:t xml:space="preserve">implementation of </w:t>
      </w:r>
      <w:r w:rsidR="00224E10">
        <w:rPr>
          <w:rFonts w:asciiTheme="majorHAnsi" w:hAnsiTheme="majorHAnsi" w:cstheme="minorHAnsi"/>
          <w:sz w:val="24"/>
          <w:szCs w:val="24"/>
        </w:rPr>
        <w:t xml:space="preserve">integrated approach (health, nutrition, CP and WASH) </w:t>
      </w:r>
      <w:r w:rsidR="00CF71F0">
        <w:rPr>
          <w:rFonts w:asciiTheme="majorHAnsi" w:hAnsiTheme="majorHAnsi" w:cstheme="minorHAnsi"/>
          <w:sz w:val="24"/>
          <w:szCs w:val="24"/>
        </w:rPr>
        <w:t xml:space="preserve">in </w:t>
      </w:r>
      <w:r w:rsidR="00DC151A">
        <w:rPr>
          <w:rFonts w:asciiTheme="majorHAnsi" w:hAnsiTheme="majorHAnsi" w:cstheme="minorHAnsi"/>
          <w:sz w:val="24"/>
          <w:szCs w:val="24"/>
        </w:rPr>
        <w:t>South Sudan</w:t>
      </w:r>
      <w:r w:rsidR="00CF71F0">
        <w:rPr>
          <w:rFonts w:asciiTheme="majorHAnsi" w:hAnsiTheme="majorHAnsi" w:cstheme="minorHAnsi"/>
          <w:sz w:val="24"/>
          <w:szCs w:val="24"/>
        </w:rPr>
        <w:t xml:space="preserve"> </w:t>
      </w:r>
      <w:r w:rsidRPr="000F3EA0">
        <w:rPr>
          <w:rFonts w:asciiTheme="majorHAnsi" w:hAnsiTheme="majorHAnsi" w:cstheme="minorHAnsi"/>
          <w:sz w:val="24"/>
          <w:szCs w:val="24"/>
        </w:rPr>
        <w:t xml:space="preserve">and substantial evidence of the value of collaboration for the </w:t>
      </w:r>
      <w:r w:rsidR="003D168E">
        <w:rPr>
          <w:rFonts w:asciiTheme="majorHAnsi" w:hAnsiTheme="majorHAnsi" w:cstheme="minorHAnsi"/>
          <w:sz w:val="24"/>
          <w:szCs w:val="24"/>
        </w:rPr>
        <w:t xml:space="preserve">delivery of project activities </w:t>
      </w:r>
      <w:r w:rsidR="003D168E" w:rsidRPr="00BB795E">
        <w:rPr>
          <w:rFonts w:asciiTheme="majorHAnsi" w:hAnsiTheme="majorHAnsi" w:cstheme="minorHAnsi"/>
          <w:sz w:val="24"/>
          <w:szCs w:val="24"/>
        </w:rPr>
        <w:t>and contribution made towards the achievement of the principal objective.</w:t>
      </w:r>
    </w:p>
    <w:p w14:paraId="1CF0DC06" w14:textId="77777777" w:rsidR="000F3EA0" w:rsidRPr="000F3EA0" w:rsidRDefault="000F3EA0" w:rsidP="00680285">
      <w:pPr>
        <w:spacing w:before="120" w:line="360" w:lineRule="auto"/>
        <w:jc w:val="both"/>
        <w:rPr>
          <w:rFonts w:asciiTheme="majorHAnsi" w:hAnsiTheme="majorHAnsi" w:cs="Calibri"/>
          <w:sz w:val="24"/>
          <w:szCs w:val="24"/>
        </w:rPr>
      </w:pPr>
    </w:p>
    <w:p w14:paraId="5E9C8547" w14:textId="77777777" w:rsidR="006B7365" w:rsidRPr="000F3EA0" w:rsidRDefault="006B7365" w:rsidP="00680285">
      <w:pPr>
        <w:spacing w:line="360" w:lineRule="auto"/>
        <w:jc w:val="both"/>
        <w:rPr>
          <w:rFonts w:asciiTheme="majorHAnsi" w:hAnsiTheme="majorHAnsi" w:cstheme="minorHAnsi"/>
          <w:b/>
          <w:sz w:val="24"/>
          <w:szCs w:val="24"/>
        </w:rPr>
      </w:pPr>
      <w:r w:rsidRPr="000F3EA0">
        <w:rPr>
          <w:rFonts w:asciiTheme="majorHAnsi" w:hAnsiTheme="majorHAnsi" w:cstheme="minorHAnsi"/>
          <w:b/>
          <w:sz w:val="24"/>
          <w:szCs w:val="24"/>
        </w:rPr>
        <w:t>The evaluation will have three objectives:</w:t>
      </w:r>
    </w:p>
    <w:p w14:paraId="35B1DD2B" w14:textId="77777777" w:rsidR="006B7365" w:rsidRPr="00731561" w:rsidRDefault="006B7365" w:rsidP="00680285">
      <w:pPr>
        <w:spacing w:line="360" w:lineRule="auto"/>
        <w:jc w:val="both"/>
        <w:rPr>
          <w:rFonts w:asciiTheme="majorHAnsi" w:hAnsiTheme="majorHAnsi"/>
          <w:b/>
          <w:sz w:val="24"/>
          <w:szCs w:val="24"/>
        </w:rPr>
      </w:pPr>
    </w:p>
    <w:p w14:paraId="037E9570" w14:textId="17E86B5A" w:rsidR="006B7365" w:rsidRPr="000F3EA0" w:rsidRDefault="006B7365" w:rsidP="00680285">
      <w:pPr>
        <w:spacing w:line="360" w:lineRule="auto"/>
        <w:jc w:val="both"/>
        <w:rPr>
          <w:rFonts w:asciiTheme="majorHAnsi" w:hAnsiTheme="majorHAnsi"/>
          <w:b/>
          <w:sz w:val="24"/>
          <w:szCs w:val="24"/>
        </w:rPr>
      </w:pPr>
      <w:r w:rsidRPr="00CF71F0">
        <w:rPr>
          <w:rFonts w:asciiTheme="majorHAnsi" w:hAnsiTheme="majorHAnsi"/>
          <w:b/>
          <w:sz w:val="24"/>
          <w:szCs w:val="24"/>
        </w:rPr>
        <w:t xml:space="preserve">Objective </w:t>
      </w:r>
      <w:r w:rsidRPr="00731561">
        <w:rPr>
          <w:rFonts w:asciiTheme="majorHAnsi" w:hAnsiTheme="majorHAnsi"/>
          <w:b/>
          <w:sz w:val="24"/>
          <w:szCs w:val="24"/>
        </w:rPr>
        <w:t xml:space="preserve">1: </w:t>
      </w:r>
      <w:r w:rsidRPr="000F3EA0">
        <w:rPr>
          <w:rFonts w:asciiTheme="majorHAnsi" w:hAnsiTheme="majorHAnsi"/>
          <w:b/>
          <w:sz w:val="24"/>
          <w:szCs w:val="24"/>
        </w:rPr>
        <w:t xml:space="preserve">Evaluate to what extent the save the children </w:t>
      </w:r>
      <w:r w:rsidR="00572464" w:rsidRPr="000F3EA0">
        <w:rPr>
          <w:rFonts w:asciiTheme="majorHAnsi" w:hAnsiTheme="majorHAnsi"/>
          <w:b/>
          <w:sz w:val="24"/>
          <w:szCs w:val="24"/>
        </w:rPr>
        <w:t>South Sud</w:t>
      </w:r>
      <w:r w:rsidR="00124A39" w:rsidRPr="000F3EA0">
        <w:rPr>
          <w:rFonts w:asciiTheme="majorHAnsi" w:hAnsiTheme="majorHAnsi"/>
          <w:b/>
          <w:sz w:val="24"/>
          <w:szCs w:val="24"/>
        </w:rPr>
        <w:t xml:space="preserve">an </w:t>
      </w:r>
      <w:r w:rsidR="00224E10">
        <w:rPr>
          <w:rFonts w:asciiTheme="majorHAnsi" w:hAnsiTheme="majorHAnsi"/>
          <w:b/>
          <w:sz w:val="24"/>
          <w:szCs w:val="24"/>
        </w:rPr>
        <w:t>integrated OFDA (Nutrition, Health, WASH, CP)</w:t>
      </w:r>
      <w:r w:rsidR="00CF71F0" w:rsidRPr="00731561">
        <w:rPr>
          <w:rFonts w:asciiTheme="majorHAnsi" w:hAnsiTheme="majorHAnsi"/>
          <w:b/>
          <w:sz w:val="24"/>
          <w:szCs w:val="24"/>
        </w:rPr>
        <w:t xml:space="preserve"> </w:t>
      </w:r>
      <w:r w:rsidR="00CF71F0">
        <w:rPr>
          <w:rFonts w:asciiTheme="majorHAnsi" w:hAnsiTheme="majorHAnsi"/>
          <w:b/>
          <w:sz w:val="24"/>
          <w:szCs w:val="24"/>
        </w:rPr>
        <w:t xml:space="preserve">project </w:t>
      </w:r>
      <w:r w:rsidR="00284F99" w:rsidRPr="000F3EA0">
        <w:rPr>
          <w:rFonts w:asciiTheme="majorHAnsi" w:hAnsiTheme="majorHAnsi"/>
          <w:b/>
          <w:sz w:val="24"/>
          <w:szCs w:val="24"/>
        </w:rPr>
        <w:t>has</w:t>
      </w:r>
      <w:r w:rsidRPr="000F3EA0">
        <w:rPr>
          <w:rFonts w:asciiTheme="majorHAnsi" w:hAnsiTheme="majorHAnsi"/>
          <w:b/>
          <w:sz w:val="24"/>
          <w:szCs w:val="24"/>
        </w:rPr>
        <w:t xml:space="preserve"> delivered effective, efficient, relevant and timely </w:t>
      </w:r>
      <w:r w:rsidR="00284F99" w:rsidRPr="000F3EA0">
        <w:rPr>
          <w:rFonts w:asciiTheme="majorHAnsi" w:hAnsiTheme="majorHAnsi"/>
          <w:b/>
          <w:sz w:val="24"/>
          <w:szCs w:val="24"/>
        </w:rPr>
        <w:t xml:space="preserve">activities </w:t>
      </w:r>
      <w:r w:rsidRPr="000F3EA0">
        <w:rPr>
          <w:rFonts w:asciiTheme="majorHAnsi" w:hAnsiTheme="majorHAnsi"/>
          <w:b/>
          <w:sz w:val="24"/>
          <w:szCs w:val="24"/>
        </w:rPr>
        <w:t>to beneficiaries as set in the</w:t>
      </w:r>
      <w:r w:rsidR="00920E50" w:rsidRPr="000F3EA0">
        <w:rPr>
          <w:rFonts w:asciiTheme="majorHAnsi" w:hAnsiTheme="majorHAnsi"/>
          <w:b/>
          <w:sz w:val="24"/>
          <w:szCs w:val="24"/>
        </w:rPr>
        <w:t xml:space="preserve"> </w:t>
      </w:r>
      <w:r w:rsidR="00572464" w:rsidRPr="000F3EA0">
        <w:rPr>
          <w:rFonts w:asciiTheme="majorHAnsi" w:hAnsiTheme="majorHAnsi"/>
          <w:b/>
          <w:sz w:val="24"/>
          <w:szCs w:val="24"/>
        </w:rPr>
        <w:t xml:space="preserve">project </w:t>
      </w:r>
      <w:r w:rsidRPr="000F3EA0">
        <w:rPr>
          <w:rFonts w:asciiTheme="majorHAnsi" w:hAnsiTheme="majorHAnsi"/>
          <w:b/>
          <w:sz w:val="24"/>
          <w:szCs w:val="24"/>
        </w:rPr>
        <w:t>log frame.</w:t>
      </w:r>
    </w:p>
    <w:p w14:paraId="2A37A2DC" w14:textId="77777777" w:rsidR="006B7365" w:rsidRPr="000F3EA0" w:rsidRDefault="006B7365" w:rsidP="00680285">
      <w:pPr>
        <w:autoSpaceDE w:val="0"/>
        <w:autoSpaceDN w:val="0"/>
        <w:adjustRightInd w:val="0"/>
        <w:spacing w:line="360" w:lineRule="auto"/>
        <w:jc w:val="both"/>
        <w:rPr>
          <w:rFonts w:asciiTheme="majorHAnsi" w:hAnsiTheme="majorHAnsi" w:cs="Calibri"/>
          <w:b/>
          <w:sz w:val="24"/>
          <w:szCs w:val="24"/>
        </w:rPr>
      </w:pPr>
    </w:p>
    <w:p w14:paraId="336F9C1A" w14:textId="6957CF9F" w:rsidR="006B7365" w:rsidRPr="000F3EA0" w:rsidRDefault="006B7365" w:rsidP="00680285">
      <w:pPr>
        <w:autoSpaceDE w:val="0"/>
        <w:autoSpaceDN w:val="0"/>
        <w:adjustRightInd w:val="0"/>
        <w:spacing w:line="360" w:lineRule="auto"/>
        <w:jc w:val="both"/>
        <w:rPr>
          <w:rFonts w:asciiTheme="majorHAnsi" w:hAnsiTheme="majorHAnsi" w:cs="Calibri"/>
          <w:sz w:val="24"/>
          <w:szCs w:val="24"/>
        </w:rPr>
      </w:pPr>
      <w:r w:rsidRPr="000F3EA0">
        <w:rPr>
          <w:rFonts w:asciiTheme="majorHAnsi" w:hAnsiTheme="majorHAnsi" w:cs="Calibri"/>
          <w:b/>
          <w:sz w:val="24"/>
          <w:szCs w:val="24"/>
        </w:rPr>
        <w:lastRenderedPageBreak/>
        <w:t>Objective 2</w:t>
      </w:r>
      <w:r w:rsidRPr="000F3EA0">
        <w:rPr>
          <w:rFonts w:asciiTheme="majorHAnsi" w:hAnsiTheme="majorHAnsi" w:cs="Calibri"/>
          <w:sz w:val="24"/>
          <w:szCs w:val="24"/>
        </w:rPr>
        <w:t xml:space="preserve">: </w:t>
      </w:r>
      <w:r w:rsidRPr="000F3EA0">
        <w:rPr>
          <w:rFonts w:asciiTheme="majorHAnsi" w:hAnsiTheme="majorHAnsi"/>
          <w:b/>
          <w:sz w:val="24"/>
          <w:szCs w:val="24"/>
        </w:rPr>
        <w:t xml:space="preserve">Evaluate and assess whether the collaboration between </w:t>
      </w:r>
      <w:r w:rsidR="00284F99" w:rsidRPr="000F3EA0">
        <w:rPr>
          <w:rFonts w:asciiTheme="majorHAnsi" w:hAnsiTheme="majorHAnsi"/>
          <w:b/>
          <w:sz w:val="24"/>
          <w:szCs w:val="24"/>
        </w:rPr>
        <w:t>save the children, and line ministry (</w:t>
      </w:r>
      <w:proofErr w:type="spellStart"/>
      <w:r w:rsidR="00284F99" w:rsidRPr="000F3EA0">
        <w:rPr>
          <w:rFonts w:asciiTheme="majorHAnsi" w:hAnsiTheme="majorHAnsi"/>
          <w:b/>
          <w:sz w:val="24"/>
          <w:szCs w:val="24"/>
        </w:rPr>
        <w:t>MoH</w:t>
      </w:r>
      <w:proofErr w:type="spellEnd"/>
      <w:r w:rsidR="00284F99" w:rsidRPr="000F3EA0">
        <w:rPr>
          <w:rFonts w:asciiTheme="majorHAnsi" w:hAnsiTheme="majorHAnsi"/>
          <w:b/>
          <w:sz w:val="24"/>
          <w:szCs w:val="24"/>
        </w:rPr>
        <w:t>)</w:t>
      </w:r>
      <w:r w:rsidRPr="000F3EA0">
        <w:rPr>
          <w:rFonts w:asciiTheme="majorHAnsi" w:hAnsiTheme="majorHAnsi"/>
          <w:b/>
          <w:sz w:val="24"/>
          <w:szCs w:val="24"/>
        </w:rPr>
        <w:t xml:space="preserve"> has added value to the interventions with a positive effect on beneficiaries and other stakeholders</w:t>
      </w:r>
      <w:r w:rsidRPr="000F3EA0">
        <w:rPr>
          <w:rFonts w:asciiTheme="majorHAnsi" w:hAnsiTheme="majorHAnsi" w:cs="Calibri"/>
          <w:b/>
          <w:sz w:val="24"/>
          <w:szCs w:val="24"/>
        </w:rPr>
        <w:t xml:space="preserve"> (</w:t>
      </w:r>
      <w:r w:rsidR="004D4AF4">
        <w:rPr>
          <w:rFonts w:asciiTheme="majorHAnsi" w:hAnsiTheme="majorHAnsi"/>
          <w:b/>
          <w:sz w:val="24"/>
          <w:szCs w:val="24"/>
        </w:rPr>
        <w:t xml:space="preserve">UN Agencies, </w:t>
      </w:r>
      <w:r w:rsidR="00CF71F0">
        <w:rPr>
          <w:rFonts w:asciiTheme="majorHAnsi" w:hAnsiTheme="majorHAnsi"/>
          <w:b/>
          <w:sz w:val="24"/>
          <w:szCs w:val="24"/>
        </w:rPr>
        <w:t>INGOs</w:t>
      </w:r>
      <w:r w:rsidR="004D4AF4">
        <w:rPr>
          <w:rFonts w:asciiTheme="majorHAnsi" w:hAnsiTheme="majorHAnsi"/>
          <w:b/>
          <w:sz w:val="24"/>
          <w:szCs w:val="24"/>
        </w:rPr>
        <w:t>, National NGOs</w:t>
      </w:r>
      <w:r w:rsidRPr="000F3EA0">
        <w:rPr>
          <w:rFonts w:asciiTheme="majorHAnsi" w:hAnsiTheme="majorHAnsi"/>
          <w:b/>
          <w:sz w:val="24"/>
          <w:szCs w:val="24"/>
        </w:rPr>
        <w:t>)? What has contributed to this added value and what has not?</w:t>
      </w:r>
      <w:r w:rsidRPr="000F3EA0">
        <w:rPr>
          <w:rFonts w:asciiTheme="majorHAnsi" w:hAnsiTheme="majorHAnsi"/>
          <w:sz w:val="24"/>
          <w:szCs w:val="24"/>
        </w:rPr>
        <w:t xml:space="preserve"> </w:t>
      </w:r>
    </w:p>
    <w:p w14:paraId="5BC4648A" w14:textId="77777777" w:rsidR="006B7365" w:rsidRPr="000F3EA0" w:rsidRDefault="006B7365" w:rsidP="00680285">
      <w:pPr>
        <w:autoSpaceDE w:val="0"/>
        <w:autoSpaceDN w:val="0"/>
        <w:adjustRightInd w:val="0"/>
        <w:spacing w:line="360" w:lineRule="auto"/>
        <w:jc w:val="both"/>
        <w:rPr>
          <w:rFonts w:asciiTheme="majorHAnsi" w:hAnsiTheme="majorHAnsi" w:cs="Calibri"/>
          <w:b/>
          <w:sz w:val="24"/>
          <w:szCs w:val="24"/>
        </w:rPr>
      </w:pPr>
    </w:p>
    <w:p w14:paraId="1851ECD5" w14:textId="1347310B" w:rsidR="00F0034D" w:rsidRPr="000F3EA0" w:rsidRDefault="006B7365" w:rsidP="00680285">
      <w:pPr>
        <w:autoSpaceDE w:val="0"/>
        <w:autoSpaceDN w:val="0"/>
        <w:adjustRightInd w:val="0"/>
        <w:spacing w:line="360" w:lineRule="auto"/>
        <w:jc w:val="both"/>
        <w:rPr>
          <w:rFonts w:asciiTheme="majorHAnsi" w:hAnsiTheme="majorHAnsi" w:cstheme="minorHAnsi"/>
          <w:b/>
          <w:sz w:val="24"/>
          <w:szCs w:val="24"/>
        </w:rPr>
      </w:pPr>
      <w:r w:rsidRPr="000F3EA0">
        <w:rPr>
          <w:rFonts w:asciiTheme="majorHAnsi" w:hAnsiTheme="majorHAnsi" w:cs="Calibri"/>
          <w:b/>
          <w:sz w:val="24"/>
          <w:szCs w:val="24"/>
        </w:rPr>
        <w:t>Objective 3</w:t>
      </w:r>
      <w:r w:rsidRPr="000F3EA0">
        <w:rPr>
          <w:rFonts w:asciiTheme="majorHAnsi" w:hAnsiTheme="majorHAnsi" w:cs="Calibri"/>
          <w:sz w:val="24"/>
          <w:szCs w:val="24"/>
        </w:rPr>
        <w:t xml:space="preserve">: </w:t>
      </w:r>
      <w:r w:rsidRPr="000F3EA0">
        <w:rPr>
          <w:rFonts w:asciiTheme="majorHAnsi" w:hAnsiTheme="majorHAnsi" w:cstheme="minorHAnsi"/>
          <w:b/>
          <w:sz w:val="24"/>
          <w:szCs w:val="24"/>
        </w:rPr>
        <w:t xml:space="preserve">Assess the key lessons learned and establish recommendations for </w:t>
      </w:r>
      <w:r w:rsidR="00920E50" w:rsidRPr="000F3EA0">
        <w:rPr>
          <w:rFonts w:asciiTheme="majorHAnsi" w:hAnsiTheme="majorHAnsi" w:cstheme="minorHAnsi"/>
          <w:b/>
          <w:sz w:val="24"/>
          <w:szCs w:val="24"/>
        </w:rPr>
        <w:t xml:space="preserve">future </w:t>
      </w:r>
      <w:r w:rsidR="00284F99" w:rsidRPr="000F3EA0">
        <w:rPr>
          <w:rFonts w:asciiTheme="majorHAnsi" w:hAnsiTheme="majorHAnsi" w:cstheme="minorHAnsi"/>
          <w:b/>
          <w:sz w:val="24"/>
          <w:szCs w:val="24"/>
        </w:rPr>
        <w:t>projects</w:t>
      </w:r>
      <w:r w:rsidR="00B50EBA" w:rsidRPr="000F3EA0">
        <w:rPr>
          <w:rFonts w:asciiTheme="majorHAnsi" w:hAnsiTheme="majorHAnsi" w:cstheme="minorHAnsi"/>
          <w:b/>
          <w:sz w:val="24"/>
          <w:szCs w:val="24"/>
        </w:rPr>
        <w:t>/response</w:t>
      </w:r>
    </w:p>
    <w:p w14:paraId="19F77408" w14:textId="77777777" w:rsidR="006B7365" w:rsidRPr="000F3EA0" w:rsidRDefault="006B7365" w:rsidP="00680285">
      <w:pPr>
        <w:spacing w:line="360" w:lineRule="auto"/>
        <w:jc w:val="both"/>
        <w:rPr>
          <w:rFonts w:asciiTheme="majorHAnsi" w:hAnsiTheme="majorHAnsi" w:cstheme="minorHAnsi"/>
          <w:sz w:val="24"/>
          <w:szCs w:val="24"/>
        </w:rPr>
      </w:pPr>
    </w:p>
    <w:p w14:paraId="23EE8D17" w14:textId="2DE38710" w:rsidR="00F0034D" w:rsidRPr="004D4AF4" w:rsidRDefault="006B7365" w:rsidP="00680285">
      <w:pPr>
        <w:spacing w:line="360" w:lineRule="auto"/>
        <w:jc w:val="both"/>
        <w:rPr>
          <w:rFonts w:asciiTheme="majorHAnsi" w:hAnsiTheme="majorHAnsi" w:cstheme="minorHAnsi"/>
          <w:sz w:val="24"/>
          <w:szCs w:val="24"/>
        </w:rPr>
      </w:pPr>
      <w:r w:rsidRPr="00224E10">
        <w:rPr>
          <w:rFonts w:asciiTheme="majorHAnsi" w:hAnsiTheme="majorHAnsi" w:cstheme="minorHAnsi"/>
          <w:sz w:val="24"/>
          <w:szCs w:val="24"/>
        </w:rPr>
        <w:t>The evaluation should assess the following evaluation criteria and include all of the following questions:</w:t>
      </w:r>
    </w:p>
    <w:p w14:paraId="11A75E03" w14:textId="5AA79227" w:rsidR="00F0034D" w:rsidRPr="000F3EA0" w:rsidRDefault="00F0034D" w:rsidP="00680285">
      <w:pPr>
        <w:spacing w:line="360" w:lineRule="auto"/>
        <w:jc w:val="both"/>
        <w:rPr>
          <w:rFonts w:asciiTheme="majorHAnsi" w:hAnsiTheme="majorHAnsi" w:cstheme="minorHAnsi"/>
          <w:b/>
          <w:sz w:val="24"/>
          <w:szCs w:val="24"/>
        </w:rPr>
      </w:pPr>
      <w:r w:rsidRPr="000F3EA0">
        <w:rPr>
          <w:rFonts w:asciiTheme="majorHAnsi" w:hAnsiTheme="majorHAnsi" w:cstheme="minorHAnsi"/>
          <w:b/>
          <w:sz w:val="24"/>
          <w:szCs w:val="24"/>
        </w:rPr>
        <w:t xml:space="preserve">Objective 1: </w:t>
      </w:r>
      <w:r w:rsidR="005713CC" w:rsidRPr="000F3EA0">
        <w:rPr>
          <w:rFonts w:asciiTheme="majorHAnsi" w:hAnsiTheme="majorHAnsi"/>
          <w:b/>
          <w:sz w:val="24"/>
          <w:szCs w:val="24"/>
        </w:rPr>
        <w:t xml:space="preserve">Evaluate to what extent the save the children </w:t>
      </w:r>
      <w:r w:rsidR="00CF71F0" w:rsidRPr="000F3EA0">
        <w:rPr>
          <w:rFonts w:asciiTheme="majorHAnsi" w:hAnsiTheme="majorHAnsi"/>
          <w:b/>
          <w:sz w:val="24"/>
          <w:szCs w:val="24"/>
        </w:rPr>
        <w:t xml:space="preserve">South Sudan </w:t>
      </w:r>
      <w:r w:rsidR="00224E10">
        <w:rPr>
          <w:rFonts w:asciiTheme="majorHAnsi" w:hAnsiTheme="majorHAnsi"/>
          <w:b/>
          <w:sz w:val="24"/>
          <w:szCs w:val="24"/>
        </w:rPr>
        <w:t xml:space="preserve">OFDA integrated </w:t>
      </w:r>
      <w:r w:rsidR="001D47FF">
        <w:rPr>
          <w:rFonts w:asciiTheme="majorHAnsi" w:hAnsiTheme="majorHAnsi"/>
          <w:b/>
          <w:sz w:val="24"/>
          <w:szCs w:val="24"/>
        </w:rPr>
        <w:t xml:space="preserve">project </w:t>
      </w:r>
      <w:r w:rsidR="001D47FF" w:rsidRPr="000F3EA0">
        <w:rPr>
          <w:rFonts w:asciiTheme="majorHAnsi" w:hAnsiTheme="majorHAnsi"/>
          <w:b/>
          <w:sz w:val="24"/>
          <w:szCs w:val="24"/>
        </w:rPr>
        <w:t>has</w:t>
      </w:r>
      <w:r w:rsidR="005713CC" w:rsidRPr="000F3EA0">
        <w:rPr>
          <w:rFonts w:asciiTheme="majorHAnsi" w:hAnsiTheme="majorHAnsi"/>
          <w:b/>
          <w:sz w:val="24"/>
          <w:szCs w:val="24"/>
        </w:rPr>
        <w:t xml:space="preserve"> delivered effective, efficient, relevant and timely activities to beneficiaries as set in the project log frame</w:t>
      </w:r>
      <w:r w:rsidRPr="000F3EA0">
        <w:rPr>
          <w:rFonts w:asciiTheme="majorHAnsi" w:hAnsiTheme="majorHAnsi"/>
          <w:b/>
          <w:sz w:val="24"/>
          <w:szCs w:val="24"/>
        </w:rPr>
        <w:t>.</w:t>
      </w:r>
    </w:p>
    <w:p w14:paraId="5CCE4479" w14:textId="77777777" w:rsidR="00F0034D" w:rsidRPr="000F3EA0" w:rsidRDefault="00F0034D" w:rsidP="00680285">
      <w:pPr>
        <w:spacing w:line="360" w:lineRule="auto"/>
        <w:jc w:val="both"/>
        <w:rPr>
          <w:rFonts w:asciiTheme="majorHAnsi" w:hAnsiTheme="majorHAnsi" w:cstheme="minorHAnsi"/>
          <w:b/>
          <w:sz w:val="24"/>
          <w:szCs w:val="24"/>
        </w:rPr>
      </w:pPr>
    </w:p>
    <w:p w14:paraId="7025B650" w14:textId="77777777" w:rsidR="00F0034D" w:rsidRPr="000F3EA0" w:rsidRDefault="00F0034D" w:rsidP="00680285">
      <w:pPr>
        <w:pStyle w:val="ListParagraph"/>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sz w:val="24"/>
          <w:szCs w:val="24"/>
        </w:rPr>
        <w:t>Effectiveness</w:t>
      </w:r>
      <w:r w:rsidRPr="000F3EA0">
        <w:rPr>
          <w:rFonts w:asciiTheme="majorHAnsi" w:hAnsiTheme="majorHAnsi" w:cstheme="minorHAnsi"/>
          <w:sz w:val="24"/>
          <w:szCs w:val="24"/>
        </w:rPr>
        <w:t xml:space="preserve">: </w:t>
      </w:r>
    </w:p>
    <w:p w14:paraId="71D00B87" w14:textId="77777777" w:rsidR="00F0034D" w:rsidRPr="000F3EA0" w:rsidRDefault="00F0034D" w:rsidP="00680285">
      <w:pPr>
        <w:pStyle w:val="ListParagraph"/>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The evaluation should assess the following:</w:t>
      </w:r>
    </w:p>
    <w:p w14:paraId="55572C9B" w14:textId="16829158" w:rsidR="00F0034D" w:rsidRPr="000F3EA0" w:rsidRDefault="00F0034D" w:rsidP="00680285">
      <w:pPr>
        <w:numPr>
          <w:ilvl w:val="0"/>
          <w:numId w:val="16"/>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To what extent have the planned objectives in the log frame of </w:t>
      </w:r>
      <w:r w:rsidR="00CF71F0">
        <w:rPr>
          <w:rFonts w:asciiTheme="majorHAnsi" w:hAnsiTheme="majorHAnsi" w:cstheme="minorHAnsi"/>
          <w:sz w:val="24"/>
          <w:szCs w:val="24"/>
        </w:rPr>
        <w:t>the project</w:t>
      </w:r>
      <w:r w:rsidRPr="000F3EA0">
        <w:rPr>
          <w:rFonts w:asciiTheme="majorHAnsi" w:hAnsiTheme="majorHAnsi" w:cstheme="minorHAnsi"/>
          <w:sz w:val="24"/>
          <w:szCs w:val="24"/>
        </w:rPr>
        <w:t xml:space="preserve"> been reached, </w:t>
      </w:r>
      <w:r w:rsidR="00F84DB3" w:rsidRPr="000F3EA0">
        <w:rPr>
          <w:rFonts w:asciiTheme="majorHAnsi" w:hAnsiTheme="majorHAnsi" w:cstheme="minorHAnsi"/>
          <w:sz w:val="24"/>
          <w:szCs w:val="24"/>
        </w:rPr>
        <w:t xml:space="preserve">per indicator, </w:t>
      </w:r>
      <w:r w:rsidRPr="000F3EA0">
        <w:rPr>
          <w:rFonts w:asciiTheme="majorHAnsi" w:hAnsiTheme="majorHAnsi" w:cstheme="minorHAnsi"/>
          <w:sz w:val="24"/>
          <w:szCs w:val="24"/>
        </w:rPr>
        <w:t>disaggregated by gender and age?</w:t>
      </w:r>
    </w:p>
    <w:p w14:paraId="0C572C2D" w14:textId="6E992324" w:rsidR="00F0034D" w:rsidRPr="000F3EA0" w:rsidRDefault="00F0034D" w:rsidP="00680285">
      <w:pPr>
        <w:numPr>
          <w:ilvl w:val="0"/>
          <w:numId w:val="16"/>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lastRenderedPageBreak/>
        <w:t xml:space="preserve">To what extent have the </w:t>
      </w:r>
      <w:r w:rsidR="00DC151A">
        <w:rPr>
          <w:rFonts w:asciiTheme="majorHAnsi" w:hAnsiTheme="majorHAnsi" w:cstheme="minorHAnsi"/>
          <w:sz w:val="24"/>
          <w:szCs w:val="24"/>
        </w:rPr>
        <w:t xml:space="preserve">project </w:t>
      </w:r>
      <w:r w:rsidR="00DC151A" w:rsidRPr="000F3EA0">
        <w:rPr>
          <w:rFonts w:asciiTheme="majorHAnsi" w:hAnsiTheme="majorHAnsi" w:cstheme="minorHAnsi"/>
          <w:sz w:val="24"/>
          <w:szCs w:val="24"/>
        </w:rPr>
        <w:t>activities</w:t>
      </w:r>
      <w:r w:rsidRPr="000F3EA0">
        <w:rPr>
          <w:rFonts w:asciiTheme="majorHAnsi" w:hAnsiTheme="majorHAnsi" w:cstheme="minorHAnsi"/>
          <w:sz w:val="24"/>
          <w:szCs w:val="24"/>
        </w:rPr>
        <w:t xml:space="preserve"> contributed to the </w:t>
      </w:r>
      <w:r w:rsidR="00FC7D51">
        <w:rPr>
          <w:rFonts w:asciiTheme="majorHAnsi" w:hAnsiTheme="majorHAnsi" w:cstheme="minorHAnsi"/>
          <w:sz w:val="24"/>
          <w:szCs w:val="24"/>
        </w:rPr>
        <w:t>overall goal</w:t>
      </w:r>
      <w:r w:rsidRPr="000F3EA0">
        <w:rPr>
          <w:rFonts w:asciiTheme="majorHAnsi" w:hAnsiTheme="majorHAnsi" w:cstheme="minorHAnsi"/>
          <w:sz w:val="24"/>
          <w:szCs w:val="24"/>
        </w:rPr>
        <w:t>?</w:t>
      </w:r>
      <w:r w:rsidR="00F84DB3" w:rsidRPr="000F3EA0">
        <w:rPr>
          <w:rFonts w:asciiTheme="majorHAnsi" w:hAnsiTheme="majorHAnsi" w:cstheme="minorHAnsi"/>
          <w:sz w:val="24"/>
          <w:szCs w:val="24"/>
        </w:rPr>
        <w:t xml:space="preserve"> Was the response effective in saving life and responding to humanitarian needs?</w:t>
      </w:r>
    </w:p>
    <w:p w14:paraId="0746631D" w14:textId="45A598F2" w:rsidR="00F0034D" w:rsidRPr="000F3EA0" w:rsidRDefault="00F0034D" w:rsidP="00680285">
      <w:pPr>
        <w:numPr>
          <w:ilvl w:val="0"/>
          <w:numId w:val="16"/>
        </w:numPr>
        <w:spacing w:line="360" w:lineRule="auto"/>
        <w:jc w:val="both"/>
        <w:rPr>
          <w:rFonts w:asciiTheme="majorHAnsi" w:hAnsiTheme="majorHAnsi" w:cstheme="minorHAnsi"/>
          <w:sz w:val="24"/>
          <w:szCs w:val="24"/>
        </w:rPr>
      </w:pPr>
      <w:r w:rsidRPr="000F3EA0">
        <w:rPr>
          <w:rFonts w:asciiTheme="majorHAnsi" w:hAnsiTheme="majorHAnsi" w:cstheme="minorHAnsi"/>
          <w:iCs/>
          <w:sz w:val="24"/>
          <w:szCs w:val="24"/>
        </w:rPr>
        <w:t>W</w:t>
      </w:r>
      <w:r w:rsidRPr="000F3EA0">
        <w:rPr>
          <w:rFonts w:asciiTheme="majorHAnsi" w:hAnsiTheme="majorHAnsi" w:cstheme="minorHAnsi"/>
          <w:sz w:val="24"/>
          <w:szCs w:val="24"/>
        </w:rPr>
        <w:t xml:space="preserve">hat were the major factors influencing the achievement of the objectives of the </w:t>
      </w:r>
      <w:r w:rsidR="00FC7D51">
        <w:rPr>
          <w:rFonts w:asciiTheme="majorHAnsi" w:hAnsiTheme="majorHAnsi" w:cstheme="minorHAnsi"/>
          <w:sz w:val="24"/>
          <w:szCs w:val="24"/>
        </w:rPr>
        <w:t>project</w:t>
      </w:r>
      <w:r w:rsidRPr="000F3EA0">
        <w:rPr>
          <w:rFonts w:asciiTheme="majorHAnsi" w:hAnsiTheme="majorHAnsi" w:cstheme="minorHAnsi"/>
          <w:sz w:val="24"/>
          <w:szCs w:val="24"/>
        </w:rPr>
        <w:t>?</w:t>
      </w:r>
    </w:p>
    <w:p w14:paraId="3254FBD2" w14:textId="77777777" w:rsidR="00F0034D" w:rsidRPr="000F3EA0" w:rsidRDefault="00F0034D" w:rsidP="00680285">
      <w:pPr>
        <w:numPr>
          <w:ilvl w:val="0"/>
          <w:numId w:val="16"/>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What opportunities for collaboration have been utilized and how have these contributed to increased effectiveness?</w:t>
      </w:r>
      <w:r w:rsidR="00F84DB3" w:rsidRPr="000F3EA0">
        <w:rPr>
          <w:rFonts w:asciiTheme="majorHAnsi" w:hAnsiTheme="majorHAnsi" w:cstheme="minorHAnsi"/>
          <w:sz w:val="24"/>
          <w:szCs w:val="24"/>
        </w:rPr>
        <w:t xml:space="preserve"> Or otherwise?</w:t>
      </w:r>
    </w:p>
    <w:p w14:paraId="014D682E" w14:textId="77777777" w:rsidR="00F0034D" w:rsidRPr="000F3EA0" w:rsidRDefault="00F0034D" w:rsidP="00680285">
      <w:pPr>
        <w:numPr>
          <w:ilvl w:val="0"/>
          <w:numId w:val="16"/>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Have proper accountability and risk management framework(s) been in place to minimize risks on program implementation? </w:t>
      </w:r>
    </w:p>
    <w:p w14:paraId="11A26BBB" w14:textId="77777777" w:rsidR="00F0034D" w:rsidRPr="000F3EA0" w:rsidRDefault="00F0034D" w:rsidP="00680285">
      <w:pPr>
        <w:pStyle w:val="ListParagraph"/>
        <w:spacing w:line="360" w:lineRule="auto"/>
        <w:ind w:left="1080"/>
        <w:jc w:val="both"/>
        <w:rPr>
          <w:rFonts w:asciiTheme="majorHAnsi" w:hAnsiTheme="majorHAnsi" w:cstheme="minorHAnsi"/>
          <w:sz w:val="24"/>
          <w:szCs w:val="24"/>
        </w:rPr>
      </w:pPr>
    </w:p>
    <w:p w14:paraId="1F0B8F32" w14:textId="77777777" w:rsidR="00F0034D" w:rsidRPr="000F3EA0" w:rsidRDefault="00F0034D" w:rsidP="00680285">
      <w:pPr>
        <w:pStyle w:val="ListParagraph"/>
        <w:widowControl w:val="0"/>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iCs/>
          <w:sz w:val="24"/>
          <w:szCs w:val="24"/>
        </w:rPr>
        <w:t>Efficiency</w:t>
      </w:r>
      <w:r w:rsidRPr="000F3EA0">
        <w:rPr>
          <w:rFonts w:asciiTheme="majorHAnsi" w:hAnsiTheme="majorHAnsi" w:cstheme="minorHAnsi"/>
          <w:iCs/>
          <w:sz w:val="24"/>
          <w:szCs w:val="24"/>
        </w:rPr>
        <w:t xml:space="preserve">: </w:t>
      </w:r>
    </w:p>
    <w:p w14:paraId="1981413A" w14:textId="4CA8193A" w:rsidR="00F0034D" w:rsidRPr="000F3EA0" w:rsidRDefault="00F0034D" w:rsidP="00680285">
      <w:pPr>
        <w:pStyle w:val="ListParagraph"/>
        <w:numPr>
          <w:ilvl w:val="0"/>
          <w:numId w:val="16"/>
        </w:numPr>
        <w:spacing w:line="360" w:lineRule="auto"/>
        <w:jc w:val="both"/>
        <w:rPr>
          <w:rFonts w:asciiTheme="majorHAnsi" w:hAnsiTheme="majorHAnsi" w:cstheme="minorHAnsi"/>
          <w:iCs/>
          <w:sz w:val="24"/>
          <w:szCs w:val="24"/>
        </w:rPr>
      </w:pPr>
      <w:r w:rsidRPr="000F3EA0">
        <w:rPr>
          <w:rFonts w:asciiTheme="majorHAnsi" w:hAnsiTheme="majorHAnsi" w:cstheme="minorHAnsi"/>
          <w:iCs/>
          <w:sz w:val="24"/>
          <w:szCs w:val="24"/>
        </w:rPr>
        <w:t xml:space="preserve">How efficient was the delivery of </w:t>
      </w:r>
      <w:r w:rsidR="00DC151A">
        <w:rPr>
          <w:rFonts w:asciiTheme="majorHAnsi" w:hAnsiTheme="majorHAnsi" w:cstheme="minorHAnsi"/>
          <w:iCs/>
          <w:sz w:val="24"/>
          <w:szCs w:val="24"/>
        </w:rPr>
        <w:t xml:space="preserve">project </w:t>
      </w:r>
      <w:r w:rsidR="00DC151A" w:rsidRPr="000F3EA0">
        <w:rPr>
          <w:rFonts w:asciiTheme="majorHAnsi" w:hAnsiTheme="majorHAnsi" w:cstheme="minorHAnsi"/>
          <w:iCs/>
          <w:sz w:val="24"/>
          <w:szCs w:val="24"/>
        </w:rPr>
        <w:t>by</w:t>
      </w:r>
      <w:r w:rsidR="007A1E83" w:rsidRPr="000F3EA0">
        <w:rPr>
          <w:rFonts w:asciiTheme="majorHAnsi" w:hAnsiTheme="majorHAnsi" w:cstheme="minorHAnsi"/>
          <w:iCs/>
          <w:sz w:val="24"/>
          <w:szCs w:val="24"/>
        </w:rPr>
        <w:t xml:space="preserve"> save the children, </w:t>
      </w:r>
      <w:r w:rsidRPr="000F3EA0">
        <w:rPr>
          <w:rFonts w:asciiTheme="majorHAnsi" w:hAnsiTheme="majorHAnsi" w:cstheme="minorHAnsi"/>
          <w:iCs/>
          <w:sz w:val="24"/>
          <w:szCs w:val="24"/>
        </w:rPr>
        <w:t>not only in terms of expenditure, but also in terms of implementation of activities?</w:t>
      </w:r>
    </w:p>
    <w:p w14:paraId="0EB017EA" w14:textId="665B6AA7" w:rsidR="00F0034D" w:rsidRPr="000F3EA0" w:rsidRDefault="00F0034D" w:rsidP="00680285">
      <w:pPr>
        <w:pStyle w:val="ListParagraph"/>
        <w:numPr>
          <w:ilvl w:val="0"/>
          <w:numId w:val="16"/>
        </w:numPr>
        <w:spacing w:line="360" w:lineRule="auto"/>
        <w:jc w:val="both"/>
        <w:rPr>
          <w:rFonts w:asciiTheme="majorHAnsi" w:hAnsiTheme="majorHAnsi" w:cstheme="minorHAnsi"/>
          <w:iCs/>
          <w:sz w:val="24"/>
          <w:szCs w:val="24"/>
        </w:rPr>
      </w:pPr>
      <w:r w:rsidRPr="000F3EA0">
        <w:rPr>
          <w:rFonts w:asciiTheme="majorHAnsi" w:hAnsiTheme="majorHAnsi" w:cstheme="minorHAnsi"/>
          <w:iCs/>
          <w:sz w:val="24"/>
          <w:szCs w:val="24"/>
        </w:rPr>
        <w:t xml:space="preserve">Was the </w:t>
      </w:r>
      <w:r w:rsidR="00FC7D51">
        <w:rPr>
          <w:rFonts w:asciiTheme="majorHAnsi" w:hAnsiTheme="majorHAnsi" w:cstheme="minorHAnsi"/>
          <w:iCs/>
          <w:sz w:val="24"/>
          <w:szCs w:val="24"/>
        </w:rPr>
        <w:t>project</w:t>
      </w:r>
      <w:r w:rsidR="007A1E83" w:rsidRPr="000F3EA0">
        <w:rPr>
          <w:rFonts w:asciiTheme="majorHAnsi" w:hAnsiTheme="majorHAnsi" w:cstheme="minorHAnsi"/>
          <w:iCs/>
          <w:sz w:val="24"/>
          <w:szCs w:val="24"/>
        </w:rPr>
        <w:t xml:space="preserve"> activity implementation </w:t>
      </w:r>
      <w:r w:rsidR="00F84DB3" w:rsidRPr="000F3EA0">
        <w:rPr>
          <w:rFonts w:asciiTheme="majorHAnsi" w:hAnsiTheme="majorHAnsi" w:cstheme="minorHAnsi"/>
          <w:iCs/>
          <w:sz w:val="24"/>
          <w:szCs w:val="24"/>
        </w:rPr>
        <w:t xml:space="preserve">(modality) </w:t>
      </w:r>
      <w:r w:rsidR="007A1E83" w:rsidRPr="000F3EA0">
        <w:rPr>
          <w:rFonts w:asciiTheme="majorHAnsi" w:hAnsiTheme="majorHAnsi" w:cstheme="minorHAnsi"/>
          <w:iCs/>
          <w:sz w:val="24"/>
          <w:szCs w:val="24"/>
        </w:rPr>
        <w:t>considered</w:t>
      </w:r>
      <w:r w:rsidRPr="000F3EA0">
        <w:rPr>
          <w:rFonts w:asciiTheme="majorHAnsi" w:hAnsiTheme="majorHAnsi" w:cstheme="minorHAnsi"/>
          <w:iCs/>
          <w:sz w:val="24"/>
          <w:szCs w:val="24"/>
        </w:rPr>
        <w:t xml:space="preserve"> to have been cost-efficient, while not compromising quality?</w:t>
      </w:r>
    </w:p>
    <w:p w14:paraId="149232EE" w14:textId="6560E853" w:rsidR="00F0034D" w:rsidRPr="000F3EA0" w:rsidRDefault="00F0034D" w:rsidP="00680285">
      <w:pPr>
        <w:widowControl w:val="0"/>
        <w:numPr>
          <w:ilvl w:val="0"/>
          <w:numId w:val="19"/>
        </w:numPr>
        <w:spacing w:line="360" w:lineRule="auto"/>
        <w:jc w:val="both"/>
        <w:rPr>
          <w:rFonts w:asciiTheme="majorHAnsi" w:hAnsiTheme="majorHAnsi"/>
          <w:iCs/>
          <w:sz w:val="24"/>
          <w:szCs w:val="24"/>
        </w:rPr>
      </w:pPr>
      <w:r w:rsidRPr="000F3EA0">
        <w:rPr>
          <w:rFonts w:asciiTheme="majorHAnsi" w:hAnsiTheme="majorHAnsi"/>
          <w:iCs/>
          <w:sz w:val="24"/>
          <w:szCs w:val="24"/>
        </w:rPr>
        <w:t>What would have be</w:t>
      </w:r>
      <w:r w:rsidR="007A1E83" w:rsidRPr="000F3EA0">
        <w:rPr>
          <w:rFonts w:asciiTheme="majorHAnsi" w:hAnsiTheme="majorHAnsi"/>
          <w:iCs/>
          <w:sz w:val="24"/>
          <w:szCs w:val="24"/>
        </w:rPr>
        <w:t xml:space="preserve">en opportunities </w:t>
      </w:r>
      <w:r w:rsidR="00DC151A" w:rsidRPr="000F3EA0">
        <w:rPr>
          <w:rFonts w:asciiTheme="majorHAnsi" w:hAnsiTheme="majorHAnsi"/>
          <w:iCs/>
          <w:sz w:val="24"/>
          <w:szCs w:val="24"/>
        </w:rPr>
        <w:t>within</w:t>
      </w:r>
      <w:r w:rsidR="00DC151A">
        <w:rPr>
          <w:rFonts w:asciiTheme="majorHAnsi" w:hAnsiTheme="majorHAnsi"/>
          <w:iCs/>
          <w:sz w:val="24"/>
          <w:szCs w:val="24"/>
        </w:rPr>
        <w:t xml:space="preserve"> project</w:t>
      </w:r>
      <w:r w:rsidR="007A1E83" w:rsidRPr="000F3EA0">
        <w:rPr>
          <w:rFonts w:asciiTheme="majorHAnsi" w:hAnsiTheme="majorHAnsi"/>
          <w:iCs/>
          <w:sz w:val="24"/>
          <w:szCs w:val="24"/>
        </w:rPr>
        <w:t xml:space="preserve"> </w:t>
      </w:r>
      <w:r w:rsidRPr="000F3EA0">
        <w:rPr>
          <w:rFonts w:asciiTheme="majorHAnsi" w:hAnsiTheme="majorHAnsi"/>
          <w:iCs/>
          <w:sz w:val="24"/>
          <w:szCs w:val="24"/>
        </w:rPr>
        <w:t xml:space="preserve">to reach more beneficiaries with the available budget or to reduce </w:t>
      </w:r>
      <w:r w:rsidRPr="000F3EA0">
        <w:rPr>
          <w:rFonts w:asciiTheme="majorHAnsi" w:hAnsiTheme="majorHAnsi"/>
          <w:iCs/>
          <w:sz w:val="24"/>
          <w:szCs w:val="24"/>
        </w:rPr>
        <w:lastRenderedPageBreak/>
        <w:t xml:space="preserve">costs while reaching at least the same number of beneficiaries without compromising quality? </w:t>
      </w:r>
    </w:p>
    <w:p w14:paraId="47B89829" w14:textId="77777777" w:rsidR="00F0034D" w:rsidRPr="000F3EA0" w:rsidRDefault="00F0034D" w:rsidP="00680285">
      <w:pPr>
        <w:widowControl w:val="0"/>
        <w:numPr>
          <w:ilvl w:val="0"/>
          <w:numId w:val="19"/>
        </w:numPr>
        <w:spacing w:line="360" w:lineRule="auto"/>
        <w:jc w:val="both"/>
        <w:rPr>
          <w:rFonts w:asciiTheme="majorHAnsi" w:hAnsiTheme="majorHAnsi"/>
          <w:sz w:val="24"/>
          <w:szCs w:val="24"/>
        </w:rPr>
      </w:pPr>
      <w:r w:rsidRPr="000F3EA0">
        <w:rPr>
          <w:rFonts w:asciiTheme="majorHAnsi" w:hAnsiTheme="majorHAnsi"/>
          <w:sz w:val="24"/>
          <w:szCs w:val="24"/>
        </w:rPr>
        <w:t xml:space="preserve">What choices were made in terms of collaboration and non-collaboration during program design? Why were these choices made? </w:t>
      </w:r>
    </w:p>
    <w:p w14:paraId="0FB227DD" w14:textId="77777777" w:rsidR="00F0034D" w:rsidRPr="000F3EA0" w:rsidRDefault="00F0034D" w:rsidP="00680285">
      <w:pPr>
        <w:widowControl w:val="0"/>
        <w:numPr>
          <w:ilvl w:val="0"/>
          <w:numId w:val="18"/>
        </w:numPr>
        <w:spacing w:line="360" w:lineRule="auto"/>
        <w:jc w:val="both"/>
        <w:rPr>
          <w:rFonts w:asciiTheme="majorHAnsi" w:hAnsiTheme="majorHAnsi"/>
          <w:sz w:val="24"/>
          <w:szCs w:val="24"/>
        </w:rPr>
      </w:pPr>
      <w:r w:rsidRPr="000F3EA0">
        <w:rPr>
          <w:rFonts w:asciiTheme="majorHAnsi" w:hAnsiTheme="majorHAnsi"/>
          <w:sz w:val="24"/>
          <w:szCs w:val="24"/>
        </w:rPr>
        <w:t>Were alterations made to the program design in terms of collaboration during the implementation phase based on the reality on the ground?</w:t>
      </w:r>
    </w:p>
    <w:p w14:paraId="3BD6A71F" w14:textId="44F27EBD" w:rsidR="00F0034D" w:rsidRPr="00C36339" w:rsidRDefault="00F0034D" w:rsidP="00C36339">
      <w:pPr>
        <w:widowControl w:val="0"/>
        <w:numPr>
          <w:ilvl w:val="0"/>
          <w:numId w:val="18"/>
        </w:numPr>
        <w:spacing w:line="360" w:lineRule="auto"/>
        <w:jc w:val="both"/>
        <w:rPr>
          <w:rFonts w:asciiTheme="majorHAnsi" w:hAnsiTheme="majorHAnsi"/>
          <w:sz w:val="24"/>
          <w:szCs w:val="24"/>
        </w:rPr>
      </w:pPr>
      <w:r w:rsidRPr="000F3EA0">
        <w:rPr>
          <w:rFonts w:asciiTheme="majorHAnsi" w:hAnsiTheme="majorHAnsi"/>
          <w:sz w:val="24"/>
          <w:szCs w:val="24"/>
        </w:rPr>
        <w:t>What were the outcomes of these choices for effective and efficient program implementation?</w:t>
      </w:r>
    </w:p>
    <w:p w14:paraId="7AEE3311" w14:textId="77777777" w:rsidR="00FC7D51" w:rsidRPr="000F3EA0" w:rsidRDefault="00FC7D51" w:rsidP="00680285">
      <w:pPr>
        <w:widowControl w:val="0"/>
        <w:spacing w:line="360" w:lineRule="auto"/>
        <w:ind w:left="1080"/>
        <w:jc w:val="both"/>
        <w:rPr>
          <w:rFonts w:asciiTheme="majorHAnsi" w:hAnsiTheme="majorHAnsi"/>
          <w:sz w:val="24"/>
          <w:szCs w:val="24"/>
        </w:rPr>
      </w:pPr>
    </w:p>
    <w:p w14:paraId="34D631F8" w14:textId="6ACB0768" w:rsidR="00F0034D" w:rsidRPr="000F3EA0" w:rsidRDefault="00F0034D" w:rsidP="00680285">
      <w:pPr>
        <w:pStyle w:val="ListParagraph"/>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sz w:val="24"/>
          <w:szCs w:val="24"/>
        </w:rPr>
        <w:t>Relevance</w:t>
      </w:r>
      <w:r w:rsidR="00BE6AAF">
        <w:rPr>
          <w:rFonts w:asciiTheme="majorHAnsi" w:hAnsiTheme="majorHAnsi" w:cstheme="minorHAnsi"/>
          <w:b/>
          <w:sz w:val="24"/>
          <w:szCs w:val="24"/>
        </w:rPr>
        <w:t>/</w:t>
      </w:r>
      <w:r w:rsidR="00BE6AAF" w:rsidRPr="00BB795E">
        <w:rPr>
          <w:rFonts w:asciiTheme="majorHAnsi" w:hAnsiTheme="majorHAnsi" w:cstheme="minorHAnsi"/>
          <w:b/>
          <w:sz w:val="24"/>
          <w:szCs w:val="24"/>
        </w:rPr>
        <w:t>Impact</w:t>
      </w:r>
    </w:p>
    <w:p w14:paraId="1847CB8A" w14:textId="101A7E09" w:rsidR="00F0034D" w:rsidRPr="000F3EA0" w:rsidRDefault="00F0034D" w:rsidP="00680285">
      <w:pPr>
        <w:numPr>
          <w:ilvl w:val="0"/>
          <w:numId w:val="17"/>
        </w:numPr>
        <w:spacing w:line="360" w:lineRule="auto"/>
        <w:jc w:val="both"/>
        <w:rPr>
          <w:rFonts w:asciiTheme="majorHAnsi" w:hAnsiTheme="majorHAnsi"/>
          <w:sz w:val="24"/>
          <w:szCs w:val="24"/>
        </w:rPr>
      </w:pPr>
      <w:r w:rsidRPr="000F3EA0">
        <w:rPr>
          <w:rFonts w:asciiTheme="majorHAnsi" w:hAnsiTheme="majorHAnsi"/>
          <w:sz w:val="24"/>
          <w:szCs w:val="24"/>
        </w:rPr>
        <w:t xml:space="preserve">How relevant </w:t>
      </w:r>
      <w:r w:rsidR="00F84DB3" w:rsidRPr="000F3EA0">
        <w:rPr>
          <w:rFonts w:asciiTheme="majorHAnsi" w:hAnsiTheme="majorHAnsi"/>
          <w:sz w:val="24"/>
          <w:szCs w:val="24"/>
        </w:rPr>
        <w:t xml:space="preserve">were </w:t>
      </w:r>
      <w:r w:rsidRPr="000F3EA0">
        <w:rPr>
          <w:rFonts w:asciiTheme="majorHAnsi" w:hAnsiTheme="majorHAnsi"/>
          <w:sz w:val="24"/>
          <w:szCs w:val="24"/>
        </w:rPr>
        <w:t xml:space="preserve">the objectives and activities, implemented </w:t>
      </w:r>
      <w:r w:rsidR="00EC3EBD" w:rsidRPr="000F3EA0">
        <w:rPr>
          <w:rFonts w:asciiTheme="majorHAnsi" w:hAnsiTheme="majorHAnsi"/>
          <w:sz w:val="24"/>
          <w:szCs w:val="24"/>
        </w:rPr>
        <w:t xml:space="preserve">in </w:t>
      </w:r>
      <w:r w:rsidR="00FC7D51">
        <w:rPr>
          <w:rFonts w:asciiTheme="majorHAnsi" w:hAnsiTheme="majorHAnsi"/>
          <w:sz w:val="24"/>
          <w:szCs w:val="24"/>
        </w:rPr>
        <w:t>Health</w:t>
      </w:r>
      <w:r w:rsidR="004D4AF4">
        <w:rPr>
          <w:rFonts w:asciiTheme="majorHAnsi" w:hAnsiTheme="majorHAnsi"/>
          <w:sz w:val="24"/>
          <w:szCs w:val="24"/>
        </w:rPr>
        <w:t>, Nutrition, Child Protection, and WASH</w:t>
      </w:r>
      <w:r w:rsidRPr="000F3EA0">
        <w:rPr>
          <w:rFonts w:asciiTheme="majorHAnsi" w:hAnsiTheme="majorHAnsi"/>
          <w:sz w:val="24"/>
          <w:szCs w:val="24"/>
        </w:rPr>
        <w:t xml:space="preserve"> sectors of the </w:t>
      </w:r>
      <w:r w:rsidR="00FC7D51">
        <w:rPr>
          <w:rFonts w:asciiTheme="majorHAnsi" w:hAnsiTheme="majorHAnsi"/>
          <w:sz w:val="24"/>
          <w:szCs w:val="24"/>
        </w:rPr>
        <w:t>project</w:t>
      </w:r>
      <w:r w:rsidRPr="000F3EA0">
        <w:rPr>
          <w:rFonts w:asciiTheme="majorHAnsi" w:hAnsiTheme="majorHAnsi"/>
          <w:sz w:val="24"/>
          <w:szCs w:val="24"/>
        </w:rPr>
        <w:t xml:space="preserve">, in addressing humanitarian needs in South Sudan? </w:t>
      </w:r>
    </w:p>
    <w:p w14:paraId="15583BCF" w14:textId="21789090" w:rsidR="00F0034D" w:rsidRPr="000F3EA0" w:rsidRDefault="00F0034D" w:rsidP="00680285">
      <w:pPr>
        <w:numPr>
          <w:ilvl w:val="0"/>
          <w:numId w:val="17"/>
        </w:numPr>
        <w:spacing w:line="360" w:lineRule="auto"/>
        <w:jc w:val="both"/>
        <w:rPr>
          <w:rFonts w:asciiTheme="majorHAnsi" w:hAnsiTheme="majorHAnsi"/>
          <w:sz w:val="24"/>
          <w:szCs w:val="24"/>
        </w:rPr>
      </w:pPr>
      <w:r w:rsidRPr="000F3EA0">
        <w:rPr>
          <w:rFonts w:asciiTheme="majorHAnsi" w:hAnsiTheme="majorHAnsi"/>
          <w:sz w:val="24"/>
          <w:szCs w:val="24"/>
        </w:rPr>
        <w:t xml:space="preserve">How have the humanitarian needs </w:t>
      </w:r>
      <w:r w:rsidR="00EC3EBD" w:rsidRPr="000F3EA0">
        <w:rPr>
          <w:rFonts w:asciiTheme="majorHAnsi" w:hAnsiTheme="majorHAnsi"/>
          <w:sz w:val="24"/>
          <w:szCs w:val="24"/>
        </w:rPr>
        <w:t xml:space="preserve">to be addressed by </w:t>
      </w:r>
      <w:r w:rsidR="00DC151A">
        <w:rPr>
          <w:rFonts w:asciiTheme="majorHAnsi" w:hAnsiTheme="majorHAnsi"/>
          <w:sz w:val="24"/>
          <w:szCs w:val="24"/>
        </w:rPr>
        <w:t xml:space="preserve">project </w:t>
      </w:r>
      <w:r w:rsidR="00DC151A" w:rsidRPr="000F3EA0">
        <w:rPr>
          <w:rFonts w:asciiTheme="majorHAnsi" w:hAnsiTheme="majorHAnsi"/>
          <w:sz w:val="24"/>
          <w:szCs w:val="24"/>
        </w:rPr>
        <w:t>been</w:t>
      </w:r>
      <w:r w:rsidRPr="000F3EA0">
        <w:rPr>
          <w:rFonts w:asciiTheme="majorHAnsi" w:hAnsiTheme="majorHAnsi"/>
          <w:sz w:val="24"/>
          <w:szCs w:val="24"/>
        </w:rPr>
        <w:t xml:space="preserve"> identified?</w:t>
      </w:r>
    </w:p>
    <w:p w14:paraId="74FB4365" w14:textId="4E389262" w:rsidR="00F0034D" w:rsidRPr="000F3EA0" w:rsidRDefault="00F0034D" w:rsidP="00680285">
      <w:pPr>
        <w:numPr>
          <w:ilvl w:val="0"/>
          <w:numId w:val="17"/>
        </w:numPr>
        <w:spacing w:line="360" w:lineRule="auto"/>
        <w:jc w:val="both"/>
        <w:rPr>
          <w:rFonts w:asciiTheme="majorHAnsi" w:hAnsiTheme="majorHAnsi"/>
          <w:sz w:val="24"/>
          <w:szCs w:val="24"/>
        </w:rPr>
      </w:pPr>
      <w:r w:rsidRPr="000F3EA0">
        <w:rPr>
          <w:rFonts w:asciiTheme="majorHAnsi" w:hAnsiTheme="majorHAnsi"/>
          <w:sz w:val="24"/>
          <w:szCs w:val="24"/>
        </w:rPr>
        <w:t xml:space="preserve">How do beneficiaries perceive the relevance of </w:t>
      </w:r>
      <w:r w:rsidR="004D4AF4">
        <w:rPr>
          <w:rFonts w:asciiTheme="majorHAnsi" w:hAnsiTheme="majorHAnsi"/>
          <w:sz w:val="24"/>
          <w:szCs w:val="24"/>
        </w:rPr>
        <w:t xml:space="preserve">the </w:t>
      </w:r>
      <w:proofErr w:type="spellStart"/>
      <w:r w:rsidR="004D4AF4">
        <w:rPr>
          <w:rFonts w:asciiTheme="majorHAnsi" w:hAnsiTheme="majorHAnsi"/>
          <w:sz w:val="24"/>
          <w:szCs w:val="24"/>
        </w:rPr>
        <w:t>Kapoetat</w:t>
      </w:r>
      <w:proofErr w:type="spellEnd"/>
      <w:r w:rsidRPr="000F3EA0">
        <w:rPr>
          <w:rFonts w:asciiTheme="majorHAnsi" w:hAnsiTheme="majorHAnsi"/>
          <w:sz w:val="24"/>
          <w:szCs w:val="24"/>
        </w:rPr>
        <w:t xml:space="preserve"> </w:t>
      </w:r>
      <w:r w:rsidR="00C15431" w:rsidRPr="000F3EA0">
        <w:rPr>
          <w:rFonts w:asciiTheme="majorHAnsi" w:hAnsiTheme="majorHAnsi"/>
          <w:sz w:val="24"/>
          <w:szCs w:val="24"/>
        </w:rPr>
        <w:t>project and</w:t>
      </w:r>
      <w:r w:rsidRPr="000F3EA0">
        <w:rPr>
          <w:rFonts w:asciiTheme="majorHAnsi" w:hAnsiTheme="majorHAnsi"/>
          <w:sz w:val="24"/>
          <w:szCs w:val="24"/>
        </w:rPr>
        <w:t xml:space="preserve"> how has the </w:t>
      </w:r>
      <w:r w:rsidR="00EC3EBD" w:rsidRPr="000F3EA0">
        <w:rPr>
          <w:rFonts w:asciiTheme="majorHAnsi" w:hAnsiTheme="majorHAnsi"/>
          <w:sz w:val="24"/>
          <w:szCs w:val="24"/>
        </w:rPr>
        <w:t>activities implemented improved</w:t>
      </w:r>
      <w:r w:rsidRPr="000F3EA0">
        <w:rPr>
          <w:rFonts w:asciiTheme="majorHAnsi" w:hAnsiTheme="majorHAnsi"/>
          <w:sz w:val="24"/>
          <w:szCs w:val="24"/>
        </w:rPr>
        <w:t xml:space="preserve"> their lives? Are there any stories of change? </w:t>
      </w:r>
    </w:p>
    <w:p w14:paraId="665579AB" w14:textId="4C3D92A7" w:rsidR="00F0034D" w:rsidRPr="000F3EA0" w:rsidRDefault="00F0034D" w:rsidP="00680285">
      <w:pPr>
        <w:numPr>
          <w:ilvl w:val="0"/>
          <w:numId w:val="17"/>
        </w:numPr>
        <w:spacing w:line="360" w:lineRule="auto"/>
        <w:jc w:val="both"/>
        <w:rPr>
          <w:rFonts w:asciiTheme="majorHAnsi" w:hAnsiTheme="majorHAnsi"/>
          <w:sz w:val="24"/>
          <w:szCs w:val="24"/>
        </w:rPr>
      </w:pPr>
      <w:bookmarkStart w:id="1" w:name="_GoBack"/>
      <w:bookmarkEnd w:id="1"/>
      <w:r w:rsidRPr="000F3EA0">
        <w:rPr>
          <w:rFonts w:asciiTheme="majorHAnsi" w:hAnsiTheme="majorHAnsi"/>
          <w:sz w:val="24"/>
          <w:szCs w:val="24"/>
        </w:rPr>
        <w:lastRenderedPageBreak/>
        <w:t xml:space="preserve">How has the collaboration between </w:t>
      </w:r>
      <w:r w:rsidR="004D4AF4">
        <w:rPr>
          <w:rFonts w:asciiTheme="majorHAnsi" w:hAnsiTheme="majorHAnsi"/>
          <w:sz w:val="24"/>
          <w:szCs w:val="24"/>
        </w:rPr>
        <w:t>S</w:t>
      </w:r>
      <w:r w:rsidR="00EC3EBD" w:rsidRPr="000F3EA0">
        <w:rPr>
          <w:rFonts w:asciiTheme="majorHAnsi" w:hAnsiTheme="majorHAnsi"/>
          <w:sz w:val="24"/>
          <w:szCs w:val="24"/>
        </w:rPr>
        <w:t xml:space="preserve">ave the children </w:t>
      </w:r>
      <w:r w:rsidR="0000596F" w:rsidRPr="000F3EA0">
        <w:rPr>
          <w:rFonts w:asciiTheme="majorHAnsi" w:hAnsiTheme="majorHAnsi"/>
          <w:sz w:val="24"/>
          <w:szCs w:val="24"/>
        </w:rPr>
        <w:t>and</w:t>
      </w:r>
      <w:r w:rsidR="00EC3EBD" w:rsidRPr="000F3EA0">
        <w:rPr>
          <w:rFonts w:asciiTheme="majorHAnsi" w:hAnsiTheme="majorHAnsi"/>
          <w:sz w:val="24"/>
          <w:szCs w:val="24"/>
        </w:rPr>
        <w:t xml:space="preserve"> MOH</w:t>
      </w:r>
      <w:r w:rsidR="004D4AF4">
        <w:rPr>
          <w:rFonts w:asciiTheme="majorHAnsi" w:hAnsiTheme="majorHAnsi"/>
          <w:sz w:val="24"/>
          <w:szCs w:val="24"/>
        </w:rPr>
        <w:t xml:space="preserve"> and </w:t>
      </w:r>
      <w:r w:rsidR="00057427">
        <w:rPr>
          <w:rFonts w:asciiTheme="majorHAnsi" w:hAnsiTheme="majorHAnsi"/>
          <w:sz w:val="24"/>
          <w:szCs w:val="24"/>
        </w:rPr>
        <w:t xml:space="preserve">Ministry of humanitarian affairs, Gender and social affair </w:t>
      </w:r>
      <w:r w:rsidRPr="000F3EA0">
        <w:rPr>
          <w:rFonts w:asciiTheme="majorHAnsi" w:hAnsiTheme="majorHAnsi"/>
          <w:sz w:val="24"/>
          <w:szCs w:val="24"/>
        </w:rPr>
        <w:t xml:space="preserve">contributed to appropriate response of specific needs and priorities of the </w:t>
      </w:r>
      <w:r w:rsidR="00C15431" w:rsidRPr="000F3EA0">
        <w:rPr>
          <w:rFonts w:asciiTheme="majorHAnsi" w:hAnsiTheme="majorHAnsi"/>
          <w:sz w:val="24"/>
          <w:szCs w:val="24"/>
        </w:rPr>
        <w:t>beneficiaries</w:t>
      </w:r>
      <w:r w:rsidRPr="000F3EA0">
        <w:rPr>
          <w:rFonts w:asciiTheme="majorHAnsi" w:hAnsiTheme="majorHAnsi"/>
          <w:sz w:val="24"/>
          <w:szCs w:val="24"/>
        </w:rPr>
        <w:t xml:space="preserve">? </w:t>
      </w:r>
    </w:p>
    <w:p w14:paraId="78297840" w14:textId="01D46187" w:rsidR="00F0034D" w:rsidRPr="000F3EA0" w:rsidRDefault="00F0034D" w:rsidP="00680285">
      <w:pPr>
        <w:numPr>
          <w:ilvl w:val="0"/>
          <w:numId w:val="17"/>
        </w:numPr>
        <w:spacing w:line="360" w:lineRule="auto"/>
        <w:jc w:val="both"/>
        <w:rPr>
          <w:rFonts w:asciiTheme="majorHAnsi" w:hAnsiTheme="majorHAnsi" w:cstheme="minorHAnsi"/>
          <w:b/>
          <w:sz w:val="24"/>
          <w:szCs w:val="24"/>
        </w:rPr>
      </w:pPr>
      <w:r w:rsidRPr="000F3EA0">
        <w:rPr>
          <w:rFonts w:asciiTheme="majorHAnsi" w:hAnsiTheme="majorHAnsi"/>
          <w:sz w:val="24"/>
          <w:szCs w:val="24"/>
        </w:rPr>
        <w:t xml:space="preserve">To what extent was </w:t>
      </w:r>
      <w:r w:rsidR="00FC7D51">
        <w:rPr>
          <w:rFonts w:asciiTheme="majorHAnsi" w:hAnsiTheme="majorHAnsi"/>
          <w:sz w:val="24"/>
          <w:szCs w:val="24"/>
        </w:rPr>
        <w:t>project</w:t>
      </w:r>
      <w:r w:rsidRPr="000F3EA0">
        <w:rPr>
          <w:rFonts w:asciiTheme="majorHAnsi" w:hAnsiTheme="majorHAnsi"/>
          <w:sz w:val="24"/>
          <w:szCs w:val="24"/>
        </w:rPr>
        <w:t xml:space="preserve"> able to adapt and provide appropriate response to context changes and emerging local needs, and the priorities of </w:t>
      </w:r>
      <w:r w:rsidR="00F77BC2" w:rsidRPr="000F3EA0">
        <w:rPr>
          <w:rFonts w:asciiTheme="majorHAnsi" w:hAnsiTheme="majorHAnsi"/>
          <w:sz w:val="24"/>
          <w:szCs w:val="24"/>
        </w:rPr>
        <w:t>beneficiaries?</w:t>
      </w:r>
    </w:p>
    <w:p w14:paraId="69F71500" w14:textId="77777777" w:rsidR="00F77BC2" w:rsidRPr="000F3EA0" w:rsidRDefault="00F77BC2" w:rsidP="00680285">
      <w:pPr>
        <w:pStyle w:val="ListParagraph"/>
        <w:widowControl w:val="0"/>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sz w:val="24"/>
          <w:szCs w:val="24"/>
        </w:rPr>
        <w:t>Timeliness</w:t>
      </w:r>
      <w:r w:rsidRPr="000F3EA0">
        <w:rPr>
          <w:rFonts w:asciiTheme="majorHAnsi" w:hAnsiTheme="majorHAnsi" w:cstheme="minorHAnsi"/>
          <w:sz w:val="24"/>
          <w:szCs w:val="24"/>
        </w:rPr>
        <w:t xml:space="preserve">: </w:t>
      </w:r>
    </w:p>
    <w:p w14:paraId="46ED949D" w14:textId="77777777" w:rsidR="00F84DB3" w:rsidRPr="000F3EA0" w:rsidRDefault="00F84DB3" w:rsidP="00680285">
      <w:pPr>
        <w:pStyle w:val="ListParagraph"/>
        <w:widowControl w:val="0"/>
        <w:numPr>
          <w:ilvl w:val="0"/>
          <w:numId w:val="22"/>
        </w:numPr>
        <w:spacing w:line="360" w:lineRule="auto"/>
        <w:jc w:val="both"/>
        <w:rPr>
          <w:rFonts w:asciiTheme="majorHAnsi" w:hAnsiTheme="majorHAnsi"/>
          <w:sz w:val="24"/>
          <w:szCs w:val="24"/>
        </w:rPr>
      </w:pPr>
      <w:r w:rsidRPr="000F3EA0">
        <w:rPr>
          <w:rFonts w:asciiTheme="majorHAnsi" w:hAnsiTheme="majorHAnsi"/>
          <w:sz w:val="24"/>
          <w:szCs w:val="24"/>
        </w:rPr>
        <w:t>Were the project design and interventions timely in responding to the needs on the ground?</w:t>
      </w:r>
    </w:p>
    <w:p w14:paraId="236B2F4B" w14:textId="77777777" w:rsidR="00F77BC2" w:rsidRPr="000F3EA0" w:rsidRDefault="00F77BC2" w:rsidP="00680285">
      <w:pPr>
        <w:pStyle w:val="ListParagraph"/>
        <w:widowControl w:val="0"/>
        <w:numPr>
          <w:ilvl w:val="0"/>
          <w:numId w:val="22"/>
        </w:numPr>
        <w:spacing w:line="360" w:lineRule="auto"/>
        <w:jc w:val="both"/>
        <w:rPr>
          <w:rFonts w:asciiTheme="majorHAnsi" w:hAnsiTheme="majorHAnsi"/>
          <w:sz w:val="24"/>
          <w:szCs w:val="24"/>
        </w:rPr>
      </w:pPr>
      <w:r w:rsidRPr="000F3EA0">
        <w:rPr>
          <w:rFonts w:asciiTheme="majorHAnsi" w:hAnsiTheme="majorHAnsi"/>
          <w:sz w:val="24"/>
          <w:szCs w:val="24"/>
        </w:rPr>
        <w:t>Were the activities timely implemented in comparison to project planning?</w:t>
      </w:r>
    </w:p>
    <w:p w14:paraId="62020512" w14:textId="77777777" w:rsidR="00F77BC2" w:rsidRPr="000F3EA0" w:rsidRDefault="00F77BC2" w:rsidP="00680285">
      <w:pPr>
        <w:widowControl w:val="0"/>
        <w:numPr>
          <w:ilvl w:val="0"/>
          <w:numId w:val="22"/>
        </w:numPr>
        <w:spacing w:line="360" w:lineRule="auto"/>
        <w:jc w:val="both"/>
        <w:rPr>
          <w:rFonts w:asciiTheme="majorHAnsi" w:hAnsiTheme="majorHAnsi"/>
          <w:sz w:val="24"/>
          <w:szCs w:val="24"/>
        </w:rPr>
      </w:pPr>
      <w:r w:rsidRPr="000F3EA0">
        <w:rPr>
          <w:rFonts w:asciiTheme="majorHAnsi" w:hAnsiTheme="majorHAnsi"/>
          <w:sz w:val="24"/>
          <w:szCs w:val="24"/>
        </w:rPr>
        <w:t xml:space="preserve">Were funds available in time during implementation of the activities to respond to new developments, </w:t>
      </w:r>
    </w:p>
    <w:p w14:paraId="02895F8E" w14:textId="6472237C" w:rsidR="00F77BC2" w:rsidRPr="000F3EA0" w:rsidRDefault="00F77BC2" w:rsidP="00680285">
      <w:pPr>
        <w:pStyle w:val="ListParagraph"/>
        <w:widowControl w:val="0"/>
        <w:numPr>
          <w:ilvl w:val="0"/>
          <w:numId w:val="22"/>
        </w:numPr>
        <w:spacing w:line="360" w:lineRule="auto"/>
        <w:jc w:val="both"/>
        <w:rPr>
          <w:rFonts w:asciiTheme="majorHAnsi" w:hAnsiTheme="majorHAnsi" w:cstheme="minorHAnsi"/>
          <w:sz w:val="24"/>
          <w:szCs w:val="24"/>
        </w:rPr>
      </w:pPr>
      <w:r w:rsidRPr="000F3EA0">
        <w:rPr>
          <w:rFonts w:asciiTheme="majorHAnsi" w:hAnsiTheme="majorHAnsi"/>
          <w:sz w:val="24"/>
          <w:szCs w:val="24"/>
        </w:rPr>
        <w:t xml:space="preserve">To what extent has the collaboration between save the children </w:t>
      </w:r>
      <w:r w:rsidR="00A51E7B" w:rsidRPr="000F3EA0">
        <w:rPr>
          <w:rFonts w:asciiTheme="majorHAnsi" w:hAnsiTheme="majorHAnsi"/>
          <w:sz w:val="24"/>
          <w:szCs w:val="24"/>
        </w:rPr>
        <w:t>and MOH</w:t>
      </w:r>
      <w:r w:rsidR="00A57942">
        <w:rPr>
          <w:rFonts w:asciiTheme="majorHAnsi" w:hAnsiTheme="majorHAnsi"/>
          <w:sz w:val="24"/>
          <w:szCs w:val="24"/>
        </w:rPr>
        <w:t xml:space="preserve">, Ministry of humanitarian affairs, Gender and social affair </w:t>
      </w:r>
      <w:r w:rsidR="00A51E7B" w:rsidRPr="000F3EA0">
        <w:rPr>
          <w:rFonts w:asciiTheme="majorHAnsi" w:hAnsiTheme="majorHAnsi"/>
          <w:sz w:val="24"/>
          <w:szCs w:val="24"/>
        </w:rPr>
        <w:t xml:space="preserve"> </w:t>
      </w:r>
      <w:r w:rsidR="00FC7D51">
        <w:rPr>
          <w:rFonts w:asciiTheme="majorHAnsi" w:hAnsiTheme="majorHAnsi"/>
          <w:sz w:val="24"/>
          <w:szCs w:val="24"/>
        </w:rPr>
        <w:t xml:space="preserve">and other stakeholders </w:t>
      </w:r>
      <w:r w:rsidRPr="000F3EA0">
        <w:rPr>
          <w:rFonts w:asciiTheme="majorHAnsi" w:hAnsiTheme="majorHAnsi"/>
          <w:sz w:val="24"/>
          <w:szCs w:val="24"/>
        </w:rPr>
        <w:t xml:space="preserve">contributed to efficient and timely coordination of logistic activities and processes?  </w:t>
      </w:r>
    </w:p>
    <w:p w14:paraId="6B238028" w14:textId="77777777" w:rsidR="00F77BC2" w:rsidRPr="000F3EA0" w:rsidRDefault="00F77BC2" w:rsidP="00680285">
      <w:pPr>
        <w:pStyle w:val="ListParagraph"/>
        <w:widowControl w:val="0"/>
        <w:spacing w:line="360" w:lineRule="auto"/>
        <w:ind w:left="1080"/>
        <w:jc w:val="both"/>
        <w:rPr>
          <w:rFonts w:asciiTheme="majorHAnsi" w:hAnsiTheme="majorHAnsi" w:cstheme="minorHAnsi"/>
          <w:sz w:val="24"/>
          <w:szCs w:val="24"/>
        </w:rPr>
      </w:pPr>
    </w:p>
    <w:p w14:paraId="4BF879DD" w14:textId="77777777" w:rsidR="00F77BC2" w:rsidRPr="000F3EA0" w:rsidRDefault="00F77BC2" w:rsidP="00680285">
      <w:pPr>
        <w:pStyle w:val="ListParagraph"/>
        <w:widowControl w:val="0"/>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iCs/>
          <w:sz w:val="24"/>
          <w:szCs w:val="24"/>
        </w:rPr>
        <w:t>Reach:</w:t>
      </w:r>
      <w:r w:rsidRPr="000F3EA0">
        <w:rPr>
          <w:rFonts w:asciiTheme="majorHAnsi" w:hAnsiTheme="majorHAnsi" w:cstheme="minorHAnsi"/>
          <w:iCs/>
          <w:sz w:val="24"/>
          <w:szCs w:val="24"/>
        </w:rPr>
        <w:t xml:space="preserve"> </w:t>
      </w:r>
    </w:p>
    <w:p w14:paraId="16680375" w14:textId="77777777" w:rsidR="00F77BC2" w:rsidRPr="000F3EA0" w:rsidRDefault="00F77BC2" w:rsidP="00680285">
      <w:pPr>
        <w:numPr>
          <w:ilvl w:val="0"/>
          <w:numId w:val="21"/>
        </w:numPr>
        <w:spacing w:line="360" w:lineRule="auto"/>
        <w:jc w:val="both"/>
        <w:rPr>
          <w:rFonts w:asciiTheme="majorHAnsi" w:hAnsiTheme="majorHAnsi"/>
          <w:iCs/>
          <w:sz w:val="24"/>
          <w:szCs w:val="24"/>
        </w:rPr>
      </w:pPr>
      <w:r w:rsidRPr="000F3EA0">
        <w:rPr>
          <w:rFonts w:asciiTheme="majorHAnsi" w:hAnsiTheme="majorHAnsi"/>
          <w:iCs/>
          <w:sz w:val="24"/>
          <w:szCs w:val="24"/>
        </w:rPr>
        <w:t xml:space="preserve">To what extent have the </w:t>
      </w:r>
      <w:r w:rsidR="001629BC" w:rsidRPr="000F3EA0">
        <w:rPr>
          <w:rFonts w:asciiTheme="majorHAnsi" w:hAnsiTheme="majorHAnsi"/>
          <w:iCs/>
          <w:sz w:val="24"/>
          <w:szCs w:val="24"/>
        </w:rPr>
        <w:t xml:space="preserve">project beneficiaries </w:t>
      </w:r>
      <w:r w:rsidRPr="000F3EA0">
        <w:rPr>
          <w:rFonts w:asciiTheme="majorHAnsi" w:hAnsiTheme="majorHAnsi"/>
          <w:iCs/>
          <w:sz w:val="24"/>
          <w:szCs w:val="24"/>
        </w:rPr>
        <w:t>been reached and what mechanisms were in place to improve coverage</w:t>
      </w:r>
      <w:r w:rsidRPr="000F3EA0">
        <w:rPr>
          <w:rFonts w:asciiTheme="majorHAnsi" w:hAnsiTheme="majorHAnsi"/>
          <w:sz w:val="24"/>
          <w:szCs w:val="24"/>
        </w:rPr>
        <w:t>?</w:t>
      </w:r>
      <w:r w:rsidRPr="000F3EA0">
        <w:rPr>
          <w:rFonts w:asciiTheme="majorHAnsi" w:hAnsiTheme="majorHAnsi"/>
          <w:iCs/>
          <w:sz w:val="24"/>
          <w:szCs w:val="24"/>
        </w:rPr>
        <w:t xml:space="preserve"> </w:t>
      </w:r>
    </w:p>
    <w:p w14:paraId="2F594FC2" w14:textId="77777777" w:rsidR="00F77BC2" w:rsidRPr="000F3EA0" w:rsidRDefault="00F77BC2" w:rsidP="00680285">
      <w:pPr>
        <w:numPr>
          <w:ilvl w:val="0"/>
          <w:numId w:val="21"/>
        </w:numPr>
        <w:spacing w:line="360" w:lineRule="auto"/>
        <w:jc w:val="both"/>
        <w:rPr>
          <w:rFonts w:asciiTheme="majorHAnsi" w:hAnsiTheme="majorHAnsi"/>
          <w:iCs/>
          <w:sz w:val="24"/>
          <w:szCs w:val="24"/>
        </w:rPr>
      </w:pPr>
      <w:r w:rsidRPr="000F3EA0">
        <w:rPr>
          <w:rFonts w:asciiTheme="majorHAnsi" w:hAnsiTheme="majorHAnsi"/>
          <w:iCs/>
          <w:sz w:val="24"/>
          <w:szCs w:val="24"/>
        </w:rPr>
        <w:lastRenderedPageBreak/>
        <w:t>What are the ma</w:t>
      </w:r>
      <w:r w:rsidR="001629BC" w:rsidRPr="000F3EA0">
        <w:rPr>
          <w:rFonts w:asciiTheme="majorHAnsi" w:hAnsiTheme="majorHAnsi"/>
          <w:iCs/>
          <w:sz w:val="24"/>
          <w:szCs w:val="24"/>
        </w:rPr>
        <w:t>in reasons that the project</w:t>
      </w:r>
      <w:r w:rsidRPr="000F3EA0">
        <w:rPr>
          <w:rFonts w:asciiTheme="majorHAnsi" w:hAnsiTheme="majorHAnsi"/>
          <w:iCs/>
          <w:sz w:val="24"/>
          <w:szCs w:val="24"/>
        </w:rPr>
        <w:t xml:space="preserve"> provided or failed to provide </w:t>
      </w:r>
      <w:r w:rsidR="001629BC" w:rsidRPr="000F3EA0">
        <w:rPr>
          <w:rFonts w:asciiTheme="majorHAnsi" w:hAnsiTheme="majorHAnsi"/>
          <w:iCs/>
          <w:sz w:val="24"/>
          <w:szCs w:val="24"/>
        </w:rPr>
        <w:t xml:space="preserve">to its target beneficiaries </w:t>
      </w:r>
      <w:r w:rsidRPr="000F3EA0">
        <w:rPr>
          <w:rFonts w:asciiTheme="majorHAnsi" w:hAnsiTheme="majorHAnsi"/>
          <w:iCs/>
          <w:sz w:val="24"/>
          <w:szCs w:val="24"/>
        </w:rPr>
        <w:t xml:space="preserve">proportionate to their need? </w:t>
      </w:r>
    </w:p>
    <w:p w14:paraId="10559E6B" w14:textId="77777777" w:rsidR="00F77BC2" w:rsidRPr="000F3EA0" w:rsidRDefault="00F77BC2" w:rsidP="00680285">
      <w:pPr>
        <w:widowControl w:val="0"/>
        <w:spacing w:line="360" w:lineRule="auto"/>
        <w:jc w:val="both"/>
        <w:rPr>
          <w:rFonts w:asciiTheme="majorHAnsi" w:hAnsiTheme="majorHAnsi" w:cstheme="minorHAnsi"/>
          <w:sz w:val="24"/>
          <w:szCs w:val="24"/>
        </w:rPr>
      </w:pPr>
    </w:p>
    <w:p w14:paraId="3FAB39A6" w14:textId="77777777" w:rsidR="00F77BC2" w:rsidRPr="000F3EA0" w:rsidRDefault="00F77BC2" w:rsidP="00680285">
      <w:pPr>
        <w:pStyle w:val="ListParagraph"/>
        <w:widowControl w:val="0"/>
        <w:numPr>
          <w:ilvl w:val="0"/>
          <w:numId w:val="15"/>
        </w:numPr>
        <w:spacing w:line="360" w:lineRule="auto"/>
        <w:jc w:val="both"/>
        <w:rPr>
          <w:rFonts w:asciiTheme="majorHAnsi" w:hAnsiTheme="majorHAnsi" w:cstheme="minorHAnsi"/>
          <w:sz w:val="24"/>
          <w:szCs w:val="24"/>
        </w:rPr>
      </w:pPr>
      <w:r w:rsidRPr="000F3EA0">
        <w:rPr>
          <w:rFonts w:asciiTheme="majorHAnsi" w:hAnsiTheme="majorHAnsi" w:cstheme="minorHAnsi"/>
          <w:b/>
          <w:sz w:val="24"/>
          <w:szCs w:val="24"/>
        </w:rPr>
        <w:t>Quality</w:t>
      </w:r>
      <w:r w:rsidRPr="000F3EA0">
        <w:rPr>
          <w:rFonts w:asciiTheme="majorHAnsi" w:hAnsiTheme="majorHAnsi" w:cstheme="minorHAnsi"/>
          <w:sz w:val="24"/>
          <w:szCs w:val="24"/>
        </w:rPr>
        <w:t xml:space="preserve">: </w:t>
      </w:r>
    </w:p>
    <w:p w14:paraId="26CF79C9" w14:textId="77777777" w:rsidR="00F77BC2" w:rsidRPr="000F3EA0" w:rsidRDefault="00F77BC2" w:rsidP="00680285">
      <w:pPr>
        <w:pStyle w:val="ListParagraph"/>
        <w:widowControl w:val="0"/>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The evaluation should assess the overall </w:t>
      </w:r>
      <w:r w:rsidR="008678A5" w:rsidRPr="000F3EA0">
        <w:rPr>
          <w:rFonts w:asciiTheme="majorHAnsi" w:hAnsiTheme="majorHAnsi" w:cstheme="minorHAnsi"/>
          <w:sz w:val="24"/>
          <w:szCs w:val="24"/>
        </w:rPr>
        <w:t>quality of the implementation</w:t>
      </w:r>
      <w:r w:rsidRPr="000F3EA0">
        <w:rPr>
          <w:rFonts w:asciiTheme="majorHAnsi" w:hAnsiTheme="majorHAnsi" w:cstheme="minorHAnsi"/>
          <w:sz w:val="24"/>
          <w:szCs w:val="24"/>
        </w:rPr>
        <w:t xml:space="preserve">. It’s important to include beneficiaries’ opinion on the quality of the </w:t>
      </w:r>
      <w:r w:rsidR="00B11F97" w:rsidRPr="000F3EA0">
        <w:rPr>
          <w:rFonts w:asciiTheme="majorHAnsi" w:hAnsiTheme="majorHAnsi" w:cstheme="minorHAnsi"/>
          <w:sz w:val="24"/>
          <w:szCs w:val="24"/>
        </w:rPr>
        <w:t>services received</w:t>
      </w:r>
      <w:r w:rsidRPr="000F3EA0">
        <w:rPr>
          <w:rFonts w:asciiTheme="majorHAnsi" w:hAnsiTheme="majorHAnsi" w:cstheme="minorHAnsi"/>
          <w:sz w:val="24"/>
          <w:szCs w:val="24"/>
        </w:rPr>
        <w:t xml:space="preserve">. </w:t>
      </w:r>
    </w:p>
    <w:p w14:paraId="007FDDC1" w14:textId="77777777" w:rsidR="00F77BC2" w:rsidRPr="000F3EA0" w:rsidRDefault="00F77BC2" w:rsidP="00680285">
      <w:pPr>
        <w:numPr>
          <w:ilvl w:val="0"/>
          <w:numId w:val="20"/>
        </w:numPr>
        <w:spacing w:line="360" w:lineRule="auto"/>
        <w:jc w:val="both"/>
        <w:rPr>
          <w:rFonts w:asciiTheme="majorHAnsi" w:hAnsiTheme="majorHAnsi"/>
          <w:sz w:val="24"/>
          <w:szCs w:val="24"/>
        </w:rPr>
      </w:pPr>
      <w:r w:rsidRPr="000F3EA0">
        <w:rPr>
          <w:rFonts w:asciiTheme="majorHAnsi" w:hAnsiTheme="majorHAnsi"/>
          <w:sz w:val="24"/>
          <w:szCs w:val="24"/>
        </w:rPr>
        <w:t xml:space="preserve">What mechanisms are in place to </w:t>
      </w:r>
      <w:r w:rsidR="001C3F56" w:rsidRPr="000F3EA0">
        <w:rPr>
          <w:rFonts w:asciiTheme="majorHAnsi" w:hAnsiTheme="majorHAnsi"/>
          <w:sz w:val="24"/>
          <w:szCs w:val="24"/>
        </w:rPr>
        <w:t xml:space="preserve">track project implementation of the save the children projects? (i.e. </w:t>
      </w:r>
      <w:r w:rsidRPr="000F3EA0">
        <w:rPr>
          <w:rFonts w:asciiTheme="majorHAnsi" w:hAnsiTheme="majorHAnsi"/>
          <w:sz w:val="24"/>
          <w:szCs w:val="24"/>
        </w:rPr>
        <w:t>internal monitoring, evaluation, accountability, learning (MEAL) and quality assurance mechanisms</w:t>
      </w:r>
      <w:r w:rsidR="001C3F56" w:rsidRPr="000F3EA0">
        <w:rPr>
          <w:rFonts w:asciiTheme="majorHAnsi" w:hAnsiTheme="majorHAnsi"/>
          <w:sz w:val="24"/>
          <w:szCs w:val="24"/>
        </w:rPr>
        <w:t>)</w:t>
      </w:r>
      <w:r w:rsidRPr="000F3EA0">
        <w:rPr>
          <w:rFonts w:asciiTheme="majorHAnsi" w:hAnsiTheme="majorHAnsi"/>
          <w:sz w:val="24"/>
          <w:szCs w:val="24"/>
        </w:rPr>
        <w:t xml:space="preserve">? </w:t>
      </w:r>
    </w:p>
    <w:p w14:paraId="446ADE66" w14:textId="6F5C740F" w:rsidR="00F77BC2" w:rsidRPr="000F3EA0" w:rsidRDefault="00F77BC2" w:rsidP="00680285">
      <w:pPr>
        <w:numPr>
          <w:ilvl w:val="0"/>
          <w:numId w:val="20"/>
        </w:numPr>
        <w:spacing w:line="360" w:lineRule="auto"/>
        <w:jc w:val="both"/>
        <w:rPr>
          <w:rFonts w:asciiTheme="majorHAnsi" w:hAnsiTheme="majorHAnsi"/>
          <w:sz w:val="24"/>
          <w:szCs w:val="24"/>
        </w:rPr>
      </w:pPr>
      <w:r w:rsidRPr="000F3EA0">
        <w:rPr>
          <w:rFonts w:asciiTheme="majorHAnsi" w:hAnsiTheme="majorHAnsi"/>
          <w:sz w:val="24"/>
          <w:szCs w:val="24"/>
        </w:rPr>
        <w:t>How have they been utilized to incr</w:t>
      </w:r>
      <w:r w:rsidR="00B72115" w:rsidRPr="000F3EA0">
        <w:rPr>
          <w:rFonts w:asciiTheme="majorHAnsi" w:hAnsiTheme="majorHAnsi"/>
          <w:sz w:val="24"/>
          <w:szCs w:val="24"/>
        </w:rPr>
        <w:t xml:space="preserve">ease quality within the </w:t>
      </w:r>
      <w:r w:rsidR="00D94F0F">
        <w:rPr>
          <w:rFonts w:asciiTheme="majorHAnsi" w:hAnsiTheme="majorHAnsi"/>
          <w:sz w:val="24"/>
          <w:szCs w:val="24"/>
        </w:rPr>
        <w:t>project</w:t>
      </w:r>
      <w:r w:rsidRPr="000F3EA0">
        <w:rPr>
          <w:rFonts w:asciiTheme="majorHAnsi" w:hAnsiTheme="majorHAnsi"/>
          <w:sz w:val="24"/>
          <w:szCs w:val="24"/>
        </w:rPr>
        <w:t>?</w:t>
      </w:r>
    </w:p>
    <w:p w14:paraId="61BD70C4" w14:textId="42F395D5" w:rsidR="0051445D" w:rsidRPr="000F3EA0" w:rsidRDefault="00F77BC2" w:rsidP="00680285">
      <w:pPr>
        <w:pStyle w:val="ListParagraph"/>
        <w:widowControl w:val="0"/>
        <w:numPr>
          <w:ilvl w:val="0"/>
          <w:numId w:val="15"/>
        </w:numPr>
        <w:spacing w:line="360" w:lineRule="auto"/>
        <w:jc w:val="both"/>
        <w:rPr>
          <w:rFonts w:asciiTheme="majorHAnsi" w:hAnsiTheme="majorHAnsi"/>
          <w:sz w:val="24"/>
          <w:szCs w:val="24"/>
        </w:rPr>
      </w:pPr>
      <w:r w:rsidRPr="000F3EA0">
        <w:rPr>
          <w:rFonts w:asciiTheme="majorHAnsi" w:hAnsiTheme="majorHAnsi"/>
          <w:sz w:val="24"/>
          <w:szCs w:val="24"/>
        </w:rPr>
        <w:t>Did th</w:t>
      </w:r>
      <w:r w:rsidR="00B76739" w:rsidRPr="000F3EA0">
        <w:rPr>
          <w:rFonts w:asciiTheme="majorHAnsi" w:hAnsiTheme="majorHAnsi"/>
          <w:sz w:val="24"/>
          <w:szCs w:val="24"/>
        </w:rPr>
        <w:t xml:space="preserve">e quality of activities, delivered by </w:t>
      </w:r>
      <w:r w:rsidR="00D94F0F">
        <w:rPr>
          <w:rFonts w:asciiTheme="majorHAnsi" w:hAnsiTheme="majorHAnsi"/>
          <w:sz w:val="24"/>
          <w:szCs w:val="24"/>
        </w:rPr>
        <w:t>project</w:t>
      </w:r>
      <w:r w:rsidR="00B76739" w:rsidRPr="000F3EA0">
        <w:rPr>
          <w:rFonts w:asciiTheme="majorHAnsi" w:hAnsiTheme="majorHAnsi"/>
          <w:sz w:val="24"/>
          <w:szCs w:val="24"/>
        </w:rPr>
        <w:t xml:space="preserve"> meet</w:t>
      </w:r>
      <w:r w:rsidRPr="000F3EA0">
        <w:rPr>
          <w:rFonts w:asciiTheme="majorHAnsi" w:hAnsiTheme="majorHAnsi"/>
          <w:sz w:val="24"/>
          <w:szCs w:val="24"/>
        </w:rPr>
        <w:t xml:space="preserve"> the needs and expectations of the beneficiaries? What do beneficiaries feel</w:t>
      </w:r>
      <w:r w:rsidR="00B76739" w:rsidRPr="000F3EA0">
        <w:rPr>
          <w:rFonts w:asciiTheme="majorHAnsi" w:hAnsiTheme="majorHAnsi"/>
          <w:sz w:val="24"/>
          <w:szCs w:val="24"/>
        </w:rPr>
        <w:t xml:space="preserve"> could be improved in </w:t>
      </w:r>
      <w:r w:rsidR="00E30762" w:rsidRPr="000F3EA0">
        <w:rPr>
          <w:rFonts w:asciiTheme="majorHAnsi" w:hAnsiTheme="majorHAnsi"/>
          <w:sz w:val="24"/>
          <w:szCs w:val="24"/>
        </w:rPr>
        <w:t xml:space="preserve">Contribution to improving </w:t>
      </w:r>
      <w:r w:rsidR="0051445D" w:rsidRPr="000F3EA0">
        <w:rPr>
          <w:rFonts w:asciiTheme="majorHAnsi" w:hAnsiTheme="majorHAnsi"/>
          <w:sz w:val="24"/>
          <w:szCs w:val="24"/>
        </w:rPr>
        <w:t xml:space="preserve">local capacity </w:t>
      </w:r>
    </w:p>
    <w:p w14:paraId="3B9BEF30" w14:textId="15C7DBBB" w:rsidR="00204913" w:rsidRPr="000F3EA0" w:rsidRDefault="0051445D" w:rsidP="00680285">
      <w:pPr>
        <w:widowControl w:val="0"/>
        <w:numPr>
          <w:ilvl w:val="0"/>
          <w:numId w:val="20"/>
        </w:numPr>
        <w:spacing w:line="360" w:lineRule="auto"/>
        <w:jc w:val="both"/>
        <w:rPr>
          <w:rFonts w:asciiTheme="majorHAnsi" w:hAnsiTheme="majorHAnsi"/>
          <w:sz w:val="24"/>
          <w:szCs w:val="24"/>
        </w:rPr>
      </w:pPr>
      <w:r w:rsidRPr="000F3EA0">
        <w:rPr>
          <w:rFonts w:asciiTheme="majorHAnsi" w:hAnsiTheme="majorHAnsi"/>
          <w:sz w:val="24"/>
          <w:szCs w:val="24"/>
        </w:rPr>
        <w:t>To what extent were the project interventions contributed to build long term community capacity?</w:t>
      </w:r>
    </w:p>
    <w:p w14:paraId="6833D210" w14:textId="77777777" w:rsidR="0051445D" w:rsidRPr="000F3EA0" w:rsidRDefault="0051445D" w:rsidP="00680285">
      <w:pPr>
        <w:widowControl w:val="0"/>
        <w:numPr>
          <w:ilvl w:val="0"/>
          <w:numId w:val="20"/>
        </w:numPr>
        <w:spacing w:line="360" w:lineRule="auto"/>
        <w:jc w:val="both"/>
        <w:rPr>
          <w:rFonts w:asciiTheme="majorHAnsi" w:hAnsiTheme="majorHAnsi"/>
          <w:sz w:val="24"/>
          <w:szCs w:val="24"/>
        </w:rPr>
      </w:pPr>
      <w:r w:rsidRPr="000F3EA0">
        <w:rPr>
          <w:rFonts w:asciiTheme="majorHAnsi" w:hAnsiTheme="majorHAnsi"/>
          <w:sz w:val="24"/>
          <w:szCs w:val="24"/>
        </w:rPr>
        <w:t>To what extent the project was participatory in al</w:t>
      </w:r>
      <w:r w:rsidR="00583E87" w:rsidRPr="000F3EA0">
        <w:rPr>
          <w:rFonts w:asciiTheme="majorHAnsi" w:hAnsiTheme="majorHAnsi"/>
          <w:sz w:val="24"/>
          <w:szCs w:val="24"/>
        </w:rPr>
        <w:t>l the project cycle</w:t>
      </w:r>
      <w:r w:rsidRPr="000F3EA0">
        <w:rPr>
          <w:rFonts w:asciiTheme="majorHAnsi" w:hAnsiTheme="majorHAnsi"/>
          <w:sz w:val="24"/>
          <w:szCs w:val="24"/>
        </w:rPr>
        <w:t>?</w:t>
      </w:r>
    </w:p>
    <w:p w14:paraId="4BF32B48" w14:textId="5C53BE86" w:rsidR="004D4AF4" w:rsidRPr="004D4AF4" w:rsidRDefault="004D4AF4" w:rsidP="004D4AF4">
      <w:pPr>
        <w:autoSpaceDE w:val="0"/>
        <w:autoSpaceDN w:val="0"/>
        <w:adjustRightInd w:val="0"/>
        <w:spacing w:line="360" w:lineRule="auto"/>
        <w:jc w:val="both"/>
        <w:rPr>
          <w:rFonts w:asciiTheme="majorHAnsi" w:hAnsiTheme="majorHAnsi" w:cs="Calibri"/>
          <w:sz w:val="24"/>
          <w:szCs w:val="24"/>
        </w:rPr>
      </w:pPr>
      <w:r w:rsidRPr="004D4AF4">
        <w:rPr>
          <w:rFonts w:asciiTheme="majorHAnsi" w:hAnsiTheme="majorHAnsi" w:cs="Calibri"/>
          <w:b/>
          <w:sz w:val="24"/>
          <w:szCs w:val="24"/>
        </w:rPr>
        <w:lastRenderedPageBreak/>
        <w:t>Objective 2</w:t>
      </w:r>
      <w:r w:rsidRPr="004D4AF4">
        <w:rPr>
          <w:rFonts w:asciiTheme="majorHAnsi" w:hAnsiTheme="majorHAnsi" w:cs="Calibri"/>
          <w:sz w:val="24"/>
          <w:szCs w:val="24"/>
        </w:rPr>
        <w:t xml:space="preserve">: </w:t>
      </w:r>
      <w:r w:rsidRPr="004D4AF4">
        <w:rPr>
          <w:rFonts w:asciiTheme="majorHAnsi" w:hAnsiTheme="majorHAnsi"/>
          <w:b/>
          <w:sz w:val="24"/>
          <w:szCs w:val="24"/>
        </w:rPr>
        <w:t>Evaluate and assess whether the collaboration between save the children, and line ministry (</w:t>
      </w:r>
      <w:proofErr w:type="spellStart"/>
      <w:r w:rsidRPr="004D4AF4">
        <w:rPr>
          <w:rFonts w:asciiTheme="majorHAnsi" w:hAnsiTheme="majorHAnsi"/>
          <w:b/>
          <w:sz w:val="24"/>
          <w:szCs w:val="24"/>
        </w:rPr>
        <w:t>MoH</w:t>
      </w:r>
      <w:proofErr w:type="spellEnd"/>
      <w:r w:rsidRPr="004D4AF4">
        <w:rPr>
          <w:rFonts w:asciiTheme="majorHAnsi" w:hAnsiTheme="majorHAnsi"/>
          <w:b/>
          <w:sz w:val="24"/>
          <w:szCs w:val="24"/>
        </w:rPr>
        <w:t>)</w:t>
      </w:r>
      <w:r w:rsidR="00057427">
        <w:rPr>
          <w:rFonts w:asciiTheme="majorHAnsi" w:hAnsiTheme="majorHAnsi"/>
          <w:b/>
          <w:sz w:val="24"/>
          <w:szCs w:val="24"/>
        </w:rPr>
        <w:t xml:space="preserve">, Ministry of Humanitarian affair and social affair, </w:t>
      </w:r>
      <w:r w:rsidRPr="004D4AF4">
        <w:rPr>
          <w:rFonts w:asciiTheme="majorHAnsi" w:hAnsiTheme="majorHAnsi"/>
          <w:b/>
          <w:sz w:val="24"/>
          <w:szCs w:val="24"/>
        </w:rPr>
        <w:t xml:space="preserve"> has added value to the interventions with a positive effect on beneficiaries and other stakeholders</w:t>
      </w:r>
      <w:r w:rsidRPr="004D4AF4">
        <w:rPr>
          <w:rFonts w:asciiTheme="majorHAnsi" w:hAnsiTheme="majorHAnsi" w:cs="Calibri"/>
          <w:b/>
          <w:sz w:val="24"/>
          <w:szCs w:val="24"/>
        </w:rPr>
        <w:t xml:space="preserve"> (</w:t>
      </w:r>
      <w:r w:rsidRPr="004D4AF4">
        <w:rPr>
          <w:rFonts w:asciiTheme="majorHAnsi" w:hAnsiTheme="majorHAnsi"/>
          <w:b/>
          <w:sz w:val="24"/>
          <w:szCs w:val="24"/>
        </w:rPr>
        <w:t>UN Agencies, INGOs, National NGOs)? What has contributed to this added value and what has not?</w:t>
      </w:r>
      <w:r w:rsidRPr="004D4AF4">
        <w:rPr>
          <w:rFonts w:asciiTheme="majorHAnsi" w:hAnsiTheme="majorHAnsi"/>
          <w:sz w:val="24"/>
          <w:szCs w:val="24"/>
        </w:rPr>
        <w:t xml:space="preserve"> </w:t>
      </w:r>
    </w:p>
    <w:p w14:paraId="74CC1170" w14:textId="593202C2" w:rsidR="00E53792" w:rsidRPr="000F3EA0" w:rsidRDefault="00E53792" w:rsidP="00680285">
      <w:pPr>
        <w:autoSpaceDE w:val="0"/>
        <w:autoSpaceDN w:val="0"/>
        <w:adjustRightInd w:val="0"/>
        <w:spacing w:line="360" w:lineRule="auto"/>
        <w:jc w:val="both"/>
        <w:rPr>
          <w:rFonts w:asciiTheme="majorHAnsi" w:hAnsiTheme="majorHAnsi" w:cstheme="minorHAnsi"/>
          <w:b/>
          <w:sz w:val="24"/>
          <w:szCs w:val="24"/>
        </w:rPr>
      </w:pPr>
    </w:p>
    <w:p w14:paraId="53C5F9EF" w14:textId="77777777" w:rsidR="00E53792" w:rsidRPr="000F3EA0" w:rsidRDefault="00E53792" w:rsidP="00680285">
      <w:pPr>
        <w:spacing w:line="360" w:lineRule="auto"/>
        <w:jc w:val="both"/>
        <w:rPr>
          <w:rFonts w:asciiTheme="majorHAnsi" w:hAnsiTheme="majorHAnsi"/>
          <w:sz w:val="24"/>
          <w:szCs w:val="24"/>
        </w:rPr>
      </w:pPr>
      <w:r w:rsidRPr="000F3EA0">
        <w:rPr>
          <w:rFonts w:asciiTheme="majorHAnsi" w:hAnsiTheme="majorHAnsi" w:cstheme="minorHAnsi"/>
          <w:b/>
          <w:sz w:val="24"/>
          <w:szCs w:val="24"/>
        </w:rPr>
        <w:t>Learning:</w:t>
      </w:r>
      <w:r w:rsidRPr="000F3EA0">
        <w:rPr>
          <w:rFonts w:asciiTheme="majorHAnsi" w:hAnsiTheme="majorHAnsi" w:cstheme="minorHAnsi"/>
          <w:sz w:val="24"/>
          <w:szCs w:val="24"/>
        </w:rPr>
        <w:t xml:space="preserve"> </w:t>
      </w:r>
    </w:p>
    <w:p w14:paraId="6D123697" w14:textId="11A6C1CA" w:rsidR="00E53792" w:rsidRPr="000F3EA0" w:rsidRDefault="00583E87" w:rsidP="00680285">
      <w:pPr>
        <w:numPr>
          <w:ilvl w:val="0"/>
          <w:numId w:val="23"/>
        </w:numPr>
        <w:spacing w:line="360" w:lineRule="auto"/>
        <w:jc w:val="both"/>
        <w:rPr>
          <w:rFonts w:asciiTheme="majorHAnsi" w:hAnsiTheme="majorHAnsi"/>
          <w:sz w:val="24"/>
          <w:szCs w:val="24"/>
        </w:rPr>
      </w:pPr>
      <w:r w:rsidRPr="000F3EA0">
        <w:rPr>
          <w:rFonts w:asciiTheme="majorHAnsi" w:hAnsiTheme="majorHAnsi"/>
          <w:sz w:val="24"/>
          <w:szCs w:val="24"/>
        </w:rPr>
        <w:t xml:space="preserve"> Which of the interventions, approaches, modality/strategy</w:t>
      </w:r>
      <w:r w:rsidR="00E53792" w:rsidRPr="000F3EA0">
        <w:rPr>
          <w:rFonts w:asciiTheme="majorHAnsi" w:hAnsiTheme="majorHAnsi"/>
          <w:sz w:val="24"/>
          <w:szCs w:val="24"/>
        </w:rPr>
        <w:t xml:space="preserve"> have been most effective according to</w:t>
      </w:r>
      <w:r w:rsidR="00806D86" w:rsidRPr="000F3EA0">
        <w:rPr>
          <w:rFonts w:asciiTheme="majorHAnsi" w:hAnsiTheme="majorHAnsi"/>
          <w:sz w:val="24"/>
          <w:szCs w:val="24"/>
        </w:rPr>
        <w:t xml:space="preserve"> </w:t>
      </w:r>
      <w:r w:rsidR="00BF0FA4" w:rsidRPr="000F3EA0">
        <w:rPr>
          <w:rFonts w:asciiTheme="majorHAnsi" w:hAnsiTheme="majorHAnsi"/>
          <w:sz w:val="24"/>
          <w:szCs w:val="24"/>
        </w:rPr>
        <w:t xml:space="preserve">save the children </w:t>
      </w:r>
      <w:r w:rsidR="00A57942">
        <w:rPr>
          <w:rFonts w:asciiTheme="majorHAnsi" w:hAnsiTheme="majorHAnsi"/>
          <w:sz w:val="24"/>
          <w:szCs w:val="24"/>
        </w:rPr>
        <w:t>,</w:t>
      </w:r>
      <w:r w:rsidR="00BF0FA4" w:rsidRPr="000F3EA0">
        <w:rPr>
          <w:rFonts w:asciiTheme="majorHAnsi" w:hAnsiTheme="majorHAnsi"/>
          <w:sz w:val="24"/>
          <w:szCs w:val="24"/>
        </w:rPr>
        <w:t xml:space="preserve"> </w:t>
      </w:r>
      <w:r w:rsidR="00806D86" w:rsidRPr="000F3EA0">
        <w:rPr>
          <w:rFonts w:asciiTheme="majorHAnsi" w:hAnsiTheme="majorHAnsi"/>
          <w:sz w:val="24"/>
          <w:szCs w:val="24"/>
        </w:rPr>
        <w:t>MOH</w:t>
      </w:r>
      <w:r w:rsidR="00A57942">
        <w:rPr>
          <w:rFonts w:asciiTheme="majorHAnsi" w:hAnsiTheme="majorHAnsi"/>
          <w:sz w:val="24"/>
          <w:szCs w:val="24"/>
        </w:rPr>
        <w:t xml:space="preserve"> and Ministry of humanitarian affairs, Gender and social affair </w:t>
      </w:r>
      <w:r w:rsidR="00E53792" w:rsidRPr="000F3EA0">
        <w:rPr>
          <w:rFonts w:asciiTheme="majorHAnsi" w:hAnsiTheme="majorHAnsi"/>
          <w:sz w:val="24"/>
          <w:szCs w:val="24"/>
        </w:rPr>
        <w:t>?</w:t>
      </w:r>
    </w:p>
    <w:p w14:paraId="6EC526DA" w14:textId="01292F92" w:rsidR="00E53792" w:rsidRPr="000F3EA0" w:rsidRDefault="00E53792" w:rsidP="00680285">
      <w:pPr>
        <w:numPr>
          <w:ilvl w:val="0"/>
          <w:numId w:val="23"/>
        </w:numPr>
        <w:spacing w:line="360" w:lineRule="auto"/>
        <w:jc w:val="both"/>
        <w:rPr>
          <w:rFonts w:asciiTheme="majorHAnsi" w:hAnsiTheme="majorHAnsi"/>
          <w:sz w:val="24"/>
          <w:szCs w:val="24"/>
        </w:rPr>
      </w:pPr>
      <w:r w:rsidRPr="000F3EA0">
        <w:rPr>
          <w:rFonts w:asciiTheme="majorHAnsi" w:hAnsiTheme="majorHAnsi"/>
          <w:sz w:val="24"/>
          <w:szCs w:val="24"/>
        </w:rPr>
        <w:t>Is there any substantial evidence on how</w:t>
      </w:r>
      <w:r w:rsidR="00E30762" w:rsidRPr="000F3EA0">
        <w:rPr>
          <w:rFonts w:asciiTheme="majorHAnsi" w:hAnsiTheme="majorHAnsi"/>
          <w:sz w:val="24"/>
          <w:szCs w:val="24"/>
        </w:rPr>
        <w:t xml:space="preserve"> project</w:t>
      </w:r>
      <w:r w:rsidRPr="000F3EA0">
        <w:rPr>
          <w:rFonts w:asciiTheme="majorHAnsi" w:hAnsiTheme="majorHAnsi"/>
          <w:sz w:val="24"/>
          <w:szCs w:val="24"/>
        </w:rPr>
        <w:t xml:space="preserve"> </w:t>
      </w:r>
      <w:r w:rsidR="00E30762" w:rsidRPr="000F3EA0">
        <w:rPr>
          <w:rFonts w:asciiTheme="majorHAnsi" w:hAnsiTheme="majorHAnsi"/>
          <w:sz w:val="24"/>
          <w:szCs w:val="24"/>
        </w:rPr>
        <w:t xml:space="preserve">learning were generated and applied to improve the </w:t>
      </w:r>
      <w:r w:rsidRPr="000F3EA0">
        <w:rPr>
          <w:rFonts w:asciiTheme="majorHAnsi" w:hAnsiTheme="majorHAnsi"/>
          <w:sz w:val="24"/>
          <w:szCs w:val="24"/>
        </w:rPr>
        <w:t xml:space="preserve">delivery </w:t>
      </w:r>
      <w:r w:rsidR="00E30762" w:rsidRPr="000F3EA0">
        <w:rPr>
          <w:rFonts w:asciiTheme="majorHAnsi" w:hAnsiTheme="majorHAnsi"/>
          <w:sz w:val="24"/>
          <w:szCs w:val="24"/>
        </w:rPr>
        <w:t xml:space="preserve">or effectiveness or efficiency </w:t>
      </w:r>
      <w:r w:rsidR="00DC151A" w:rsidRPr="000F3EA0">
        <w:rPr>
          <w:rFonts w:asciiTheme="majorHAnsi" w:hAnsiTheme="majorHAnsi"/>
          <w:sz w:val="24"/>
          <w:szCs w:val="24"/>
        </w:rPr>
        <w:t>of activities</w:t>
      </w:r>
      <w:r w:rsidR="00E81E84" w:rsidRPr="000F3EA0">
        <w:rPr>
          <w:rFonts w:asciiTheme="majorHAnsi" w:hAnsiTheme="majorHAnsi"/>
          <w:sz w:val="24"/>
          <w:szCs w:val="24"/>
        </w:rPr>
        <w:t>?</w:t>
      </w:r>
    </w:p>
    <w:p w14:paraId="1C707DE5" w14:textId="77777777" w:rsidR="00E81E84" w:rsidRPr="000F3EA0" w:rsidRDefault="00E53792" w:rsidP="00680285">
      <w:pPr>
        <w:numPr>
          <w:ilvl w:val="0"/>
          <w:numId w:val="23"/>
        </w:numPr>
        <w:spacing w:line="360" w:lineRule="auto"/>
        <w:jc w:val="both"/>
        <w:rPr>
          <w:rFonts w:asciiTheme="majorHAnsi" w:hAnsiTheme="majorHAnsi"/>
          <w:sz w:val="24"/>
          <w:szCs w:val="24"/>
        </w:rPr>
      </w:pPr>
      <w:r w:rsidRPr="000F3EA0">
        <w:rPr>
          <w:rFonts w:asciiTheme="majorHAnsi" w:hAnsiTheme="majorHAnsi"/>
          <w:sz w:val="24"/>
          <w:szCs w:val="24"/>
        </w:rPr>
        <w:t>Who benefited from shared learning experiences (e.g. quarterly, joint field visits, workshops provision on best approaches and methodology), mainly the NGOs or also the local sector, commu</w:t>
      </w:r>
      <w:r w:rsidR="00E81E84" w:rsidRPr="000F3EA0">
        <w:rPr>
          <w:rFonts w:asciiTheme="majorHAnsi" w:hAnsiTheme="majorHAnsi"/>
          <w:sz w:val="24"/>
          <w:szCs w:val="24"/>
        </w:rPr>
        <w:t>nity members and beneficiaries?</w:t>
      </w:r>
    </w:p>
    <w:p w14:paraId="229A880B" w14:textId="77777777" w:rsidR="00E53792" w:rsidRPr="000F3EA0" w:rsidRDefault="00E53792" w:rsidP="00680285">
      <w:pPr>
        <w:numPr>
          <w:ilvl w:val="0"/>
          <w:numId w:val="23"/>
        </w:numPr>
        <w:spacing w:line="360" w:lineRule="auto"/>
        <w:jc w:val="both"/>
        <w:rPr>
          <w:rFonts w:asciiTheme="majorHAnsi" w:hAnsiTheme="majorHAnsi"/>
          <w:sz w:val="24"/>
          <w:szCs w:val="24"/>
        </w:rPr>
      </w:pPr>
      <w:r w:rsidRPr="000F3EA0">
        <w:rPr>
          <w:rFonts w:asciiTheme="majorHAnsi" w:hAnsiTheme="majorHAnsi"/>
          <w:sz w:val="24"/>
          <w:szCs w:val="24"/>
        </w:rPr>
        <w:t xml:space="preserve">How did the different actors learn from these experiences? </w:t>
      </w:r>
    </w:p>
    <w:p w14:paraId="1D61DD46" w14:textId="77777777" w:rsidR="00E53792" w:rsidRPr="000F3EA0" w:rsidRDefault="00E53792" w:rsidP="00680285">
      <w:pPr>
        <w:pStyle w:val="ListParagraph"/>
        <w:spacing w:line="360" w:lineRule="auto"/>
        <w:ind w:left="1080"/>
        <w:jc w:val="both"/>
        <w:rPr>
          <w:rFonts w:asciiTheme="majorHAnsi" w:hAnsiTheme="majorHAnsi" w:cstheme="minorHAnsi"/>
          <w:sz w:val="24"/>
          <w:szCs w:val="24"/>
        </w:rPr>
      </w:pPr>
    </w:p>
    <w:p w14:paraId="4E7280A6" w14:textId="77777777" w:rsidR="00E53792" w:rsidRPr="000F3EA0" w:rsidRDefault="00E53792" w:rsidP="00680285">
      <w:pPr>
        <w:widowControl w:val="0"/>
        <w:tabs>
          <w:tab w:val="left" w:pos="220"/>
          <w:tab w:val="left" w:pos="720"/>
        </w:tabs>
        <w:autoSpaceDE w:val="0"/>
        <w:autoSpaceDN w:val="0"/>
        <w:adjustRightInd w:val="0"/>
        <w:spacing w:line="360" w:lineRule="auto"/>
        <w:jc w:val="both"/>
        <w:rPr>
          <w:rFonts w:asciiTheme="majorHAnsi" w:hAnsiTheme="majorHAnsi" w:cstheme="minorHAnsi"/>
          <w:sz w:val="24"/>
          <w:szCs w:val="24"/>
        </w:rPr>
      </w:pPr>
      <w:r w:rsidRPr="000F3EA0">
        <w:rPr>
          <w:rFonts w:asciiTheme="majorHAnsi" w:hAnsiTheme="majorHAnsi" w:cstheme="minorHAnsi"/>
          <w:b/>
          <w:bCs/>
          <w:sz w:val="24"/>
          <w:szCs w:val="24"/>
        </w:rPr>
        <w:lastRenderedPageBreak/>
        <w:t xml:space="preserve">Complementarity and harmonization: </w:t>
      </w:r>
    </w:p>
    <w:p w14:paraId="19BE3F51" w14:textId="77777777" w:rsidR="00E53792" w:rsidRPr="000F3EA0" w:rsidRDefault="00E53792" w:rsidP="00680285">
      <w:pPr>
        <w:pStyle w:val="ListParagraph"/>
        <w:widowControl w:val="0"/>
        <w:numPr>
          <w:ilvl w:val="0"/>
          <w:numId w:val="24"/>
        </w:numPr>
        <w:tabs>
          <w:tab w:val="left" w:pos="220"/>
        </w:tabs>
        <w:autoSpaceDE w:val="0"/>
        <w:autoSpaceDN w:val="0"/>
        <w:adjustRightInd w:val="0"/>
        <w:spacing w:line="360" w:lineRule="auto"/>
        <w:jc w:val="both"/>
        <w:rPr>
          <w:rFonts w:asciiTheme="majorHAnsi" w:hAnsiTheme="majorHAnsi"/>
          <w:sz w:val="24"/>
          <w:szCs w:val="24"/>
        </w:rPr>
      </w:pPr>
      <w:r w:rsidRPr="000F3EA0">
        <w:rPr>
          <w:rFonts w:asciiTheme="majorHAnsi" w:hAnsiTheme="majorHAnsi"/>
          <w:sz w:val="24"/>
          <w:szCs w:val="24"/>
        </w:rPr>
        <w:t xml:space="preserve">Are there any concrete examples of successful models of collaboration of </w:t>
      </w:r>
      <w:r w:rsidR="00E81E84" w:rsidRPr="000F3EA0">
        <w:rPr>
          <w:rFonts w:asciiTheme="majorHAnsi" w:hAnsiTheme="majorHAnsi"/>
          <w:sz w:val="24"/>
          <w:szCs w:val="24"/>
        </w:rPr>
        <w:t xml:space="preserve">save the children </w:t>
      </w:r>
      <w:r w:rsidR="00D02A2E" w:rsidRPr="000F3EA0">
        <w:rPr>
          <w:rFonts w:asciiTheme="majorHAnsi" w:hAnsiTheme="majorHAnsi"/>
          <w:sz w:val="24"/>
          <w:szCs w:val="24"/>
        </w:rPr>
        <w:t>with other partners</w:t>
      </w:r>
      <w:r w:rsidRPr="000F3EA0">
        <w:rPr>
          <w:rFonts w:asciiTheme="majorHAnsi" w:hAnsiTheme="majorHAnsi"/>
          <w:sz w:val="24"/>
          <w:szCs w:val="24"/>
        </w:rPr>
        <w:t xml:space="preserve"> on geographic level, not just in terms of avoiding duplication but increasing complementarity and integrated programs affecting the reach and impact on beneficiaries?</w:t>
      </w:r>
    </w:p>
    <w:p w14:paraId="328FC631" w14:textId="77777777" w:rsidR="00E53792" w:rsidRPr="000F3EA0" w:rsidRDefault="00E53792" w:rsidP="00680285">
      <w:pPr>
        <w:pStyle w:val="ListParagraph"/>
        <w:widowControl w:val="0"/>
        <w:numPr>
          <w:ilvl w:val="0"/>
          <w:numId w:val="24"/>
        </w:numPr>
        <w:tabs>
          <w:tab w:val="left" w:pos="220"/>
        </w:tabs>
        <w:autoSpaceDE w:val="0"/>
        <w:autoSpaceDN w:val="0"/>
        <w:adjustRightInd w:val="0"/>
        <w:spacing w:line="360" w:lineRule="auto"/>
        <w:jc w:val="both"/>
        <w:rPr>
          <w:rFonts w:asciiTheme="majorHAnsi" w:hAnsiTheme="majorHAnsi"/>
          <w:sz w:val="24"/>
          <w:szCs w:val="24"/>
        </w:rPr>
      </w:pPr>
      <w:r w:rsidRPr="000F3EA0">
        <w:rPr>
          <w:rFonts w:asciiTheme="majorHAnsi" w:hAnsiTheme="majorHAnsi"/>
          <w:sz w:val="24"/>
          <w:szCs w:val="24"/>
        </w:rPr>
        <w:t>What are barriers and/or enablers to this?</w:t>
      </w:r>
    </w:p>
    <w:p w14:paraId="160D0478" w14:textId="4BC61A23" w:rsidR="00DC151A" w:rsidRPr="00CF242D" w:rsidRDefault="00E53792" w:rsidP="00CF242D">
      <w:pPr>
        <w:pStyle w:val="ListParagraph"/>
        <w:widowControl w:val="0"/>
        <w:numPr>
          <w:ilvl w:val="0"/>
          <w:numId w:val="24"/>
        </w:numPr>
        <w:tabs>
          <w:tab w:val="left" w:pos="220"/>
        </w:tabs>
        <w:autoSpaceDE w:val="0"/>
        <w:autoSpaceDN w:val="0"/>
        <w:adjustRightInd w:val="0"/>
        <w:spacing w:line="360" w:lineRule="auto"/>
        <w:jc w:val="both"/>
        <w:rPr>
          <w:rFonts w:asciiTheme="majorHAnsi" w:hAnsiTheme="majorHAnsi"/>
          <w:sz w:val="24"/>
          <w:szCs w:val="24"/>
        </w:rPr>
      </w:pPr>
      <w:r w:rsidRPr="000F3EA0">
        <w:rPr>
          <w:rFonts w:asciiTheme="majorHAnsi" w:hAnsiTheme="majorHAnsi"/>
          <w:sz w:val="24"/>
          <w:szCs w:val="24"/>
        </w:rPr>
        <w:t xml:space="preserve">To what extent were the activities of the </w:t>
      </w:r>
      <w:r w:rsidR="00D94F0F">
        <w:rPr>
          <w:rFonts w:asciiTheme="majorHAnsi" w:hAnsiTheme="majorHAnsi"/>
          <w:sz w:val="24"/>
          <w:szCs w:val="24"/>
        </w:rPr>
        <w:t>project</w:t>
      </w:r>
      <w:r w:rsidR="000060C5" w:rsidRPr="000F3EA0">
        <w:rPr>
          <w:rFonts w:asciiTheme="majorHAnsi" w:hAnsiTheme="majorHAnsi"/>
          <w:sz w:val="24"/>
          <w:szCs w:val="24"/>
        </w:rPr>
        <w:t xml:space="preserve"> complement </w:t>
      </w:r>
      <w:r w:rsidRPr="000F3EA0">
        <w:rPr>
          <w:rFonts w:asciiTheme="majorHAnsi" w:hAnsiTheme="majorHAnsi"/>
          <w:sz w:val="24"/>
          <w:szCs w:val="24"/>
        </w:rPr>
        <w:t>to the work of other stakeholders, i.e. prevented duplication and contributed to the larger response activities in South Sudan?</w:t>
      </w:r>
    </w:p>
    <w:p w14:paraId="4680B65E" w14:textId="77777777" w:rsidR="00E53792" w:rsidRPr="000F3EA0" w:rsidRDefault="00E53792" w:rsidP="00680285">
      <w:pPr>
        <w:spacing w:line="360" w:lineRule="auto"/>
        <w:jc w:val="both"/>
        <w:rPr>
          <w:rFonts w:asciiTheme="majorHAnsi" w:hAnsiTheme="majorHAnsi" w:cstheme="minorHAnsi"/>
          <w:sz w:val="24"/>
          <w:szCs w:val="24"/>
        </w:rPr>
      </w:pPr>
      <w:r w:rsidRPr="000F3EA0">
        <w:rPr>
          <w:rFonts w:asciiTheme="majorHAnsi" w:hAnsiTheme="majorHAnsi" w:cstheme="minorHAnsi"/>
          <w:b/>
          <w:sz w:val="24"/>
          <w:szCs w:val="24"/>
        </w:rPr>
        <w:t xml:space="preserve">Visibility: </w:t>
      </w:r>
    </w:p>
    <w:p w14:paraId="52E0FDCE" w14:textId="722C1941" w:rsidR="00E53792" w:rsidRPr="000F3EA0" w:rsidRDefault="00E53792" w:rsidP="00680285">
      <w:pPr>
        <w:pStyle w:val="ListParagraph"/>
        <w:numPr>
          <w:ilvl w:val="0"/>
          <w:numId w:val="30"/>
        </w:numPr>
        <w:spacing w:after="160" w:line="360" w:lineRule="auto"/>
        <w:jc w:val="both"/>
        <w:rPr>
          <w:rFonts w:asciiTheme="majorHAnsi" w:hAnsiTheme="majorHAnsi"/>
          <w:sz w:val="24"/>
          <w:szCs w:val="24"/>
        </w:rPr>
      </w:pPr>
      <w:r w:rsidRPr="000F3EA0">
        <w:rPr>
          <w:rFonts w:asciiTheme="majorHAnsi" w:hAnsiTheme="majorHAnsi"/>
          <w:sz w:val="24"/>
          <w:szCs w:val="24"/>
        </w:rPr>
        <w:t xml:space="preserve">What measures have been taken to create visibility of the </w:t>
      </w:r>
      <w:r w:rsidR="00D94F0F">
        <w:rPr>
          <w:rFonts w:asciiTheme="majorHAnsi" w:hAnsiTheme="majorHAnsi"/>
          <w:sz w:val="24"/>
          <w:szCs w:val="24"/>
        </w:rPr>
        <w:t>project’s</w:t>
      </w:r>
      <w:r w:rsidR="007821FC" w:rsidRPr="000F3EA0">
        <w:rPr>
          <w:rFonts w:asciiTheme="majorHAnsi" w:hAnsiTheme="majorHAnsi"/>
          <w:sz w:val="24"/>
          <w:szCs w:val="24"/>
        </w:rPr>
        <w:t xml:space="preserve"> added</w:t>
      </w:r>
      <w:r w:rsidRPr="000F3EA0">
        <w:rPr>
          <w:rFonts w:asciiTheme="majorHAnsi" w:hAnsiTheme="majorHAnsi"/>
          <w:sz w:val="24"/>
          <w:szCs w:val="24"/>
        </w:rPr>
        <w:t xml:space="preserve"> value towards </w:t>
      </w:r>
      <w:r w:rsidR="007821FC" w:rsidRPr="000F3EA0">
        <w:rPr>
          <w:rFonts w:asciiTheme="majorHAnsi" w:hAnsiTheme="majorHAnsi"/>
          <w:sz w:val="24"/>
          <w:szCs w:val="24"/>
        </w:rPr>
        <w:t>MOH</w:t>
      </w:r>
      <w:r w:rsidRPr="000F3EA0">
        <w:rPr>
          <w:rFonts w:asciiTheme="majorHAnsi" w:hAnsiTheme="majorHAnsi"/>
          <w:sz w:val="24"/>
          <w:szCs w:val="24"/>
        </w:rPr>
        <w:t xml:space="preserve">, </w:t>
      </w:r>
      <w:r w:rsidR="00A57942">
        <w:rPr>
          <w:rFonts w:asciiTheme="majorHAnsi" w:hAnsiTheme="majorHAnsi"/>
          <w:sz w:val="24"/>
          <w:szCs w:val="24"/>
        </w:rPr>
        <w:t xml:space="preserve">Ministry of humanitarian affairs, Gender and social affair </w:t>
      </w:r>
      <w:r w:rsidRPr="000F3EA0">
        <w:rPr>
          <w:rFonts w:asciiTheme="majorHAnsi" w:hAnsiTheme="majorHAnsi"/>
          <w:sz w:val="24"/>
          <w:szCs w:val="24"/>
        </w:rPr>
        <w:t xml:space="preserve">South Sudanese public (including beneficiaries), South Sudanese government, other INGOs/INGO forum? </w:t>
      </w:r>
    </w:p>
    <w:p w14:paraId="1C759EE8" w14:textId="77777777" w:rsidR="00E53792" w:rsidRPr="000F3EA0" w:rsidRDefault="00E53792" w:rsidP="00680285">
      <w:pPr>
        <w:spacing w:line="360" w:lineRule="auto"/>
        <w:jc w:val="both"/>
        <w:rPr>
          <w:rFonts w:asciiTheme="majorHAnsi" w:hAnsiTheme="majorHAnsi"/>
          <w:b/>
          <w:sz w:val="24"/>
          <w:szCs w:val="24"/>
        </w:rPr>
      </w:pPr>
      <w:r w:rsidRPr="000F3EA0">
        <w:rPr>
          <w:rFonts w:asciiTheme="majorHAnsi" w:hAnsiTheme="majorHAnsi"/>
          <w:b/>
          <w:sz w:val="24"/>
          <w:szCs w:val="24"/>
        </w:rPr>
        <w:t xml:space="preserve">Joint activities: </w:t>
      </w:r>
    </w:p>
    <w:p w14:paraId="675DE04D" w14:textId="026C9DE4" w:rsidR="00E53792" w:rsidRPr="000F3EA0" w:rsidRDefault="00E53792" w:rsidP="00680285">
      <w:pPr>
        <w:numPr>
          <w:ilvl w:val="0"/>
          <w:numId w:val="29"/>
        </w:numPr>
        <w:spacing w:line="360" w:lineRule="auto"/>
        <w:jc w:val="both"/>
        <w:rPr>
          <w:rFonts w:asciiTheme="majorHAnsi" w:hAnsiTheme="majorHAnsi"/>
          <w:sz w:val="24"/>
          <w:szCs w:val="24"/>
        </w:rPr>
      </w:pPr>
      <w:r w:rsidRPr="000F3EA0">
        <w:rPr>
          <w:rFonts w:asciiTheme="majorHAnsi" w:hAnsiTheme="majorHAnsi"/>
          <w:sz w:val="24"/>
          <w:szCs w:val="24"/>
        </w:rPr>
        <w:t>What joint activities have been undertaken d</w:t>
      </w:r>
      <w:r w:rsidR="007821FC" w:rsidRPr="000F3EA0">
        <w:rPr>
          <w:rFonts w:asciiTheme="majorHAnsi" w:hAnsiTheme="majorHAnsi"/>
          <w:sz w:val="24"/>
          <w:szCs w:val="24"/>
        </w:rPr>
        <w:t xml:space="preserve">uring the implementation of </w:t>
      </w:r>
      <w:r w:rsidR="00D94F0F">
        <w:rPr>
          <w:rFonts w:asciiTheme="majorHAnsi" w:hAnsiTheme="majorHAnsi"/>
          <w:sz w:val="24"/>
          <w:szCs w:val="24"/>
        </w:rPr>
        <w:t>project</w:t>
      </w:r>
      <w:r w:rsidRPr="000F3EA0">
        <w:rPr>
          <w:rFonts w:asciiTheme="majorHAnsi" w:hAnsiTheme="majorHAnsi"/>
          <w:sz w:val="24"/>
          <w:szCs w:val="24"/>
        </w:rPr>
        <w:t xml:space="preserve">, both at a field </w:t>
      </w:r>
      <w:r w:rsidR="007821FC" w:rsidRPr="000F3EA0">
        <w:rPr>
          <w:rFonts w:asciiTheme="majorHAnsi" w:hAnsiTheme="majorHAnsi"/>
          <w:sz w:val="24"/>
          <w:szCs w:val="24"/>
        </w:rPr>
        <w:t>level as well as at a country office</w:t>
      </w:r>
      <w:r w:rsidRPr="000F3EA0">
        <w:rPr>
          <w:rFonts w:asciiTheme="majorHAnsi" w:hAnsiTheme="majorHAnsi"/>
          <w:sz w:val="24"/>
          <w:szCs w:val="24"/>
        </w:rPr>
        <w:t xml:space="preserve"> level? (Please provide concrete, short, substantial, cases of evidence)</w:t>
      </w:r>
    </w:p>
    <w:p w14:paraId="7F4AC748" w14:textId="5D5DBD0F" w:rsidR="00E53792" w:rsidRPr="00DC151A" w:rsidRDefault="00E53792" w:rsidP="00DC151A">
      <w:pPr>
        <w:spacing w:line="360" w:lineRule="auto"/>
        <w:ind w:left="720"/>
        <w:jc w:val="both"/>
        <w:rPr>
          <w:rFonts w:asciiTheme="majorHAnsi" w:hAnsiTheme="majorHAnsi" w:cstheme="minorHAnsi"/>
          <w:b/>
          <w:sz w:val="24"/>
          <w:szCs w:val="24"/>
        </w:rPr>
      </w:pPr>
    </w:p>
    <w:p w14:paraId="72CC02A0" w14:textId="08DC7B93" w:rsidR="00E53792" w:rsidRPr="000F3EA0" w:rsidRDefault="00E53792" w:rsidP="00680285">
      <w:pPr>
        <w:autoSpaceDE w:val="0"/>
        <w:autoSpaceDN w:val="0"/>
        <w:adjustRightInd w:val="0"/>
        <w:spacing w:line="360" w:lineRule="auto"/>
        <w:jc w:val="both"/>
        <w:rPr>
          <w:rFonts w:asciiTheme="majorHAnsi" w:hAnsiTheme="majorHAnsi" w:cs="Calibri"/>
          <w:b/>
          <w:sz w:val="24"/>
          <w:szCs w:val="24"/>
        </w:rPr>
      </w:pPr>
      <w:r w:rsidRPr="000F3EA0">
        <w:rPr>
          <w:rFonts w:asciiTheme="majorHAnsi" w:hAnsiTheme="majorHAnsi" w:cs="Calibri"/>
          <w:b/>
          <w:sz w:val="24"/>
          <w:szCs w:val="24"/>
        </w:rPr>
        <w:t xml:space="preserve">Objective 3: </w:t>
      </w:r>
      <w:r w:rsidR="004E158B" w:rsidRPr="000F3EA0">
        <w:rPr>
          <w:rFonts w:asciiTheme="majorHAnsi" w:hAnsiTheme="majorHAnsi" w:cs="Calibri"/>
          <w:b/>
          <w:sz w:val="24"/>
          <w:szCs w:val="24"/>
        </w:rPr>
        <w:t>Assess the key lessons learned and establish recommendations for future projects</w:t>
      </w:r>
      <w:r w:rsidR="00BE6AAF">
        <w:rPr>
          <w:rFonts w:asciiTheme="majorHAnsi" w:hAnsiTheme="majorHAnsi" w:cs="Calibri"/>
          <w:b/>
          <w:sz w:val="24"/>
          <w:szCs w:val="24"/>
        </w:rPr>
        <w:t xml:space="preserve"> (sustainability)</w:t>
      </w:r>
      <w:r w:rsidR="004E158B" w:rsidRPr="000F3EA0">
        <w:rPr>
          <w:rFonts w:asciiTheme="majorHAnsi" w:hAnsiTheme="majorHAnsi" w:cs="Calibri"/>
          <w:b/>
          <w:sz w:val="24"/>
          <w:szCs w:val="24"/>
        </w:rPr>
        <w:t>.</w:t>
      </w:r>
    </w:p>
    <w:p w14:paraId="178D9C81" w14:textId="77777777" w:rsidR="00E53792" w:rsidRPr="000F3EA0" w:rsidRDefault="00E53792" w:rsidP="00680285">
      <w:pPr>
        <w:autoSpaceDE w:val="0"/>
        <w:autoSpaceDN w:val="0"/>
        <w:adjustRightInd w:val="0"/>
        <w:spacing w:line="360" w:lineRule="auto"/>
        <w:jc w:val="both"/>
        <w:rPr>
          <w:rFonts w:asciiTheme="majorHAnsi" w:hAnsiTheme="majorHAnsi" w:cs="Calibri"/>
          <w:sz w:val="24"/>
          <w:szCs w:val="24"/>
        </w:rPr>
      </w:pPr>
    </w:p>
    <w:p w14:paraId="2EB9B564" w14:textId="77777777" w:rsidR="00E53792" w:rsidRPr="000F3EA0" w:rsidRDefault="00E53792" w:rsidP="00680285">
      <w:pPr>
        <w:autoSpaceDE w:val="0"/>
        <w:autoSpaceDN w:val="0"/>
        <w:adjustRightInd w:val="0"/>
        <w:spacing w:line="360" w:lineRule="auto"/>
        <w:jc w:val="both"/>
        <w:rPr>
          <w:rFonts w:asciiTheme="majorHAnsi" w:hAnsiTheme="majorHAnsi" w:cs="Calibri"/>
          <w:b/>
          <w:sz w:val="24"/>
          <w:szCs w:val="24"/>
        </w:rPr>
      </w:pPr>
      <w:r w:rsidRPr="000F3EA0">
        <w:rPr>
          <w:rFonts w:asciiTheme="majorHAnsi" w:hAnsiTheme="majorHAnsi" w:cs="Calibri"/>
          <w:b/>
          <w:sz w:val="24"/>
          <w:szCs w:val="24"/>
        </w:rPr>
        <w:t xml:space="preserve">Learning </w:t>
      </w:r>
    </w:p>
    <w:p w14:paraId="25707D78" w14:textId="77777777" w:rsidR="00E53792" w:rsidRPr="000F3EA0" w:rsidRDefault="00E53792" w:rsidP="00680285">
      <w:pPr>
        <w:autoSpaceDE w:val="0"/>
        <w:autoSpaceDN w:val="0"/>
        <w:adjustRightInd w:val="0"/>
        <w:spacing w:line="360" w:lineRule="auto"/>
        <w:jc w:val="both"/>
        <w:rPr>
          <w:rFonts w:asciiTheme="majorHAnsi" w:hAnsiTheme="majorHAnsi"/>
          <w:sz w:val="24"/>
          <w:szCs w:val="24"/>
        </w:rPr>
      </w:pPr>
      <w:r w:rsidRPr="000F3EA0">
        <w:rPr>
          <w:rFonts w:asciiTheme="majorHAnsi" w:hAnsiTheme="majorHAnsi"/>
          <w:sz w:val="24"/>
          <w:szCs w:val="24"/>
        </w:rPr>
        <w:t xml:space="preserve">The evaluation should at least include one lesson learned and recommendation per evaluation category, i.e. effectiveness, efficiency, relevance etc. </w:t>
      </w:r>
    </w:p>
    <w:p w14:paraId="678A2AA6" w14:textId="397B8888" w:rsidR="00E53792" w:rsidRDefault="00E53792" w:rsidP="00680285">
      <w:pPr>
        <w:numPr>
          <w:ilvl w:val="0"/>
          <w:numId w:val="31"/>
        </w:numPr>
        <w:spacing w:line="360" w:lineRule="auto"/>
        <w:jc w:val="both"/>
        <w:rPr>
          <w:rFonts w:asciiTheme="majorHAnsi" w:hAnsiTheme="majorHAnsi"/>
          <w:sz w:val="24"/>
          <w:szCs w:val="24"/>
        </w:rPr>
      </w:pPr>
      <w:r w:rsidRPr="000F3EA0">
        <w:rPr>
          <w:rFonts w:asciiTheme="majorHAnsi" w:hAnsiTheme="majorHAnsi"/>
          <w:sz w:val="24"/>
          <w:szCs w:val="24"/>
        </w:rPr>
        <w:t xml:space="preserve">What are the key lessons learned per objective? To what extent has </w:t>
      </w:r>
      <w:r w:rsidR="003B4569" w:rsidRPr="000F3EA0">
        <w:rPr>
          <w:rFonts w:asciiTheme="majorHAnsi" w:hAnsiTheme="majorHAnsi"/>
          <w:sz w:val="24"/>
          <w:szCs w:val="24"/>
        </w:rPr>
        <w:t xml:space="preserve">the delivery of response </w:t>
      </w:r>
      <w:r w:rsidR="004E158B" w:rsidRPr="000F3EA0">
        <w:rPr>
          <w:rFonts w:asciiTheme="majorHAnsi" w:hAnsiTheme="majorHAnsi"/>
          <w:sz w:val="24"/>
          <w:szCs w:val="24"/>
        </w:rPr>
        <w:t>activities contributed</w:t>
      </w:r>
      <w:r w:rsidRPr="000F3EA0">
        <w:rPr>
          <w:rFonts w:asciiTheme="majorHAnsi" w:hAnsiTheme="majorHAnsi"/>
          <w:sz w:val="24"/>
          <w:szCs w:val="24"/>
        </w:rPr>
        <w:t xml:space="preserve"> to effective, efficient, relevant and timely delivery of aid and enhanced impact for the beneficiaries? </w:t>
      </w:r>
    </w:p>
    <w:p w14:paraId="5331ABC9" w14:textId="16B3431D" w:rsidR="00BE6AAF" w:rsidRPr="00BB795E" w:rsidRDefault="00BE6AAF" w:rsidP="00BE6AAF">
      <w:pPr>
        <w:autoSpaceDE w:val="0"/>
        <w:autoSpaceDN w:val="0"/>
        <w:adjustRightInd w:val="0"/>
        <w:spacing w:line="360" w:lineRule="auto"/>
        <w:jc w:val="both"/>
        <w:rPr>
          <w:rFonts w:asciiTheme="majorHAnsi" w:hAnsiTheme="majorHAnsi" w:cs="Calibri"/>
          <w:b/>
          <w:sz w:val="24"/>
          <w:szCs w:val="24"/>
        </w:rPr>
      </w:pPr>
      <w:r w:rsidRPr="00BB795E">
        <w:rPr>
          <w:rFonts w:asciiTheme="majorHAnsi" w:hAnsiTheme="majorHAnsi" w:cs="Calibri"/>
          <w:b/>
          <w:sz w:val="24"/>
          <w:szCs w:val="24"/>
        </w:rPr>
        <w:t>Sustainability</w:t>
      </w:r>
    </w:p>
    <w:p w14:paraId="6100965E" w14:textId="75902211" w:rsidR="001E32AA" w:rsidRPr="00BB795E" w:rsidRDefault="001E32AA" w:rsidP="00680285">
      <w:pPr>
        <w:numPr>
          <w:ilvl w:val="0"/>
          <w:numId w:val="31"/>
        </w:numPr>
        <w:spacing w:line="360" w:lineRule="auto"/>
        <w:jc w:val="both"/>
        <w:rPr>
          <w:rFonts w:asciiTheme="majorHAnsi" w:hAnsiTheme="majorHAnsi"/>
          <w:sz w:val="24"/>
          <w:szCs w:val="24"/>
        </w:rPr>
      </w:pPr>
      <w:r w:rsidRPr="00BB795E">
        <w:rPr>
          <w:rFonts w:asciiTheme="majorHAnsi" w:hAnsiTheme="majorHAnsi"/>
          <w:sz w:val="24"/>
          <w:szCs w:val="24"/>
        </w:rPr>
        <w:t>Is there evidence that the initiative is likely to grow – scaling up and out – beyond the project life? </w:t>
      </w:r>
    </w:p>
    <w:p w14:paraId="3A931C24" w14:textId="3CB403BF" w:rsidR="00E53792" w:rsidRPr="000F3EA0" w:rsidRDefault="00E53792" w:rsidP="00680285">
      <w:pPr>
        <w:numPr>
          <w:ilvl w:val="0"/>
          <w:numId w:val="31"/>
        </w:numPr>
        <w:spacing w:line="360" w:lineRule="auto"/>
        <w:jc w:val="both"/>
        <w:rPr>
          <w:rFonts w:asciiTheme="majorHAnsi" w:hAnsiTheme="majorHAnsi"/>
          <w:sz w:val="24"/>
          <w:szCs w:val="24"/>
        </w:rPr>
      </w:pPr>
      <w:r w:rsidRPr="000F3EA0">
        <w:rPr>
          <w:rFonts w:asciiTheme="majorHAnsi" w:hAnsiTheme="majorHAnsi"/>
          <w:sz w:val="24"/>
          <w:szCs w:val="24"/>
        </w:rPr>
        <w:t xml:space="preserve">What are recommendations for </w:t>
      </w:r>
      <w:r w:rsidR="004E158B" w:rsidRPr="000F3EA0">
        <w:rPr>
          <w:rFonts w:asciiTheme="majorHAnsi" w:hAnsiTheme="majorHAnsi"/>
          <w:sz w:val="24"/>
          <w:szCs w:val="24"/>
        </w:rPr>
        <w:t>future projects</w:t>
      </w:r>
      <w:r w:rsidRPr="000F3EA0">
        <w:rPr>
          <w:rFonts w:asciiTheme="majorHAnsi" w:hAnsiTheme="majorHAnsi"/>
          <w:sz w:val="24"/>
          <w:szCs w:val="24"/>
        </w:rPr>
        <w:t xml:space="preserve"> and what will be the added value of implementing them? Consider at least the below questions: </w:t>
      </w:r>
    </w:p>
    <w:p w14:paraId="38AB51E4" w14:textId="77777777" w:rsidR="00EB1542" w:rsidRPr="000F3EA0" w:rsidRDefault="00E53792" w:rsidP="00680285">
      <w:pPr>
        <w:pStyle w:val="ListParagraph"/>
        <w:widowControl w:val="0"/>
        <w:numPr>
          <w:ilvl w:val="1"/>
          <w:numId w:val="31"/>
        </w:numPr>
        <w:spacing w:line="360" w:lineRule="auto"/>
        <w:jc w:val="both"/>
        <w:rPr>
          <w:rFonts w:asciiTheme="majorHAnsi" w:hAnsiTheme="majorHAnsi"/>
          <w:sz w:val="24"/>
          <w:szCs w:val="24"/>
        </w:rPr>
      </w:pPr>
      <w:r w:rsidRPr="000F3EA0">
        <w:rPr>
          <w:rFonts w:asciiTheme="majorHAnsi" w:hAnsiTheme="majorHAnsi"/>
          <w:sz w:val="24"/>
          <w:szCs w:val="24"/>
        </w:rPr>
        <w:t>What are potential opportunities to increase accountability to beneficiaries?</w:t>
      </w:r>
    </w:p>
    <w:p w14:paraId="1F71763D" w14:textId="77777777" w:rsidR="00E53792" w:rsidRPr="000F3EA0" w:rsidRDefault="00E53792" w:rsidP="00680285">
      <w:pPr>
        <w:pStyle w:val="ListParagraph"/>
        <w:widowControl w:val="0"/>
        <w:numPr>
          <w:ilvl w:val="1"/>
          <w:numId w:val="31"/>
        </w:numPr>
        <w:spacing w:line="360" w:lineRule="auto"/>
        <w:jc w:val="both"/>
        <w:rPr>
          <w:rFonts w:asciiTheme="majorHAnsi" w:hAnsiTheme="majorHAnsi"/>
          <w:sz w:val="24"/>
          <w:szCs w:val="24"/>
        </w:rPr>
      </w:pPr>
      <w:r w:rsidRPr="000F3EA0">
        <w:rPr>
          <w:rFonts w:asciiTheme="majorHAnsi" w:hAnsiTheme="majorHAnsi"/>
          <w:sz w:val="24"/>
          <w:szCs w:val="24"/>
        </w:rPr>
        <w:t xml:space="preserve">How should recommendations be </w:t>
      </w:r>
      <w:r w:rsidR="00EB1542" w:rsidRPr="000F3EA0">
        <w:rPr>
          <w:rFonts w:asciiTheme="majorHAnsi" w:hAnsiTheme="majorHAnsi"/>
          <w:sz w:val="24"/>
          <w:szCs w:val="24"/>
        </w:rPr>
        <w:t xml:space="preserve">utilized for the future </w:t>
      </w:r>
      <w:r w:rsidR="00204913" w:rsidRPr="000F3EA0">
        <w:rPr>
          <w:rFonts w:asciiTheme="majorHAnsi" w:hAnsiTheme="majorHAnsi"/>
          <w:sz w:val="24"/>
          <w:szCs w:val="24"/>
        </w:rPr>
        <w:t>programing?</w:t>
      </w:r>
      <w:r w:rsidRPr="000F3EA0">
        <w:rPr>
          <w:rFonts w:asciiTheme="majorHAnsi" w:hAnsiTheme="majorHAnsi"/>
          <w:sz w:val="24"/>
          <w:szCs w:val="24"/>
        </w:rPr>
        <w:t xml:space="preserve"> Why these strategies? </w:t>
      </w:r>
    </w:p>
    <w:p w14:paraId="5ED1D6E7" w14:textId="77777777" w:rsidR="00204913" w:rsidRPr="000F3EA0" w:rsidRDefault="00204913" w:rsidP="00680285">
      <w:pPr>
        <w:pStyle w:val="Heading1"/>
        <w:numPr>
          <w:ilvl w:val="0"/>
          <w:numId w:val="6"/>
        </w:numPr>
        <w:spacing w:line="360" w:lineRule="auto"/>
        <w:jc w:val="both"/>
        <w:rPr>
          <w:sz w:val="24"/>
          <w:szCs w:val="24"/>
        </w:rPr>
      </w:pPr>
      <w:bookmarkStart w:id="2" w:name="_Toc499904469"/>
      <w:r w:rsidRPr="000F3EA0">
        <w:rPr>
          <w:sz w:val="24"/>
          <w:szCs w:val="24"/>
        </w:rPr>
        <w:lastRenderedPageBreak/>
        <w:t>Methodology</w:t>
      </w:r>
      <w:bookmarkEnd w:id="2"/>
      <w:r w:rsidRPr="000F3EA0">
        <w:rPr>
          <w:sz w:val="24"/>
          <w:szCs w:val="24"/>
        </w:rPr>
        <w:t xml:space="preserve"> </w:t>
      </w:r>
    </w:p>
    <w:p w14:paraId="17E139D1" w14:textId="0EAD0034" w:rsidR="00204913" w:rsidRPr="000F3EA0" w:rsidRDefault="00204913" w:rsidP="00680285">
      <w:pPr>
        <w:pStyle w:val="ListParagraph"/>
        <w:spacing w:line="360" w:lineRule="auto"/>
        <w:ind w:left="0"/>
        <w:jc w:val="both"/>
        <w:rPr>
          <w:rFonts w:asciiTheme="majorHAnsi" w:hAnsiTheme="majorHAnsi" w:cstheme="minorHAnsi"/>
          <w:sz w:val="24"/>
          <w:szCs w:val="24"/>
        </w:rPr>
      </w:pPr>
      <w:r w:rsidRPr="000F3EA0">
        <w:rPr>
          <w:rFonts w:asciiTheme="majorHAnsi" w:hAnsiTheme="majorHAnsi" w:cstheme="minorHAnsi"/>
          <w:sz w:val="24"/>
          <w:szCs w:val="24"/>
        </w:rPr>
        <w:t xml:space="preserve">The methodology will be developed by the consultant, as well as all relevant tools and presented in the inception report. The three strategic objectives mentioned in chapter 2 should be assessed, including all research questions under each objective. </w:t>
      </w:r>
    </w:p>
    <w:p w14:paraId="3673B59B" w14:textId="77777777" w:rsidR="00204913" w:rsidRPr="000F3EA0" w:rsidRDefault="00204913" w:rsidP="00680285">
      <w:p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The data collection should include the use of a number of approaches to gain a deeper understanding of the outcomes of the project, including: </w:t>
      </w:r>
    </w:p>
    <w:p w14:paraId="100ADB5F" w14:textId="6CBFB3DB" w:rsidR="00204913" w:rsidRDefault="00204913" w:rsidP="00680285">
      <w:pPr>
        <w:numPr>
          <w:ilvl w:val="0"/>
          <w:numId w:val="39"/>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Desk review of background documents (concept note</w:t>
      </w:r>
      <w:r w:rsidR="00DA389F" w:rsidRPr="000F3EA0">
        <w:rPr>
          <w:rFonts w:asciiTheme="majorHAnsi" w:hAnsiTheme="majorHAnsi" w:cstheme="minorHAnsi"/>
          <w:sz w:val="24"/>
          <w:szCs w:val="24"/>
        </w:rPr>
        <w:t>, project monitoring data, progress r</w:t>
      </w:r>
      <w:r w:rsidRPr="000F3EA0">
        <w:rPr>
          <w:rFonts w:asciiTheme="majorHAnsi" w:hAnsiTheme="majorHAnsi" w:cstheme="minorHAnsi"/>
          <w:sz w:val="24"/>
          <w:szCs w:val="24"/>
        </w:rPr>
        <w:t xml:space="preserve">eport, minutes of meetings and workshops, field visit reports </w:t>
      </w:r>
      <w:r w:rsidR="00750BE0" w:rsidRPr="000F3EA0">
        <w:rPr>
          <w:rFonts w:asciiTheme="majorHAnsi" w:hAnsiTheme="majorHAnsi" w:cstheme="minorHAnsi"/>
          <w:sz w:val="24"/>
          <w:szCs w:val="24"/>
        </w:rPr>
        <w:t>etc.</w:t>
      </w:r>
    </w:p>
    <w:p w14:paraId="1163B732" w14:textId="7DE23B3B" w:rsidR="00D94F0F" w:rsidRPr="000F3EA0" w:rsidRDefault="00A60AFE" w:rsidP="00680285">
      <w:pPr>
        <w:numPr>
          <w:ilvl w:val="0"/>
          <w:numId w:val="39"/>
        </w:numPr>
        <w:spacing w:line="360" w:lineRule="auto"/>
        <w:jc w:val="both"/>
        <w:rPr>
          <w:rFonts w:asciiTheme="majorHAnsi" w:hAnsiTheme="majorHAnsi" w:cstheme="minorHAnsi"/>
          <w:sz w:val="24"/>
          <w:szCs w:val="24"/>
        </w:rPr>
      </w:pPr>
      <w:r>
        <w:rPr>
          <w:rFonts w:asciiTheme="majorHAnsi" w:hAnsiTheme="majorHAnsi" w:cstheme="minorHAnsi"/>
          <w:sz w:val="24"/>
          <w:szCs w:val="24"/>
        </w:rPr>
        <w:t>S</w:t>
      </w:r>
      <w:r w:rsidR="00B63C10">
        <w:rPr>
          <w:rFonts w:asciiTheme="majorHAnsi" w:hAnsiTheme="majorHAnsi" w:cstheme="minorHAnsi"/>
          <w:sz w:val="24"/>
          <w:szCs w:val="24"/>
        </w:rPr>
        <w:t>urvey with</w:t>
      </w:r>
      <w:r w:rsidR="00824327">
        <w:rPr>
          <w:rFonts w:asciiTheme="majorHAnsi" w:hAnsiTheme="majorHAnsi" w:cstheme="minorHAnsi"/>
          <w:sz w:val="24"/>
          <w:szCs w:val="24"/>
        </w:rPr>
        <w:t xml:space="preserve"> </w:t>
      </w:r>
      <w:r>
        <w:rPr>
          <w:rFonts w:asciiTheme="majorHAnsi" w:hAnsiTheme="majorHAnsi" w:cstheme="minorHAnsi"/>
          <w:sz w:val="24"/>
          <w:szCs w:val="24"/>
        </w:rPr>
        <w:t>project beneficiaries in</w:t>
      </w:r>
      <w:r w:rsidR="00824327">
        <w:rPr>
          <w:rFonts w:asciiTheme="majorHAnsi" w:hAnsiTheme="majorHAnsi" w:cstheme="minorHAnsi"/>
          <w:sz w:val="24"/>
          <w:szCs w:val="24"/>
        </w:rPr>
        <w:t xml:space="preserve"> project implementation villages (clusters)</w:t>
      </w:r>
    </w:p>
    <w:p w14:paraId="0B8E79BF" w14:textId="3877B919" w:rsidR="00204913" w:rsidRPr="000F3EA0" w:rsidRDefault="00204913" w:rsidP="00680285">
      <w:pPr>
        <w:numPr>
          <w:ilvl w:val="0"/>
          <w:numId w:val="39"/>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Key informant interviews (e.g. </w:t>
      </w:r>
      <w:r w:rsidR="00750BE0" w:rsidRPr="000F3EA0">
        <w:rPr>
          <w:rFonts w:asciiTheme="majorHAnsi" w:hAnsiTheme="majorHAnsi" w:cstheme="minorHAnsi"/>
          <w:sz w:val="24"/>
          <w:szCs w:val="24"/>
        </w:rPr>
        <w:t xml:space="preserve">with save the children </w:t>
      </w:r>
      <w:r w:rsidR="00D94F0F">
        <w:rPr>
          <w:rFonts w:asciiTheme="majorHAnsi" w:hAnsiTheme="majorHAnsi" w:cstheme="minorHAnsi"/>
          <w:sz w:val="24"/>
          <w:szCs w:val="24"/>
        </w:rPr>
        <w:t>project</w:t>
      </w:r>
      <w:r w:rsidR="00750BE0" w:rsidRPr="000F3EA0">
        <w:rPr>
          <w:rFonts w:asciiTheme="majorHAnsi" w:hAnsiTheme="majorHAnsi" w:cstheme="minorHAnsi"/>
          <w:sz w:val="24"/>
          <w:szCs w:val="24"/>
        </w:rPr>
        <w:t xml:space="preserve"> staff members, i.e. </w:t>
      </w:r>
      <w:r w:rsidRPr="000F3EA0">
        <w:rPr>
          <w:rFonts w:asciiTheme="majorHAnsi" w:hAnsiTheme="majorHAnsi" w:cstheme="minorHAnsi"/>
          <w:sz w:val="24"/>
          <w:szCs w:val="24"/>
        </w:rPr>
        <w:t>program manager, technical</w:t>
      </w:r>
      <w:r w:rsidR="00750BE0" w:rsidRPr="000F3EA0">
        <w:rPr>
          <w:rFonts w:asciiTheme="majorHAnsi" w:hAnsiTheme="majorHAnsi" w:cstheme="minorHAnsi"/>
          <w:sz w:val="24"/>
          <w:szCs w:val="24"/>
        </w:rPr>
        <w:t xml:space="preserve"> field staff, field coordinator and key</w:t>
      </w:r>
      <w:r w:rsidRPr="000F3EA0">
        <w:rPr>
          <w:rFonts w:asciiTheme="majorHAnsi" w:hAnsiTheme="majorHAnsi" w:cstheme="minorHAnsi"/>
          <w:sz w:val="24"/>
          <w:szCs w:val="24"/>
        </w:rPr>
        <w:t xml:space="preserve"> community members/beneficiaries) to gather substantial anecdotal evidence on </w:t>
      </w:r>
      <w:r w:rsidRPr="000F3EA0">
        <w:rPr>
          <w:rFonts w:asciiTheme="majorHAnsi" w:hAnsiTheme="majorHAnsi" w:cstheme="minorHAnsi"/>
          <w:b/>
          <w:sz w:val="24"/>
          <w:szCs w:val="24"/>
        </w:rPr>
        <w:t xml:space="preserve">the effectiveness, efficiency, relevance and timeliness </w:t>
      </w:r>
      <w:r w:rsidRPr="000F3EA0">
        <w:rPr>
          <w:rFonts w:asciiTheme="majorHAnsi" w:hAnsiTheme="majorHAnsi" w:cstheme="minorHAnsi"/>
          <w:sz w:val="24"/>
          <w:szCs w:val="24"/>
        </w:rPr>
        <w:t xml:space="preserve">of </w:t>
      </w:r>
      <w:r w:rsidR="00710AE6" w:rsidRPr="000F3EA0">
        <w:rPr>
          <w:rFonts w:asciiTheme="majorHAnsi" w:hAnsiTheme="majorHAnsi" w:cstheme="minorHAnsi"/>
          <w:sz w:val="24"/>
          <w:szCs w:val="24"/>
        </w:rPr>
        <w:t xml:space="preserve">the </w:t>
      </w:r>
      <w:r w:rsidR="00D94F0F">
        <w:rPr>
          <w:rFonts w:asciiTheme="majorHAnsi" w:hAnsiTheme="majorHAnsi" w:cstheme="minorHAnsi"/>
          <w:sz w:val="24"/>
          <w:szCs w:val="24"/>
        </w:rPr>
        <w:t>project</w:t>
      </w:r>
      <w:r w:rsidR="00710AE6" w:rsidRPr="000F3EA0">
        <w:rPr>
          <w:rFonts w:asciiTheme="majorHAnsi" w:hAnsiTheme="majorHAnsi" w:cstheme="minorHAnsi"/>
          <w:sz w:val="24"/>
          <w:szCs w:val="24"/>
        </w:rPr>
        <w:t xml:space="preserve"> </w:t>
      </w:r>
      <w:r w:rsidR="00EE1DC8" w:rsidRPr="000F3EA0">
        <w:rPr>
          <w:rFonts w:asciiTheme="majorHAnsi" w:hAnsiTheme="majorHAnsi" w:cstheme="minorHAnsi"/>
          <w:sz w:val="24"/>
          <w:szCs w:val="24"/>
        </w:rPr>
        <w:t>activities</w:t>
      </w:r>
      <w:r w:rsidR="00750BE0" w:rsidRPr="000F3EA0">
        <w:rPr>
          <w:rFonts w:asciiTheme="majorHAnsi" w:hAnsiTheme="majorHAnsi" w:cstheme="minorHAnsi"/>
          <w:sz w:val="24"/>
          <w:szCs w:val="24"/>
        </w:rPr>
        <w:t xml:space="preserve"> implementation and delivery</w:t>
      </w:r>
      <w:r w:rsidRPr="000F3EA0">
        <w:rPr>
          <w:rFonts w:asciiTheme="majorHAnsi" w:hAnsiTheme="majorHAnsi" w:cstheme="minorHAnsi"/>
          <w:sz w:val="24"/>
          <w:szCs w:val="24"/>
        </w:rPr>
        <w:t xml:space="preserve"> </w:t>
      </w:r>
    </w:p>
    <w:p w14:paraId="73E14AA2" w14:textId="77777777" w:rsidR="00750BE0" w:rsidRPr="000F3EA0" w:rsidRDefault="00204913" w:rsidP="00680285">
      <w:pPr>
        <w:numPr>
          <w:ilvl w:val="0"/>
          <w:numId w:val="39"/>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Focus group discussions (e.g. with beneficiaries, health workers, (trained) community members). The FGD will serve as input for the narrative anecdotal evidence. </w:t>
      </w:r>
    </w:p>
    <w:p w14:paraId="24F9162D" w14:textId="77777777" w:rsidR="00204913" w:rsidRPr="000F3EA0" w:rsidRDefault="00204913" w:rsidP="00680285">
      <w:pPr>
        <w:numPr>
          <w:ilvl w:val="0"/>
          <w:numId w:val="39"/>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 learning event in Juba to disseminate lessons learned through a presentation and a workshop facilitated by the consultant </w:t>
      </w:r>
    </w:p>
    <w:p w14:paraId="02D4706D" w14:textId="77777777" w:rsidR="00204913" w:rsidRPr="000F3EA0" w:rsidRDefault="00204913" w:rsidP="00680285">
      <w:pPr>
        <w:pStyle w:val="ListParagraph"/>
        <w:spacing w:line="360" w:lineRule="auto"/>
        <w:ind w:left="0"/>
        <w:jc w:val="both"/>
        <w:rPr>
          <w:rFonts w:asciiTheme="majorHAnsi" w:hAnsiTheme="majorHAnsi" w:cstheme="minorHAnsi"/>
          <w:sz w:val="24"/>
          <w:szCs w:val="24"/>
        </w:rPr>
      </w:pPr>
    </w:p>
    <w:p w14:paraId="2AE9C24B" w14:textId="77777777" w:rsidR="00204913" w:rsidRPr="000F3EA0" w:rsidRDefault="00204913" w:rsidP="00680285">
      <w:p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Next to the data collection method, an appropriate and strategic sampling method should be selected e.g. snowball sampling, purposeful random sampling or mixed purposeful sampling methods. </w:t>
      </w:r>
    </w:p>
    <w:p w14:paraId="64CF6FAB" w14:textId="77777777" w:rsidR="00204913" w:rsidRPr="000F3EA0" w:rsidRDefault="00204913" w:rsidP="00680285">
      <w:pPr>
        <w:pStyle w:val="Heading1"/>
        <w:numPr>
          <w:ilvl w:val="0"/>
          <w:numId w:val="6"/>
        </w:numPr>
        <w:spacing w:line="360" w:lineRule="auto"/>
        <w:jc w:val="both"/>
        <w:rPr>
          <w:sz w:val="24"/>
          <w:szCs w:val="24"/>
        </w:rPr>
      </w:pPr>
      <w:bookmarkStart w:id="3" w:name="_Toc499904470"/>
      <w:r w:rsidRPr="000F3EA0">
        <w:rPr>
          <w:sz w:val="24"/>
          <w:szCs w:val="24"/>
        </w:rPr>
        <w:t>Deliverables</w:t>
      </w:r>
      <w:bookmarkEnd w:id="3"/>
    </w:p>
    <w:p w14:paraId="04FBDB5A" w14:textId="77777777" w:rsidR="00204913" w:rsidRPr="000F3EA0" w:rsidRDefault="00204913" w:rsidP="00680285">
      <w:p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The consultant is expected to lead, accomplish and submit the following deliverables within the agreed timeframe and budget:</w:t>
      </w:r>
    </w:p>
    <w:p w14:paraId="4D1AB235" w14:textId="77777777" w:rsidR="00204913" w:rsidRPr="000F3EA0" w:rsidRDefault="00204913" w:rsidP="00680285">
      <w:pPr>
        <w:pStyle w:val="ListParagraph"/>
        <w:numPr>
          <w:ilvl w:val="0"/>
          <w:numId w:val="40"/>
        </w:numPr>
        <w:spacing w:after="200" w:line="360" w:lineRule="auto"/>
        <w:jc w:val="both"/>
        <w:rPr>
          <w:rFonts w:asciiTheme="majorHAnsi" w:hAnsiTheme="majorHAnsi" w:cstheme="minorHAnsi"/>
          <w:sz w:val="24"/>
          <w:szCs w:val="24"/>
        </w:rPr>
      </w:pPr>
      <w:r w:rsidRPr="000F3EA0">
        <w:rPr>
          <w:rFonts w:asciiTheme="majorHAnsi" w:hAnsiTheme="majorHAnsi" w:cstheme="minorHAnsi"/>
          <w:sz w:val="24"/>
          <w:szCs w:val="24"/>
        </w:rPr>
        <w:t>An inception report, which will serve as an agreement between parties on how the evaluation will be conducted. Items to address:</w:t>
      </w:r>
    </w:p>
    <w:p w14:paraId="14338308"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 xml:space="preserve">Understanding of the issues and questions raised in the </w:t>
      </w:r>
      <w:proofErr w:type="spellStart"/>
      <w:r w:rsidRPr="000F3EA0">
        <w:rPr>
          <w:rFonts w:asciiTheme="majorHAnsi" w:hAnsiTheme="majorHAnsi" w:cstheme="minorHAnsi"/>
          <w:sz w:val="24"/>
          <w:szCs w:val="24"/>
        </w:rPr>
        <w:t>ToR</w:t>
      </w:r>
      <w:proofErr w:type="spellEnd"/>
    </w:p>
    <w:p w14:paraId="17369357"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 xml:space="preserve">Data sources; how to assess the questions in the </w:t>
      </w:r>
      <w:proofErr w:type="spellStart"/>
      <w:r w:rsidRPr="000F3EA0">
        <w:rPr>
          <w:rFonts w:asciiTheme="majorHAnsi" w:hAnsiTheme="majorHAnsi" w:cstheme="minorHAnsi"/>
          <w:sz w:val="24"/>
          <w:szCs w:val="24"/>
        </w:rPr>
        <w:t>ToR</w:t>
      </w:r>
      <w:proofErr w:type="spellEnd"/>
      <w:r w:rsidRPr="000F3EA0">
        <w:rPr>
          <w:rFonts w:asciiTheme="majorHAnsi" w:hAnsiTheme="majorHAnsi" w:cstheme="minorHAnsi"/>
          <w:sz w:val="24"/>
          <w:szCs w:val="24"/>
        </w:rPr>
        <w:t xml:space="preserve"> </w:t>
      </w:r>
    </w:p>
    <w:p w14:paraId="23BF2462"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Research methodology, including suggested sample and size</w:t>
      </w:r>
    </w:p>
    <w:p w14:paraId="76E38AC8"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Team composition, preferably including a South Sudanese consultant if possible</w:t>
      </w:r>
    </w:p>
    <w:p w14:paraId="125009EE"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Schedule of activities and traveling (timeline)</w:t>
      </w:r>
    </w:p>
    <w:p w14:paraId="239998E6"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Proposal for a learning event</w:t>
      </w:r>
      <w:r w:rsidR="009F55F9" w:rsidRPr="000F3EA0">
        <w:rPr>
          <w:rFonts w:asciiTheme="majorHAnsi" w:hAnsiTheme="majorHAnsi" w:cstheme="minorHAnsi"/>
          <w:sz w:val="24"/>
          <w:szCs w:val="24"/>
        </w:rPr>
        <w:t>/validation</w:t>
      </w:r>
      <w:r w:rsidRPr="000F3EA0">
        <w:rPr>
          <w:rFonts w:asciiTheme="majorHAnsi" w:hAnsiTheme="majorHAnsi" w:cstheme="minorHAnsi"/>
          <w:sz w:val="24"/>
          <w:szCs w:val="24"/>
        </w:rPr>
        <w:t xml:space="preserve"> </w:t>
      </w:r>
      <w:r w:rsidR="009F55F9" w:rsidRPr="000F3EA0">
        <w:rPr>
          <w:rFonts w:asciiTheme="majorHAnsi" w:hAnsiTheme="majorHAnsi" w:cstheme="minorHAnsi"/>
          <w:sz w:val="24"/>
          <w:szCs w:val="24"/>
        </w:rPr>
        <w:t xml:space="preserve">of evaluation findings </w:t>
      </w:r>
      <w:r w:rsidRPr="000F3EA0">
        <w:rPr>
          <w:rFonts w:asciiTheme="majorHAnsi" w:hAnsiTheme="majorHAnsi" w:cstheme="minorHAnsi"/>
          <w:sz w:val="24"/>
          <w:szCs w:val="24"/>
        </w:rPr>
        <w:t xml:space="preserve">in Juba </w:t>
      </w:r>
    </w:p>
    <w:p w14:paraId="568B7430"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Detailed budget</w:t>
      </w:r>
    </w:p>
    <w:p w14:paraId="3EF53DF6" w14:textId="77777777" w:rsidR="00204913" w:rsidRPr="000F3EA0" w:rsidRDefault="00204913"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lastRenderedPageBreak/>
        <w:t>Appropriate validated draft data collection tools (e.g. methodological guidelines, group interview questions)</w:t>
      </w:r>
    </w:p>
    <w:p w14:paraId="6156EF1D" w14:textId="53E3A3F7" w:rsidR="008B5DB6" w:rsidRPr="000F3EA0" w:rsidRDefault="008B5DB6" w:rsidP="00680285">
      <w:pPr>
        <w:pStyle w:val="ListParagraph"/>
        <w:numPr>
          <w:ilvl w:val="0"/>
          <w:numId w:val="33"/>
        </w:numPr>
        <w:tabs>
          <w:tab w:val="left" w:pos="360"/>
        </w:tabs>
        <w:overflowPunct w:val="0"/>
        <w:autoSpaceDE w:val="0"/>
        <w:autoSpaceDN w:val="0"/>
        <w:adjustRightInd w:val="0"/>
        <w:spacing w:line="360" w:lineRule="auto"/>
        <w:jc w:val="both"/>
        <w:textAlignment w:val="baseline"/>
        <w:rPr>
          <w:rFonts w:asciiTheme="majorHAnsi" w:hAnsiTheme="majorHAnsi" w:cstheme="minorHAnsi"/>
          <w:sz w:val="24"/>
          <w:szCs w:val="24"/>
        </w:rPr>
      </w:pPr>
      <w:r w:rsidRPr="000F3EA0">
        <w:rPr>
          <w:rFonts w:asciiTheme="majorHAnsi" w:hAnsiTheme="majorHAnsi" w:cstheme="minorHAnsi"/>
          <w:sz w:val="24"/>
          <w:szCs w:val="24"/>
        </w:rPr>
        <w:t>Raw data in any of the following statistical packages</w:t>
      </w:r>
      <w:r w:rsidR="00A60AFE">
        <w:rPr>
          <w:rFonts w:asciiTheme="majorHAnsi" w:hAnsiTheme="majorHAnsi" w:cstheme="minorHAnsi"/>
          <w:sz w:val="24"/>
          <w:szCs w:val="24"/>
        </w:rPr>
        <w:t xml:space="preserve"> (STATA, SPSS, ODK</w:t>
      </w:r>
      <w:r w:rsidRPr="000F3EA0">
        <w:rPr>
          <w:rFonts w:asciiTheme="majorHAnsi" w:hAnsiTheme="majorHAnsi" w:cstheme="minorHAnsi"/>
          <w:sz w:val="24"/>
          <w:szCs w:val="24"/>
        </w:rPr>
        <w:t xml:space="preserve">) and also transcribed qualitative scripts  </w:t>
      </w:r>
    </w:p>
    <w:p w14:paraId="5F202930" w14:textId="77777777" w:rsidR="00204913" w:rsidRPr="000F3EA0" w:rsidRDefault="00204913" w:rsidP="00680285">
      <w:pPr>
        <w:tabs>
          <w:tab w:val="left" w:pos="360"/>
        </w:tabs>
        <w:overflowPunct w:val="0"/>
        <w:autoSpaceDE w:val="0"/>
        <w:autoSpaceDN w:val="0"/>
        <w:adjustRightInd w:val="0"/>
        <w:spacing w:line="360" w:lineRule="auto"/>
        <w:ind w:left="360"/>
        <w:jc w:val="both"/>
        <w:textAlignment w:val="baseline"/>
        <w:rPr>
          <w:rFonts w:asciiTheme="majorHAnsi" w:hAnsiTheme="majorHAnsi" w:cstheme="minorHAnsi"/>
          <w:sz w:val="24"/>
          <w:szCs w:val="24"/>
        </w:rPr>
      </w:pPr>
    </w:p>
    <w:p w14:paraId="6FD907BA" w14:textId="3E381038" w:rsidR="00204913" w:rsidRPr="000F3EA0" w:rsidRDefault="00204913" w:rsidP="00680285">
      <w:pPr>
        <w:numPr>
          <w:ilvl w:val="0"/>
          <w:numId w:val="32"/>
        </w:numPr>
        <w:tabs>
          <w:tab w:val="left" w:pos="360"/>
        </w:tabs>
        <w:overflowPunct w:val="0"/>
        <w:autoSpaceDE w:val="0"/>
        <w:autoSpaceDN w:val="0"/>
        <w:adjustRightInd w:val="0"/>
        <w:spacing w:line="360" w:lineRule="auto"/>
        <w:ind w:left="360"/>
        <w:jc w:val="both"/>
        <w:textAlignment w:val="baseline"/>
        <w:rPr>
          <w:rFonts w:asciiTheme="majorHAnsi" w:hAnsiTheme="majorHAnsi" w:cstheme="minorHAnsi"/>
          <w:sz w:val="24"/>
          <w:szCs w:val="24"/>
        </w:rPr>
      </w:pPr>
      <w:r w:rsidRPr="000F3EA0">
        <w:rPr>
          <w:rFonts w:asciiTheme="majorHAnsi" w:hAnsiTheme="majorHAnsi" w:cstheme="minorHAnsi"/>
          <w:sz w:val="24"/>
          <w:szCs w:val="24"/>
        </w:rPr>
        <w:t xml:space="preserve">A max </w:t>
      </w:r>
      <w:r w:rsidR="003E2553" w:rsidRPr="000F3EA0">
        <w:rPr>
          <w:rFonts w:asciiTheme="majorHAnsi" w:hAnsiTheme="majorHAnsi" w:cstheme="minorHAnsi"/>
          <w:sz w:val="24"/>
          <w:szCs w:val="24"/>
        </w:rPr>
        <w:t>35-page</w:t>
      </w:r>
      <w:r w:rsidRPr="000F3EA0">
        <w:rPr>
          <w:rFonts w:asciiTheme="majorHAnsi" w:hAnsiTheme="majorHAnsi" w:cstheme="minorHAnsi"/>
          <w:sz w:val="24"/>
          <w:szCs w:val="24"/>
        </w:rPr>
        <w:t xml:space="preserve"> draft and final report (in MS Office and PDF for final), excluding annexes and in English, in the following format at a minimum, to be submitted to Save the Children </w:t>
      </w:r>
      <w:r w:rsidR="00A60AFE">
        <w:rPr>
          <w:rFonts w:asciiTheme="majorHAnsi" w:hAnsiTheme="majorHAnsi" w:cstheme="minorHAnsi"/>
          <w:sz w:val="24"/>
          <w:szCs w:val="24"/>
        </w:rPr>
        <w:t>US</w:t>
      </w:r>
      <w:r w:rsidR="00824327">
        <w:rPr>
          <w:rFonts w:asciiTheme="majorHAnsi" w:hAnsiTheme="majorHAnsi" w:cstheme="minorHAnsi"/>
          <w:sz w:val="24"/>
          <w:szCs w:val="24"/>
        </w:rPr>
        <w:t>.</w:t>
      </w:r>
      <w:r w:rsidRPr="000F3EA0">
        <w:rPr>
          <w:rFonts w:asciiTheme="majorHAnsi" w:hAnsiTheme="majorHAnsi" w:cstheme="minorHAnsi"/>
          <w:sz w:val="24"/>
          <w:szCs w:val="24"/>
        </w:rPr>
        <w:t xml:space="preserve"> </w:t>
      </w:r>
      <w:r w:rsidRPr="000F3EA0">
        <w:rPr>
          <w:rFonts w:asciiTheme="majorHAnsi" w:hAnsiTheme="majorHAnsi"/>
          <w:sz w:val="24"/>
          <w:szCs w:val="24"/>
        </w:rPr>
        <w:t xml:space="preserve">It is preferable to illustrate the results by appropriate graphs, visuals, tables and/or a dashboard with an accompanied explanatory text. </w:t>
      </w:r>
      <w:r w:rsidRPr="000F3EA0">
        <w:rPr>
          <w:rFonts w:asciiTheme="majorHAnsi" w:hAnsiTheme="majorHAnsi" w:cstheme="minorHAnsi"/>
          <w:sz w:val="24"/>
          <w:szCs w:val="24"/>
        </w:rPr>
        <w:t xml:space="preserve"> The report should consist of: </w:t>
      </w:r>
    </w:p>
    <w:p w14:paraId="740A5CFC" w14:textId="77777777" w:rsidR="00204913" w:rsidRPr="000F3EA0" w:rsidRDefault="00204913" w:rsidP="00680285">
      <w:pPr>
        <w:numPr>
          <w:ilvl w:val="0"/>
          <w:numId w:val="34"/>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Executive Summary in bullets (max. 2 pages)</w:t>
      </w:r>
    </w:p>
    <w:p w14:paraId="4C9E1779" w14:textId="77777777" w:rsidR="00204913" w:rsidRPr="000F3EA0" w:rsidRDefault="00204913" w:rsidP="00680285">
      <w:pPr>
        <w:numPr>
          <w:ilvl w:val="0"/>
          <w:numId w:val="34"/>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Introduction</w:t>
      </w:r>
    </w:p>
    <w:p w14:paraId="67F75465" w14:textId="77777777" w:rsidR="00204913" w:rsidRPr="000F3EA0" w:rsidRDefault="00204913" w:rsidP="00680285">
      <w:pPr>
        <w:numPr>
          <w:ilvl w:val="0"/>
          <w:numId w:val="34"/>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Methodology, including sampling and limitations</w:t>
      </w:r>
    </w:p>
    <w:p w14:paraId="166DA5EC" w14:textId="77777777" w:rsidR="00204913" w:rsidRPr="000F3EA0" w:rsidRDefault="00204913" w:rsidP="00680285">
      <w:pPr>
        <w:numPr>
          <w:ilvl w:val="0"/>
          <w:numId w:val="34"/>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Analysis and findings of the evaluation. The analysis should </w:t>
      </w:r>
      <w:r w:rsidR="003E2553" w:rsidRPr="000F3EA0">
        <w:rPr>
          <w:rFonts w:asciiTheme="majorHAnsi" w:hAnsiTheme="majorHAnsi" w:cstheme="minorHAnsi"/>
          <w:sz w:val="24"/>
          <w:szCs w:val="24"/>
        </w:rPr>
        <w:t>be done according to the o</w:t>
      </w:r>
      <w:r w:rsidR="00862F24" w:rsidRPr="000F3EA0">
        <w:rPr>
          <w:rFonts w:asciiTheme="majorHAnsi" w:hAnsiTheme="majorHAnsi" w:cstheme="minorHAnsi"/>
          <w:sz w:val="24"/>
          <w:szCs w:val="24"/>
        </w:rPr>
        <w:t>b</w:t>
      </w:r>
      <w:r w:rsidR="003E2553" w:rsidRPr="000F3EA0">
        <w:rPr>
          <w:rFonts w:asciiTheme="majorHAnsi" w:hAnsiTheme="majorHAnsi" w:cstheme="minorHAnsi"/>
          <w:sz w:val="24"/>
          <w:szCs w:val="24"/>
        </w:rPr>
        <w:t>jectives</w:t>
      </w:r>
      <w:r w:rsidRPr="000F3EA0">
        <w:rPr>
          <w:rFonts w:asciiTheme="majorHAnsi" w:hAnsiTheme="majorHAnsi" w:cstheme="minorHAnsi"/>
          <w:sz w:val="24"/>
          <w:szCs w:val="24"/>
        </w:rPr>
        <w:t xml:space="preserve">: </w:t>
      </w:r>
    </w:p>
    <w:p w14:paraId="0783128C" w14:textId="77777777" w:rsidR="00204913" w:rsidRPr="000F3EA0" w:rsidRDefault="00204913" w:rsidP="00680285">
      <w:pPr>
        <w:numPr>
          <w:ilvl w:val="2"/>
          <w:numId w:val="41"/>
        </w:numPr>
        <w:spacing w:line="360" w:lineRule="auto"/>
        <w:jc w:val="both"/>
        <w:rPr>
          <w:rFonts w:asciiTheme="majorHAnsi" w:hAnsiTheme="majorHAnsi"/>
          <w:sz w:val="24"/>
          <w:szCs w:val="24"/>
        </w:rPr>
      </w:pPr>
      <w:r w:rsidRPr="000F3EA0">
        <w:rPr>
          <w:rFonts w:asciiTheme="majorHAnsi" w:hAnsiTheme="majorHAnsi"/>
          <w:sz w:val="24"/>
          <w:szCs w:val="24"/>
        </w:rPr>
        <w:t>evaluation objective 1</w:t>
      </w:r>
    </w:p>
    <w:p w14:paraId="4A6B4718" w14:textId="77777777" w:rsidR="00204913" w:rsidRPr="000F3EA0" w:rsidRDefault="00204913" w:rsidP="00680285">
      <w:pPr>
        <w:numPr>
          <w:ilvl w:val="2"/>
          <w:numId w:val="41"/>
        </w:numPr>
        <w:spacing w:line="360" w:lineRule="auto"/>
        <w:jc w:val="both"/>
        <w:rPr>
          <w:rFonts w:asciiTheme="majorHAnsi" w:hAnsiTheme="majorHAnsi"/>
          <w:sz w:val="24"/>
          <w:szCs w:val="24"/>
        </w:rPr>
      </w:pPr>
      <w:r w:rsidRPr="000F3EA0">
        <w:rPr>
          <w:rFonts w:asciiTheme="majorHAnsi" w:hAnsiTheme="majorHAnsi"/>
          <w:sz w:val="24"/>
          <w:szCs w:val="24"/>
        </w:rPr>
        <w:t>evaluation objective 2</w:t>
      </w:r>
    </w:p>
    <w:p w14:paraId="10935371" w14:textId="77777777" w:rsidR="00204913" w:rsidRPr="000F3EA0" w:rsidRDefault="00204913" w:rsidP="00680285">
      <w:pPr>
        <w:numPr>
          <w:ilvl w:val="2"/>
          <w:numId w:val="41"/>
        </w:numPr>
        <w:spacing w:line="360" w:lineRule="auto"/>
        <w:jc w:val="both"/>
        <w:rPr>
          <w:rFonts w:asciiTheme="majorHAnsi" w:hAnsiTheme="majorHAnsi"/>
          <w:sz w:val="24"/>
          <w:szCs w:val="24"/>
        </w:rPr>
      </w:pPr>
      <w:r w:rsidRPr="000F3EA0">
        <w:rPr>
          <w:rFonts w:asciiTheme="majorHAnsi" w:hAnsiTheme="majorHAnsi"/>
          <w:sz w:val="24"/>
          <w:szCs w:val="24"/>
        </w:rPr>
        <w:t xml:space="preserve">evaluation objective 3, including an implementation strategy for the recommendations </w:t>
      </w:r>
    </w:p>
    <w:p w14:paraId="7EF4C2DB" w14:textId="77777777" w:rsidR="00204913" w:rsidRPr="000F3EA0" w:rsidRDefault="00204913" w:rsidP="00680285">
      <w:pPr>
        <w:numPr>
          <w:ilvl w:val="0"/>
          <w:numId w:val="34"/>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Address concerns, lessons learned and comments from </w:t>
      </w:r>
      <w:r w:rsidR="00C479C5" w:rsidRPr="000F3EA0">
        <w:rPr>
          <w:rFonts w:asciiTheme="majorHAnsi" w:hAnsiTheme="majorHAnsi" w:cstheme="minorHAnsi"/>
          <w:sz w:val="24"/>
          <w:szCs w:val="24"/>
        </w:rPr>
        <w:t xml:space="preserve">save the children </w:t>
      </w:r>
    </w:p>
    <w:p w14:paraId="0EE43D3A" w14:textId="77777777" w:rsidR="00204913" w:rsidRPr="000F3EA0" w:rsidRDefault="003E2553" w:rsidP="00680285">
      <w:pPr>
        <w:numPr>
          <w:ilvl w:val="0"/>
          <w:numId w:val="34"/>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lastRenderedPageBreak/>
        <w:t>S</w:t>
      </w:r>
      <w:r w:rsidR="00204913" w:rsidRPr="000F3EA0">
        <w:rPr>
          <w:rFonts w:asciiTheme="majorHAnsi" w:hAnsiTheme="majorHAnsi" w:cstheme="minorHAnsi"/>
          <w:sz w:val="24"/>
          <w:szCs w:val="24"/>
        </w:rPr>
        <w:t>tories of change and quotes from respondents</w:t>
      </w:r>
      <w:r w:rsidRPr="000F3EA0">
        <w:rPr>
          <w:rFonts w:asciiTheme="majorHAnsi" w:hAnsiTheme="majorHAnsi" w:cstheme="minorHAnsi"/>
          <w:sz w:val="24"/>
          <w:szCs w:val="24"/>
        </w:rPr>
        <w:t xml:space="preserve"> </w:t>
      </w:r>
    </w:p>
    <w:p w14:paraId="650DA2AD" w14:textId="77777777" w:rsidR="00204913" w:rsidRPr="000F3EA0" w:rsidRDefault="00204913" w:rsidP="00680285">
      <w:pPr>
        <w:numPr>
          <w:ilvl w:val="0"/>
          <w:numId w:val="34"/>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Conclusions for each of the </w:t>
      </w:r>
      <w:r w:rsidR="003E2553" w:rsidRPr="000F3EA0">
        <w:rPr>
          <w:rFonts w:asciiTheme="majorHAnsi" w:hAnsiTheme="majorHAnsi" w:cstheme="minorHAnsi"/>
          <w:sz w:val="24"/>
          <w:szCs w:val="24"/>
        </w:rPr>
        <w:t>evaluation objectives</w:t>
      </w:r>
    </w:p>
    <w:p w14:paraId="5726A10F" w14:textId="77777777" w:rsidR="00204913" w:rsidRPr="000F3EA0" w:rsidRDefault="00C479C5" w:rsidP="00680285">
      <w:pPr>
        <w:numPr>
          <w:ilvl w:val="0"/>
          <w:numId w:val="34"/>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Recommendations for future projects</w:t>
      </w:r>
    </w:p>
    <w:p w14:paraId="7FFDB0F6" w14:textId="77777777" w:rsidR="00204913" w:rsidRPr="000F3EA0" w:rsidRDefault="00204913" w:rsidP="00680285">
      <w:pPr>
        <w:numPr>
          <w:ilvl w:val="0"/>
          <w:numId w:val="34"/>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Annexes: </w:t>
      </w:r>
    </w:p>
    <w:p w14:paraId="427AB884" w14:textId="77777777" w:rsidR="00204913" w:rsidRPr="000F3EA0" w:rsidRDefault="00204913" w:rsidP="00680285">
      <w:pPr>
        <w:numPr>
          <w:ilvl w:val="0"/>
          <w:numId w:val="35"/>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Relevant maps and photographs of the evaluation areas</w:t>
      </w:r>
      <w:r w:rsidR="00925D51" w:rsidRPr="000F3EA0">
        <w:rPr>
          <w:rFonts w:asciiTheme="majorHAnsi" w:hAnsiTheme="majorHAnsi" w:cstheme="minorHAnsi"/>
          <w:sz w:val="24"/>
          <w:szCs w:val="24"/>
        </w:rPr>
        <w:t xml:space="preserve"> where necessary</w:t>
      </w:r>
    </w:p>
    <w:p w14:paraId="79057033" w14:textId="77777777" w:rsidR="00204913" w:rsidRPr="000F3EA0" w:rsidRDefault="00204913" w:rsidP="00680285">
      <w:pPr>
        <w:numPr>
          <w:ilvl w:val="0"/>
          <w:numId w:val="35"/>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Bibliography of consulted secondary sources</w:t>
      </w:r>
    </w:p>
    <w:p w14:paraId="60AE42F8" w14:textId="77777777" w:rsidR="00204913" w:rsidRPr="000F3EA0" w:rsidRDefault="00204913" w:rsidP="00680285">
      <w:pPr>
        <w:numPr>
          <w:ilvl w:val="0"/>
          <w:numId w:val="35"/>
        </w:numPr>
        <w:tabs>
          <w:tab w:val="left" w:pos="720"/>
        </w:tabs>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Finalized data collection tools</w:t>
      </w:r>
    </w:p>
    <w:p w14:paraId="184C1A69" w14:textId="77777777" w:rsidR="00204913" w:rsidRPr="000F3EA0" w:rsidRDefault="00204913" w:rsidP="00680285">
      <w:pPr>
        <w:numPr>
          <w:ilvl w:val="0"/>
          <w:numId w:val="35"/>
        </w:numPr>
        <w:spacing w:line="360" w:lineRule="auto"/>
        <w:jc w:val="both"/>
        <w:rPr>
          <w:rFonts w:asciiTheme="majorHAnsi" w:hAnsiTheme="majorHAnsi"/>
          <w:sz w:val="24"/>
          <w:szCs w:val="24"/>
        </w:rPr>
      </w:pPr>
      <w:r w:rsidRPr="000F3EA0">
        <w:rPr>
          <w:rFonts w:asciiTheme="majorHAnsi" w:hAnsiTheme="majorHAnsi"/>
          <w:sz w:val="24"/>
          <w:szCs w:val="24"/>
        </w:rPr>
        <w:t xml:space="preserve">List of interviewees with accompanying informed consent forms </w:t>
      </w:r>
    </w:p>
    <w:p w14:paraId="3A9DDA5A" w14:textId="77777777" w:rsidR="00204913" w:rsidRPr="000F3EA0" w:rsidRDefault="00204913" w:rsidP="00680285">
      <w:pPr>
        <w:pStyle w:val="ListParagraph"/>
        <w:tabs>
          <w:tab w:val="left" w:pos="720"/>
        </w:tabs>
        <w:spacing w:line="360" w:lineRule="auto"/>
        <w:jc w:val="both"/>
        <w:rPr>
          <w:rFonts w:asciiTheme="majorHAnsi" w:hAnsiTheme="majorHAnsi" w:cstheme="minorHAnsi"/>
          <w:sz w:val="24"/>
          <w:szCs w:val="24"/>
        </w:rPr>
      </w:pPr>
    </w:p>
    <w:p w14:paraId="134FF653" w14:textId="741323D4" w:rsidR="00204913" w:rsidRPr="000F3EA0" w:rsidRDefault="00204913" w:rsidP="00271732">
      <w:pPr>
        <w:numPr>
          <w:ilvl w:val="0"/>
          <w:numId w:val="39"/>
        </w:numPr>
        <w:tabs>
          <w:tab w:val="left" w:pos="360"/>
        </w:tabs>
        <w:spacing w:line="360" w:lineRule="auto"/>
        <w:jc w:val="both"/>
        <w:rPr>
          <w:rFonts w:asciiTheme="majorHAnsi" w:hAnsiTheme="majorHAnsi" w:cstheme="minorHAnsi"/>
          <w:sz w:val="24"/>
          <w:szCs w:val="24"/>
        </w:rPr>
      </w:pPr>
      <w:r w:rsidRPr="000F3EA0">
        <w:rPr>
          <w:rFonts w:asciiTheme="majorHAnsi" w:hAnsiTheme="majorHAnsi"/>
          <w:sz w:val="24"/>
          <w:szCs w:val="24"/>
        </w:rPr>
        <w:t xml:space="preserve">PowerPoint presentation of preliminary findings </w:t>
      </w:r>
      <w:r w:rsidR="0016493A" w:rsidRPr="000F3EA0">
        <w:rPr>
          <w:rFonts w:asciiTheme="majorHAnsi" w:hAnsiTheme="majorHAnsi"/>
          <w:sz w:val="24"/>
          <w:szCs w:val="24"/>
        </w:rPr>
        <w:t>to save the children in</w:t>
      </w:r>
      <w:r w:rsidRPr="000F3EA0">
        <w:rPr>
          <w:rFonts w:asciiTheme="majorHAnsi" w:hAnsiTheme="majorHAnsi"/>
          <w:sz w:val="24"/>
          <w:szCs w:val="24"/>
        </w:rPr>
        <w:t xml:space="preserve"> Juba  </w:t>
      </w:r>
    </w:p>
    <w:p w14:paraId="696EDFB6" w14:textId="6CEBF657" w:rsidR="00F82614" w:rsidRDefault="0016493A" w:rsidP="00400FFA">
      <w:pPr>
        <w:pStyle w:val="ListParagraph"/>
        <w:numPr>
          <w:ilvl w:val="0"/>
          <w:numId w:val="32"/>
        </w:numPr>
        <w:spacing w:line="360" w:lineRule="auto"/>
        <w:ind w:left="360"/>
        <w:jc w:val="both"/>
        <w:rPr>
          <w:rFonts w:asciiTheme="majorHAnsi" w:hAnsiTheme="majorHAnsi" w:cstheme="minorHAnsi"/>
          <w:sz w:val="24"/>
          <w:szCs w:val="24"/>
        </w:rPr>
      </w:pPr>
      <w:r w:rsidRPr="000F3EA0">
        <w:rPr>
          <w:rFonts w:asciiTheme="majorHAnsi" w:hAnsiTheme="majorHAnsi" w:cstheme="minorHAnsi"/>
          <w:sz w:val="24"/>
          <w:szCs w:val="24"/>
        </w:rPr>
        <w:t xml:space="preserve">Learning event for </w:t>
      </w:r>
      <w:r w:rsidR="00A60AFE">
        <w:rPr>
          <w:rFonts w:asciiTheme="majorHAnsi" w:hAnsiTheme="majorHAnsi" w:cstheme="minorHAnsi"/>
          <w:sz w:val="24"/>
          <w:szCs w:val="24"/>
        </w:rPr>
        <w:t xml:space="preserve">Health, </w:t>
      </w:r>
      <w:r w:rsidRPr="000F3EA0">
        <w:rPr>
          <w:rFonts w:asciiTheme="majorHAnsi" w:hAnsiTheme="majorHAnsi" w:cstheme="minorHAnsi"/>
          <w:sz w:val="24"/>
          <w:szCs w:val="24"/>
        </w:rPr>
        <w:t>Nutrition</w:t>
      </w:r>
      <w:r w:rsidR="00A60AFE">
        <w:rPr>
          <w:rFonts w:asciiTheme="majorHAnsi" w:hAnsiTheme="majorHAnsi" w:cstheme="minorHAnsi"/>
          <w:sz w:val="24"/>
          <w:szCs w:val="24"/>
        </w:rPr>
        <w:t>, CP, WASH</w:t>
      </w:r>
      <w:r w:rsidRPr="000F3EA0">
        <w:rPr>
          <w:rFonts w:asciiTheme="majorHAnsi" w:hAnsiTheme="majorHAnsi" w:cstheme="minorHAnsi"/>
          <w:sz w:val="24"/>
          <w:szCs w:val="24"/>
        </w:rPr>
        <w:t xml:space="preserve"> </w:t>
      </w:r>
      <w:r w:rsidR="00204913" w:rsidRPr="000F3EA0">
        <w:rPr>
          <w:rFonts w:asciiTheme="majorHAnsi" w:hAnsiTheme="majorHAnsi" w:cstheme="minorHAnsi"/>
          <w:sz w:val="24"/>
          <w:szCs w:val="24"/>
        </w:rPr>
        <w:t>partners in Juba. The structure and activities of the learning and evaluation meeting will be agreed with Save the Childre</w:t>
      </w:r>
      <w:r w:rsidRPr="000F3EA0">
        <w:rPr>
          <w:rFonts w:asciiTheme="majorHAnsi" w:hAnsiTheme="majorHAnsi" w:cstheme="minorHAnsi"/>
          <w:sz w:val="24"/>
          <w:szCs w:val="24"/>
        </w:rPr>
        <w:t>n. We expect attendance of 20-30</w:t>
      </w:r>
      <w:r w:rsidR="00204913" w:rsidRPr="000F3EA0">
        <w:rPr>
          <w:rFonts w:asciiTheme="majorHAnsi" w:hAnsiTheme="majorHAnsi" w:cstheme="minorHAnsi"/>
          <w:sz w:val="24"/>
          <w:szCs w:val="24"/>
        </w:rPr>
        <w:t xml:space="preserve"> people in Juba.</w:t>
      </w:r>
    </w:p>
    <w:p w14:paraId="3B8736CB" w14:textId="3AE19BED" w:rsidR="00DC151A" w:rsidRDefault="00DC151A" w:rsidP="00DC151A">
      <w:pPr>
        <w:spacing w:line="360" w:lineRule="auto"/>
        <w:jc w:val="both"/>
        <w:rPr>
          <w:rFonts w:asciiTheme="majorHAnsi" w:hAnsiTheme="majorHAnsi" w:cstheme="minorHAnsi"/>
          <w:sz w:val="24"/>
          <w:szCs w:val="24"/>
        </w:rPr>
      </w:pPr>
    </w:p>
    <w:p w14:paraId="7C27A2D1" w14:textId="05DE8CDA" w:rsidR="00DC151A" w:rsidRDefault="00DC151A" w:rsidP="00DC151A">
      <w:pPr>
        <w:spacing w:line="360" w:lineRule="auto"/>
        <w:jc w:val="both"/>
        <w:rPr>
          <w:rFonts w:asciiTheme="majorHAnsi" w:hAnsiTheme="majorHAnsi" w:cstheme="minorHAnsi"/>
          <w:sz w:val="24"/>
          <w:szCs w:val="24"/>
        </w:rPr>
      </w:pPr>
    </w:p>
    <w:p w14:paraId="45CE4922" w14:textId="4E05C8CB" w:rsidR="00DC151A" w:rsidRDefault="00DC151A" w:rsidP="00DC151A">
      <w:pPr>
        <w:spacing w:line="360" w:lineRule="auto"/>
        <w:jc w:val="both"/>
        <w:rPr>
          <w:rFonts w:asciiTheme="majorHAnsi" w:hAnsiTheme="majorHAnsi" w:cstheme="minorHAnsi"/>
          <w:sz w:val="24"/>
          <w:szCs w:val="24"/>
        </w:rPr>
      </w:pPr>
    </w:p>
    <w:p w14:paraId="4EF4FCA5" w14:textId="273EA5D3" w:rsidR="00DC151A" w:rsidRDefault="00DC151A" w:rsidP="00DC151A">
      <w:pPr>
        <w:spacing w:line="360" w:lineRule="auto"/>
        <w:jc w:val="both"/>
        <w:rPr>
          <w:rFonts w:asciiTheme="majorHAnsi" w:hAnsiTheme="majorHAnsi" w:cstheme="minorHAnsi"/>
          <w:sz w:val="24"/>
          <w:szCs w:val="24"/>
        </w:rPr>
      </w:pPr>
    </w:p>
    <w:p w14:paraId="296C5257" w14:textId="451B29FE" w:rsidR="00DC151A" w:rsidRDefault="00DC151A" w:rsidP="00DC151A">
      <w:pPr>
        <w:spacing w:line="360" w:lineRule="auto"/>
        <w:jc w:val="both"/>
        <w:rPr>
          <w:rFonts w:asciiTheme="majorHAnsi" w:hAnsiTheme="majorHAnsi" w:cstheme="minorHAnsi"/>
          <w:sz w:val="24"/>
          <w:szCs w:val="24"/>
        </w:rPr>
      </w:pPr>
    </w:p>
    <w:p w14:paraId="3E26CD2A" w14:textId="42453507" w:rsidR="00DC151A" w:rsidRDefault="00DC151A" w:rsidP="00DC151A">
      <w:pPr>
        <w:spacing w:line="360" w:lineRule="auto"/>
        <w:jc w:val="both"/>
        <w:rPr>
          <w:rFonts w:asciiTheme="majorHAnsi" w:hAnsiTheme="majorHAnsi" w:cstheme="minorHAnsi"/>
          <w:sz w:val="24"/>
          <w:szCs w:val="24"/>
        </w:rPr>
      </w:pPr>
    </w:p>
    <w:p w14:paraId="74102116" w14:textId="07E4FC7B" w:rsidR="00A60AFE" w:rsidRDefault="00A60AFE" w:rsidP="00DC151A">
      <w:pPr>
        <w:spacing w:line="360" w:lineRule="auto"/>
        <w:jc w:val="both"/>
        <w:rPr>
          <w:rFonts w:asciiTheme="majorHAnsi" w:hAnsiTheme="majorHAnsi" w:cstheme="minorHAnsi"/>
          <w:sz w:val="24"/>
          <w:szCs w:val="24"/>
        </w:rPr>
      </w:pPr>
    </w:p>
    <w:p w14:paraId="76B6C190" w14:textId="58F2ACA4" w:rsidR="00A60AFE" w:rsidRDefault="00A60AFE" w:rsidP="00DC151A">
      <w:pPr>
        <w:spacing w:line="360" w:lineRule="auto"/>
        <w:jc w:val="both"/>
        <w:rPr>
          <w:rFonts w:asciiTheme="majorHAnsi" w:hAnsiTheme="majorHAnsi" w:cstheme="minorHAnsi"/>
          <w:sz w:val="24"/>
          <w:szCs w:val="24"/>
        </w:rPr>
      </w:pPr>
    </w:p>
    <w:p w14:paraId="70D5E73E" w14:textId="6F2B590E" w:rsidR="00A60AFE" w:rsidRDefault="00A60AFE" w:rsidP="00DC151A">
      <w:pPr>
        <w:spacing w:line="360" w:lineRule="auto"/>
        <w:jc w:val="both"/>
        <w:rPr>
          <w:rFonts w:asciiTheme="majorHAnsi" w:hAnsiTheme="majorHAnsi" w:cstheme="minorHAnsi"/>
          <w:sz w:val="24"/>
          <w:szCs w:val="24"/>
        </w:rPr>
      </w:pPr>
    </w:p>
    <w:p w14:paraId="6D046957" w14:textId="2B505ABA" w:rsidR="00A60AFE" w:rsidRDefault="00A60AFE" w:rsidP="00DC151A">
      <w:pPr>
        <w:spacing w:line="360" w:lineRule="auto"/>
        <w:jc w:val="both"/>
        <w:rPr>
          <w:rFonts w:asciiTheme="majorHAnsi" w:hAnsiTheme="majorHAnsi" w:cstheme="minorHAnsi"/>
          <w:sz w:val="24"/>
          <w:szCs w:val="24"/>
        </w:rPr>
      </w:pPr>
    </w:p>
    <w:p w14:paraId="44B549C4" w14:textId="63370817" w:rsidR="00A60AFE" w:rsidRDefault="00A60AFE" w:rsidP="00DC151A">
      <w:pPr>
        <w:spacing w:line="360" w:lineRule="auto"/>
        <w:jc w:val="both"/>
        <w:rPr>
          <w:rFonts w:asciiTheme="majorHAnsi" w:hAnsiTheme="majorHAnsi" w:cstheme="minorHAnsi"/>
          <w:sz w:val="24"/>
          <w:szCs w:val="24"/>
        </w:rPr>
      </w:pPr>
    </w:p>
    <w:p w14:paraId="513E3A0A" w14:textId="4A02AFC9" w:rsidR="00A60AFE" w:rsidRDefault="00A60AFE" w:rsidP="00DC151A">
      <w:pPr>
        <w:spacing w:line="360" w:lineRule="auto"/>
        <w:jc w:val="both"/>
        <w:rPr>
          <w:rFonts w:asciiTheme="majorHAnsi" w:hAnsiTheme="majorHAnsi" w:cstheme="minorHAnsi"/>
          <w:sz w:val="24"/>
          <w:szCs w:val="24"/>
        </w:rPr>
      </w:pPr>
    </w:p>
    <w:p w14:paraId="641E8018" w14:textId="77777777" w:rsidR="00A60AFE" w:rsidRPr="00DC151A" w:rsidRDefault="00A60AFE" w:rsidP="00DC151A">
      <w:pPr>
        <w:spacing w:line="360" w:lineRule="auto"/>
        <w:jc w:val="both"/>
        <w:rPr>
          <w:rFonts w:asciiTheme="majorHAnsi" w:hAnsiTheme="majorHAnsi" w:cstheme="minorHAnsi"/>
          <w:sz w:val="24"/>
          <w:szCs w:val="24"/>
        </w:rPr>
      </w:pPr>
    </w:p>
    <w:p w14:paraId="3B40D697" w14:textId="77777777" w:rsidR="00204913" w:rsidRPr="000F3EA0" w:rsidRDefault="00204913" w:rsidP="00680285">
      <w:pPr>
        <w:pStyle w:val="Heading1"/>
        <w:numPr>
          <w:ilvl w:val="0"/>
          <w:numId w:val="6"/>
        </w:numPr>
        <w:spacing w:line="360" w:lineRule="auto"/>
        <w:jc w:val="both"/>
        <w:rPr>
          <w:sz w:val="24"/>
          <w:szCs w:val="24"/>
        </w:rPr>
      </w:pPr>
      <w:bookmarkStart w:id="4" w:name="_Toc499904471"/>
      <w:r w:rsidRPr="000F3EA0">
        <w:rPr>
          <w:sz w:val="24"/>
          <w:szCs w:val="24"/>
        </w:rPr>
        <w:t>Indicative timescales</w:t>
      </w:r>
      <w:bookmarkEnd w:id="4"/>
    </w:p>
    <w:p w14:paraId="45D1070C" w14:textId="17EE9D2B" w:rsidR="00925D51" w:rsidRPr="000F3EA0" w:rsidRDefault="00204913" w:rsidP="00680285">
      <w:pPr>
        <w:spacing w:line="360" w:lineRule="auto"/>
        <w:jc w:val="both"/>
        <w:rPr>
          <w:rFonts w:asciiTheme="majorHAnsi" w:hAnsiTheme="majorHAnsi"/>
          <w:sz w:val="24"/>
          <w:szCs w:val="24"/>
        </w:rPr>
      </w:pPr>
      <w:r w:rsidRPr="000F3EA0">
        <w:rPr>
          <w:rFonts w:asciiTheme="majorHAnsi" w:hAnsiTheme="majorHAnsi"/>
          <w:sz w:val="24"/>
          <w:szCs w:val="24"/>
        </w:rPr>
        <w:t xml:space="preserve">The data collection phase in the field is to be confirmed between the consultant and Save the Children, but ideally would start </w:t>
      </w:r>
      <w:r w:rsidR="00925D51" w:rsidRPr="000F3EA0">
        <w:rPr>
          <w:rFonts w:asciiTheme="majorHAnsi" w:hAnsiTheme="majorHAnsi"/>
          <w:sz w:val="24"/>
          <w:szCs w:val="24"/>
        </w:rPr>
        <w:t xml:space="preserve">in first week of </w:t>
      </w:r>
      <w:r w:rsidR="00824327">
        <w:rPr>
          <w:rFonts w:asciiTheme="majorHAnsi" w:hAnsiTheme="majorHAnsi"/>
          <w:sz w:val="24"/>
          <w:szCs w:val="24"/>
        </w:rPr>
        <w:t>May</w:t>
      </w:r>
      <w:r w:rsidR="00A60AFE">
        <w:rPr>
          <w:rFonts w:asciiTheme="majorHAnsi" w:hAnsiTheme="majorHAnsi"/>
          <w:sz w:val="24"/>
          <w:szCs w:val="24"/>
        </w:rPr>
        <w:t xml:space="preserve"> 2019</w:t>
      </w:r>
      <w:r w:rsidRPr="000F3EA0">
        <w:rPr>
          <w:rFonts w:asciiTheme="majorHAnsi" w:hAnsiTheme="majorHAnsi"/>
          <w:sz w:val="24"/>
          <w:szCs w:val="24"/>
        </w:rPr>
        <w:t>, with the final report deadline to Save the Children by the</w:t>
      </w:r>
      <w:r w:rsidR="00925D51" w:rsidRPr="000F3EA0">
        <w:rPr>
          <w:rFonts w:asciiTheme="majorHAnsi" w:hAnsiTheme="majorHAnsi"/>
          <w:sz w:val="24"/>
          <w:szCs w:val="24"/>
        </w:rPr>
        <w:t xml:space="preserve"> </w:t>
      </w:r>
      <w:r w:rsidR="00824327">
        <w:rPr>
          <w:rFonts w:asciiTheme="majorHAnsi" w:hAnsiTheme="majorHAnsi"/>
          <w:sz w:val="24"/>
          <w:szCs w:val="24"/>
        </w:rPr>
        <w:t>fourth</w:t>
      </w:r>
      <w:r w:rsidR="00925D51" w:rsidRPr="000F3EA0">
        <w:rPr>
          <w:rFonts w:asciiTheme="majorHAnsi" w:hAnsiTheme="majorHAnsi"/>
          <w:sz w:val="24"/>
          <w:szCs w:val="24"/>
        </w:rPr>
        <w:t xml:space="preserve"> week of </w:t>
      </w:r>
      <w:r w:rsidR="00824327">
        <w:rPr>
          <w:rFonts w:asciiTheme="majorHAnsi" w:hAnsiTheme="majorHAnsi"/>
          <w:sz w:val="24"/>
          <w:szCs w:val="24"/>
        </w:rPr>
        <w:t>June</w:t>
      </w:r>
      <w:r w:rsidR="00A60AFE">
        <w:rPr>
          <w:rFonts w:asciiTheme="majorHAnsi" w:hAnsiTheme="majorHAnsi"/>
          <w:sz w:val="24"/>
          <w:szCs w:val="24"/>
        </w:rPr>
        <w:t xml:space="preserve"> 2019</w:t>
      </w:r>
      <w:r w:rsidRPr="000F3EA0">
        <w:rPr>
          <w:rFonts w:asciiTheme="majorHAnsi" w:hAnsiTheme="majorHAnsi"/>
          <w:sz w:val="24"/>
          <w:szCs w:val="24"/>
        </w:rPr>
        <w:t>.</w:t>
      </w:r>
    </w:p>
    <w:tbl>
      <w:tblPr>
        <w:tblStyle w:val="GridTable4-Accent11"/>
        <w:tblW w:w="9900" w:type="dxa"/>
        <w:tblLook w:val="04A0" w:firstRow="1" w:lastRow="0" w:firstColumn="1" w:lastColumn="0" w:noHBand="0" w:noVBand="1"/>
      </w:tblPr>
      <w:tblGrid>
        <w:gridCol w:w="1843"/>
        <w:gridCol w:w="5357"/>
        <w:gridCol w:w="1350"/>
        <w:gridCol w:w="1350"/>
      </w:tblGrid>
      <w:tr w:rsidR="00204913" w:rsidRPr="000F3EA0" w14:paraId="56DF4B97" w14:textId="77777777" w:rsidTr="00680285">
        <w:trPr>
          <w:cnfStyle w:val="100000000000" w:firstRow="1" w:lastRow="0" w:firstColumn="0" w:lastColumn="0" w:oddVBand="0" w:evenVBand="0" w:oddHBand="0" w:evenHBand="0" w:firstRowFirstColumn="0" w:firstRowLastColumn="0" w:lastRowFirstColumn="0" w:lastRowLastColumn="0"/>
          <w:trHeight w:val="743"/>
        </w:trPr>
        <w:tc>
          <w:tcPr>
            <w:cnfStyle w:val="001000000000" w:firstRow="0" w:lastRow="0" w:firstColumn="1" w:lastColumn="0" w:oddVBand="0" w:evenVBand="0" w:oddHBand="0" w:evenHBand="0" w:firstRowFirstColumn="0" w:firstRowLastColumn="0" w:lastRowFirstColumn="0" w:lastRowLastColumn="0"/>
            <w:tcW w:w="1843" w:type="dxa"/>
          </w:tcPr>
          <w:p w14:paraId="7F082655" w14:textId="77777777" w:rsidR="00204913" w:rsidRPr="000F3EA0" w:rsidRDefault="00204913" w:rsidP="00680285">
            <w:pPr>
              <w:spacing w:line="360" w:lineRule="auto"/>
              <w:rPr>
                <w:rFonts w:asciiTheme="majorHAnsi" w:hAnsiTheme="majorHAnsi" w:cs="Arial"/>
                <w:b w:val="0"/>
                <w:szCs w:val="24"/>
                <w:lang w:val="nl-NL" w:eastAsia="nl-NL"/>
              </w:rPr>
            </w:pPr>
            <w:r w:rsidRPr="000F3EA0">
              <w:rPr>
                <w:rFonts w:asciiTheme="majorHAnsi" w:hAnsiTheme="majorHAnsi" w:cs="Arial"/>
                <w:szCs w:val="24"/>
                <w:lang w:val="nl-NL" w:eastAsia="nl-NL"/>
              </w:rPr>
              <w:lastRenderedPageBreak/>
              <w:t>Phase</w:t>
            </w:r>
          </w:p>
        </w:tc>
        <w:tc>
          <w:tcPr>
            <w:tcW w:w="5357" w:type="dxa"/>
          </w:tcPr>
          <w:p w14:paraId="76B375F3" w14:textId="77777777" w:rsidR="00204913" w:rsidRPr="000F3EA0" w:rsidRDefault="00204913"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Cs w:val="24"/>
                <w:lang w:eastAsia="nl-NL"/>
              </w:rPr>
            </w:pPr>
            <w:r w:rsidRPr="000F3EA0">
              <w:rPr>
                <w:rFonts w:asciiTheme="majorHAnsi" w:hAnsiTheme="majorHAnsi" w:cs="Arial"/>
                <w:szCs w:val="24"/>
                <w:lang w:val="nl-NL" w:eastAsia="nl-NL"/>
              </w:rPr>
              <w:t>Deliverables</w:t>
            </w:r>
          </w:p>
        </w:tc>
        <w:tc>
          <w:tcPr>
            <w:tcW w:w="1350" w:type="dxa"/>
          </w:tcPr>
          <w:p w14:paraId="5DC0DAD8" w14:textId="77777777" w:rsidR="00204913" w:rsidRPr="000F3EA0" w:rsidRDefault="00204913"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Cs w:val="24"/>
                <w:lang w:val="fr-FR" w:eastAsia="nl-NL"/>
              </w:rPr>
            </w:pPr>
            <w:r w:rsidRPr="000F3EA0">
              <w:rPr>
                <w:rFonts w:asciiTheme="majorHAnsi" w:hAnsiTheme="majorHAnsi" w:cs="Arial"/>
                <w:szCs w:val="24"/>
                <w:lang w:eastAsia="nl-NL"/>
              </w:rPr>
              <w:t>Payment</w:t>
            </w:r>
          </w:p>
        </w:tc>
        <w:tc>
          <w:tcPr>
            <w:tcW w:w="1350" w:type="dxa"/>
          </w:tcPr>
          <w:p w14:paraId="4A987C24" w14:textId="77777777" w:rsidR="00204913" w:rsidRPr="000F3EA0" w:rsidRDefault="00204913"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szCs w:val="24"/>
                <w:lang w:val="fr-FR" w:eastAsia="nl-NL"/>
              </w:rPr>
            </w:pPr>
            <w:proofErr w:type="spellStart"/>
            <w:r w:rsidRPr="000F3EA0">
              <w:rPr>
                <w:rFonts w:asciiTheme="majorHAnsi" w:hAnsiTheme="majorHAnsi" w:cs="Arial"/>
                <w:szCs w:val="24"/>
                <w:lang w:val="fr-FR" w:eastAsia="nl-NL"/>
              </w:rPr>
              <w:t>Working</w:t>
            </w:r>
            <w:proofErr w:type="spellEnd"/>
            <w:r w:rsidR="00925D51" w:rsidRPr="000F3EA0">
              <w:rPr>
                <w:rFonts w:asciiTheme="majorHAnsi" w:hAnsiTheme="majorHAnsi" w:cs="Arial"/>
                <w:szCs w:val="24"/>
                <w:lang w:val="fr-FR" w:eastAsia="nl-NL"/>
              </w:rPr>
              <w:t xml:space="preserve"> </w:t>
            </w:r>
            <w:proofErr w:type="spellStart"/>
            <w:r w:rsidRPr="000F3EA0">
              <w:rPr>
                <w:rFonts w:asciiTheme="majorHAnsi" w:hAnsiTheme="majorHAnsi" w:cs="Arial"/>
                <w:szCs w:val="24"/>
                <w:lang w:val="fr-FR" w:eastAsia="nl-NL"/>
              </w:rPr>
              <w:t>days</w:t>
            </w:r>
            <w:proofErr w:type="spellEnd"/>
            <w:r w:rsidRPr="000F3EA0">
              <w:rPr>
                <w:rFonts w:asciiTheme="majorHAnsi" w:hAnsiTheme="majorHAnsi" w:cs="Arial"/>
                <w:szCs w:val="24"/>
                <w:lang w:val="fr-FR" w:eastAsia="nl-NL"/>
              </w:rPr>
              <w:t xml:space="preserve"> indication</w:t>
            </w:r>
          </w:p>
        </w:tc>
      </w:tr>
      <w:tr w:rsidR="00204913" w:rsidRPr="000F3EA0" w14:paraId="676B3EB8" w14:textId="77777777" w:rsidTr="0068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F63C9E1" w14:textId="77777777" w:rsidR="00204913" w:rsidRPr="000F3EA0" w:rsidRDefault="00204913" w:rsidP="00680285">
            <w:pPr>
              <w:spacing w:after="160" w:line="360" w:lineRule="auto"/>
              <w:jc w:val="both"/>
              <w:rPr>
                <w:rFonts w:asciiTheme="majorHAnsi" w:hAnsiTheme="majorHAnsi" w:cs="Arial"/>
                <w:b w:val="0"/>
                <w:szCs w:val="24"/>
                <w:lang w:val="nl-NL" w:eastAsia="nl-NL"/>
              </w:rPr>
            </w:pPr>
            <w:r w:rsidRPr="000F3EA0">
              <w:rPr>
                <w:rFonts w:asciiTheme="majorHAnsi" w:hAnsiTheme="majorHAnsi" w:cs="Arial"/>
                <w:szCs w:val="24"/>
                <w:lang w:val="nl-NL" w:eastAsia="nl-NL"/>
              </w:rPr>
              <w:t xml:space="preserve">Inception phase </w:t>
            </w:r>
          </w:p>
        </w:tc>
        <w:tc>
          <w:tcPr>
            <w:tcW w:w="5357" w:type="dxa"/>
          </w:tcPr>
          <w:p w14:paraId="42449767" w14:textId="77777777" w:rsidR="00204913" w:rsidRPr="000F3EA0" w:rsidRDefault="00204913" w:rsidP="0068028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nl-NL" w:eastAsia="nl-NL"/>
              </w:rPr>
            </w:pPr>
            <w:r w:rsidRPr="000F3EA0">
              <w:rPr>
                <w:rFonts w:asciiTheme="majorHAnsi" w:hAnsiTheme="majorHAnsi" w:cs="Arial"/>
                <w:szCs w:val="24"/>
                <w:lang w:val="nl-NL" w:eastAsia="nl-NL"/>
              </w:rPr>
              <w:t>Draft inception report</w:t>
            </w:r>
          </w:p>
        </w:tc>
        <w:tc>
          <w:tcPr>
            <w:tcW w:w="1350" w:type="dxa"/>
          </w:tcPr>
          <w:p w14:paraId="5C711C03" w14:textId="77777777" w:rsidR="00204913" w:rsidRPr="000F3EA0" w:rsidRDefault="0020491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p>
        </w:tc>
        <w:tc>
          <w:tcPr>
            <w:tcW w:w="1350" w:type="dxa"/>
            <w:vMerge w:val="restart"/>
          </w:tcPr>
          <w:p w14:paraId="71DEAE14" w14:textId="77777777" w:rsidR="00374BB3"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p>
          <w:p w14:paraId="3BC05F3E" w14:textId="77777777" w:rsidR="00374BB3"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p>
          <w:p w14:paraId="7A4C97DF" w14:textId="2FE1FE55" w:rsidR="00374BB3" w:rsidRPr="000F3EA0"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3</w:t>
            </w:r>
          </w:p>
        </w:tc>
      </w:tr>
      <w:tr w:rsidR="00204913" w:rsidRPr="000F3EA0" w14:paraId="524D0EA6" w14:textId="77777777" w:rsidTr="00400FFA">
        <w:trPr>
          <w:trHeight w:val="1268"/>
        </w:trPr>
        <w:tc>
          <w:tcPr>
            <w:cnfStyle w:val="001000000000" w:firstRow="0" w:lastRow="0" w:firstColumn="1" w:lastColumn="0" w:oddVBand="0" w:evenVBand="0" w:oddHBand="0" w:evenHBand="0" w:firstRowFirstColumn="0" w:firstRowLastColumn="0" w:lastRowFirstColumn="0" w:lastRowLastColumn="0"/>
            <w:tcW w:w="1843" w:type="dxa"/>
          </w:tcPr>
          <w:p w14:paraId="18520AAA" w14:textId="77777777" w:rsidR="00204913" w:rsidRPr="000F3EA0" w:rsidRDefault="00204913" w:rsidP="00680285">
            <w:pPr>
              <w:spacing w:after="160" w:line="360" w:lineRule="auto"/>
              <w:jc w:val="both"/>
              <w:rPr>
                <w:rFonts w:asciiTheme="majorHAnsi" w:hAnsiTheme="majorHAnsi" w:cs="Arial"/>
                <w:b w:val="0"/>
                <w:szCs w:val="24"/>
                <w:lang w:val="fr-FR" w:eastAsia="nl-NL"/>
              </w:rPr>
            </w:pPr>
            <w:r w:rsidRPr="000F3EA0">
              <w:rPr>
                <w:rFonts w:asciiTheme="majorHAnsi" w:hAnsiTheme="majorHAnsi" w:cs="Arial"/>
                <w:szCs w:val="24"/>
                <w:lang w:val="nl-NL" w:eastAsia="nl-NL"/>
              </w:rPr>
              <w:t>Tools development phase</w:t>
            </w:r>
          </w:p>
        </w:tc>
        <w:tc>
          <w:tcPr>
            <w:tcW w:w="5357" w:type="dxa"/>
          </w:tcPr>
          <w:p w14:paraId="1E6FCBDD" w14:textId="57127345" w:rsidR="00204913" w:rsidRPr="000F3EA0" w:rsidRDefault="00204913" w:rsidP="000C1A9F">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eastAsia="ar-SA"/>
              </w:rPr>
            </w:pPr>
            <w:r w:rsidRPr="000F3EA0">
              <w:rPr>
                <w:rFonts w:asciiTheme="majorHAnsi" w:hAnsiTheme="majorHAnsi" w:cs="Arial"/>
                <w:i/>
                <w:szCs w:val="24"/>
                <w:lang w:eastAsia="ar-SA"/>
              </w:rPr>
              <w:t xml:space="preserve">Deliverable 1: </w:t>
            </w:r>
            <w:r w:rsidRPr="000F3EA0">
              <w:rPr>
                <w:rFonts w:asciiTheme="majorHAnsi" w:hAnsiTheme="majorHAnsi" w:cs="Arial"/>
                <w:szCs w:val="24"/>
                <w:lang w:eastAsia="ar-SA"/>
              </w:rPr>
              <w:t>final inception report including budget, methodology and qualitative research tools, approve</w:t>
            </w:r>
            <w:r w:rsidR="0079343A" w:rsidRPr="000F3EA0">
              <w:rPr>
                <w:rFonts w:asciiTheme="majorHAnsi" w:hAnsiTheme="majorHAnsi" w:cs="Arial"/>
                <w:szCs w:val="24"/>
                <w:lang w:eastAsia="ar-SA"/>
              </w:rPr>
              <w:t xml:space="preserve">d by </w:t>
            </w:r>
            <w:r w:rsidR="00A60AFE">
              <w:rPr>
                <w:rFonts w:asciiTheme="majorHAnsi" w:hAnsiTheme="majorHAnsi" w:cs="Arial"/>
                <w:szCs w:val="24"/>
                <w:lang w:eastAsia="nl-NL"/>
              </w:rPr>
              <w:t>SCUS, OFDA</w:t>
            </w:r>
            <w:r w:rsidR="000C1A9F">
              <w:rPr>
                <w:rFonts w:asciiTheme="majorHAnsi" w:hAnsiTheme="majorHAnsi" w:cs="Arial"/>
                <w:szCs w:val="24"/>
                <w:lang w:eastAsia="nl-NL"/>
              </w:rPr>
              <w:t xml:space="preserve"> and  South Sudan Project team.</w:t>
            </w:r>
          </w:p>
        </w:tc>
        <w:tc>
          <w:tcPr>
            <w:tcW w:w="1350" w:type="dxa"/>
          </w:tcPr>
          <w:p w14:paraId="41ECA84A" w14:textId="77777777" w:rsidR="00204913" w:rsidRPr="000F3EA0" w:rsidRDefault="0020491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val="fr-FR" w:eastAsia="nl-NL"/>
              </w:rPr>
            </w:pPr>
            <w:r w:rsidRPr="000F3EA0">
              <w:rPr>
                <w:rFonts w:asciiTheme="majorHAnsi" w:hAnsiTheme="majorHAnsi" w:cs="Arial"/>
                <w:szCs w:val="24"/>
                <w:lang w:val="fr-FR" w:eastAsia="nl-NL"/>
              </w:rPr>
              <w:t>30 % of total</w:t>
            </w:r>
            <w:r w:rsidR="00DB20E5" w:rsidRPr="000F3EA0">
              <w:rPr>
                <w:rFonts w:asciiTheme="majorHAnsi" w:hAnsiTheme="majorHAnsi" w:cs="Arial"/>
                <w:szCs w:val="24"/>
                <w:lang w:val="fr-FR" w:eastAsia="nl-NL"/>
              </w:rPr>
              <w:t xml:space="preserve"> budget</w:t>
            </w:r>
          </w:p>
        </w:tc>
        <w:tc>
          <w:tcPr>
            <w:tcW w:w="1350" w:type="dxa"/>
            <w:vMerge/>
          </w:tcPr>
          <w:p w14:paraId="2F00F1E8" w14:textId="77777777" w:rsidR="00204913" w:rsidRPr="000F3EA0" w:rsidRDefault="0020491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val="fr-FR" w:eastAsia="nl-NL"/>
              </w:rPr>
            </w:pPr>
          </w:p>
        </w:tc>
      </w:tr>
      <w:tr w:rsidR="00204913" w:rsidRPr="000F3EA0" w14:paraId="5F04BE25" w14:textId="77777777" w:rsidTr="00680285">
        <w:trPr>
          <w:cnfStyle w:val="000000100000" w:firstRow="0" w:lastRow="0" w:firstColumn="0" w:lastColumn="0" w:oddVBand="0" w:evenVBand="0" w:oddHBand="1" w:evenHBand="0" w:firstRowFirstColumn="0" w:firstRowLastColumn="0" w:lastRowFirstColumn="0" w:lastRowLastColumn="0"/>
          <w:trHeight w:val="549"/>
        </w:trPr>
        <w:tc>
          <w:tcPr>
            <w:cnfStyle w:val="001000000000" w:firstRow="0" w:lastRow="0" w:firstColumn="1" w:lastColumn="0" w:oddVBand="0" w:evenVBand="0" w:oddHBand="0" w:evenHBand="0" w:firstRowFirstColumn="0" w:firstRowLastColumn="0" w:lastRowFirstColumn="0" w:lastRowLastColumn="0"/>
            <w:tcW w:w="1843" w:type="dxa"/>
          </w:tcPr>
          <w:p w14:paraId="7137C713" w14:textId="77777777" w:rsidR="00204913" w:rsidRPr="000F3EA0" w:rsidRDefault="00204913" w:rsidP="00680285">
            <w:pPr>
              <w:spacing w:after="160" w:line="360" w:lineRule="auto"/>
              <w:jc w:val="both"/>
              <w:rPr>
                <w:rFonts w:asciiTheme="majorHAnsi" w:hAnsiTheme="majorHAnsi" w:cs="Arial"/>
                <w:b w:val="0"/>
                <w:szCs w:val="24"/>
                <w:lang w:val="fr-FR" w:eastAsia="nl-NL"/>
              </w:rPr>
            </w:pPr>
            <w:r w:rsidRPr="000F3EA0">
              <w:rPr>
                <w:rFonts w:asciiTheme="majorHAnsi" w:hAnsiTheme="majorHAnsi" w:cs="Arial"/>
                <w:szCs w:val="24"/>
                <w:lang w:val="fr-FR" w:eastAsia="nl-NL"/>
              </w:rPr>
              <w:t>Data collection phase</w:t>
            </w:r>
          </w:p>
        </w:tc>
        <w:tc>
          <w:tcPr>
            <w:tcW w:w="5357" w:type="dxa"/>
          </w:tcPr>
          <w:p w14:paraId="03DD1CC4" w14:textId="77777777" w:rsidR="00204913" w:rsidRPr="000F3EA0" w:rsidRDefault="00204913" w:rsidP="0068028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szCs w:val="24"/>
                <w:lang w:eastAsia="nl-NL"/>
              </w:rPr>
            </w:pPr>
            <w:r w:rsidRPr="000F3EA0">
              <w:rPr>
                <w:rFonts w:asciiTheme="majorHAnsi" w:hAnsiTheme="majorHAnsi"/>
                <w:szCs w:val="24"/>
                <w:lang w:eastAsia="nl-NL"/>
              </w:rPr>
              <w:t xml:space="preserve">Desk review, interviews in </w:t>
            </w:r>
            <w:r w:rsidR="00925D51" w:rsidRPr="000F3EA0">
              <w:rPr>
                <w:rFonts w:asciiTheme="majorHAnsi" w:hAnsiTheme="majorHAnsi"/>
                <w:szCs w:val="24"/>
                <w:lang w:eastAsia="nl-NL"/>
              </w:rPr>
              <w:t xml:space="preserve">and </w:t>
            </w:r>
            <w:r w:rsidRPr="000F3EA0">
              <w:rPr>
                <w:rFonts w:asciiTheme="majorHAnsi" w:hAnsiTheme="majorHAnsi"/>
                <w:szCs w:val="24"/>
                <w:lang w:eastAsia="nl-NL"/>
              </w:rPr>
              <w:t>field visits South Sudan</w:t>
            </w:r>
          </w:p>
        </w:tc>
        <w:tc>
          <w:tcPr>
            <w:tcW w:w="1350" w:type="dxa"/>
          </w:tcPr>
          <w:p w14:paraId="54A53E3A" w14:textId="77777777" w:rsidR="00204913" w:rsidRPr="000F3EA0" w:rsidRDefault="0020491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eastAsia="nl-NL"/>
              </w:rPr>
            </w:pPr>
          </w:p>
        </w:tc>
        <w:tc>
          <w:tcPr>
            <w:tcW w:w="1350" w:type="dxa"/>
          </w:tcPr>
          <w:p w14:paraId="62512BA8" w14:textId="2FF6AFD0" w:rsidR="00204913" w:rsidRPr="000F3EA0"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15</w:t>
            </w:r>
          </w:p>
        </w:tc>
      </w:tr>
      <w:tr w:rsidR="00204913" w:rsidRPr="000F3EA0" w14:paraId="3C77F624" w14:textId="77777777" w:rsidTr="00680285">
        <w:tc>
          <w:tcPr>
            <w:cnfStyle w:val="001000000000" w:firstRow="0" w:lastRow="0" w:firstColumn="1" w:lastColumn="0" w:oddVBand="0" w:evenVBand="0" w:oddHBand="0" w:evenHBand="0" w:firstRowFirstColumn="0" w:firstRowLastColumn="0" w:lastRowFirstColumn="0" w:lastRowLastColumn="0"/>
            <w:tcW w:w="1843" w:type="dxa"/>
          </w:tcPr>
          <w:p w14:paraId="53FF83C8" w14:textId="77777777" w:rsidR="00204913" w:rsidRPr="000F3EA0" w:rsidRDefault="00204913" w:rsidP="00680285">
            <w:pPr>
              <w:spacing w:after="160" w:line="360" w:lineRule="auto"/>
              <w:jc w:val="both"/>
              <w:rPr>
                <w:rFonts w:asciiTheme="majorHAnsi" w:hAnsiTheme="majorHAnsi" w:cs="Arial"/>
                <w:b w:val="0"/>
                <w:szCs w:val="24"/>
                <w:lang w:val="fr-FR" w:eastAsia="nl-NL"/>
              </w:rPr>
            </w:pPr>
            <w:r w:rsidRPr="000F3EA0">
              <w:rPr>
                <w:rFonts w:asciiTheme="majorHAnsi" w:hAnsiTheme="majorHAnsi" w:cs="Arial"/>
                <w:szCs w:val="24"/>
                <w:lang w:val="fr-FR" w:eastAsia="nl-NL"/>
              </w:rPr>
              <w:t xml:space="preserve">Data </w:t>
            </w:r>
            <w:r w:rsidR="00DB20E5" w:rsidRPr="000F3EA0">
              <w:rPr>
                <w:rFonts w:asciiTheme="majorHAnsi" w:hAnsiTheme="majorHAnsi" w:cs="Arial"/>
                <w:szCs w:val="24"/>
                <w:lang w:val="fr-FR" w:eastAsia="nl-NL"/>
              </w:rPr>
              <w:t>analyses</w:t>
            </w:r>
            <w:r w:rsidRPr="000F3EA0">
              <w:rPr>
                <w:rFonts w:asciiTheme="majorHAnsi" w:hAnsiTheme="majorHAnsi" w:cs="Arial"/>
                <w:szCs w:val="24"/>
                <w:lang w:val="fr-FR" w:eastAsia="nl-NL"/>
              </w:rPr>
              <w:t xml:space="preserve"> phase</w:t>
            </w:r>
          </w:p>
        </w:tc>
        <w:tc>
          <w:tcPr>
            <w:tcW w:w="5357" w:type="dxa"/>
          </w:tcPr>
          <w:p w14:paraId="0C6F708B" w14:textId="041446B9" w:rsidR="00204913" w:rsidRPr="000F3EA0" w:rsidRDefault="00204913" w:rsidP="006802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eastAsia="nl-NL"/>
              </w:rPr>
            </w:pPr>
            <w:r w:rsidRPr="000F3EA0">
              <w:rPr>
                <w:rFonts w:asciiTheme="majorHAnsi" w:hAnsiTheme="majorHAnsi"/>
                <w:szCs w:val="24"/>
                <w:lang w:eastAsia="nl-NL"/>
              </w:rPr>
              <w:t>Presentation of initial findings in South Sudan</w:t>
            </w:r>
            <w:r w:rsidR="00374BB3">
              <w:rPr>
                <w:rFonts w:asciiTheme="majorHAnsi" w:hAnsiTheme="majorHAnsi"/>
                <w:szCs w:val="24"/>
                <w:lang w:eastAsia="nl-NL"/>
              </w:rPr>
              <w:t xml:space="preserve"> and draft of the report</w:t>
            </w:r>
          </w:p>
        </w:tc>
        <w:tc>
          <w:tcPr>
            <w:tcW w:w="1350" w:type="dxa"/>
          </w:tcPr>
          <w:p w14:paraId="2A3D32A7" w14:textId="77777777" w:rsidR="00204913" w:rsidRPr="000F3EA0" w:rsidRDefault="0020491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eastAsia="nl-NL"/>
              </w:rPr>
            </w:pPr>
          </w:p>
        </w:tc>
        <w:tc>
          <w:tcPr>
            <w:tcW w:w="1350" w:type="dxa"/>
          </w:tcPr>
          <w:p w14:paraId="08CD0651" w14:textId="25C397CE" w:rsidR="00204913" w:rsidRPr="000F3EA0" w:rsidRDefault="00374BB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7</w:t>
            </w:r>
          </w:p>
        </w:tc>
      </w:tr>
      <w:tr w:rsidR="00204913" w:rsidRPr="000F3EA0" w14:paraId="4162A64B" w14:textId="77777777" w:rsidTr="00680285">
        <w:trPr>
          <w:cnfStyle w:val="000000100000" w:firstRow="0" w:lastRow="0" w:firstColumn="0" w:lastColumn="0" w:oddVBand="0" w:evenVBand="0" w:oddHBand="1" w:evenHBand="0" w:firstRowFirstColumn="0" w:firstRowLastColumn="0" w:lastRowFirstColumn="0" w:lastRowLastColumn="0"/>
          <w:trHeight w:val="293"/>
        </w:trPr>
        <w:tc>
          <w:tcPr>
            <w:cnfStyle w:val="001000000000" w:firstRow="0" w:lastRow="0" w:firstColumn="1" w:lastColumn="0" w:oddVBand="0" w:evenVBand="0" w:oddHBand="0" w:evenHBand="0" w:firstRowFirstColumn="0" w:firstRowLastColumn="0" w:lastRowFirstColumn="0" w:lastRowLastColumn="0"/>
            <w:tcW w:w="1843" w:type="dxa"/>
            <w:vMerge w:val="restart"/>
          </w:tcPr>
          <w:p w14:paraId="612A9D11" w14:textId="77777777" w:rsidR="00204913" w:rsidRPr="000F3EA0" w:rsidRDefault="00204913" w:rsidP="00680285">
            <w:pPr>
              <w:spacing w:after="160" w:line="360" w:lineRule="auto"/>
              <w:jc w:val="both"/>
              <w:rPr>
                <w:rFonts w:asciiTheme="majorHAnsi" w:hAnsiTheme="majorHAnsi" w:cs="Arial"/>
                <w:b w:val="0"/>
                <w:szCs w:val="24"/>
                <w:lang w:val="fr-FR" w:eastAsia="nl-NL"/>
              </w:rPr>
            </w:pPr>
            <w:r w:rsidRPr="000F3EA0">
              <w:rPr>
                <w:rFonts w:asciiTheme="majorHAnsi" w:hAnsiTheme="majorHAnsi" w:cs="Arial"/>
                <w:szCs w:val="24"/>
                <w:lang w:val="fr-FR" w:eastAsia="nl-NL"/>
              </w:rPr>
              <w:t>Evaluation report phase</w:t>
            </w:r>
          </w:p>
        </w:tc>
        <w:tc>
          <w:tcPr>
            <w:tcW w:w="5357" w:type="dxa"/>
          </w:tcPr>
          <w:p w14:paraId="3AD874C9" w14:textId="0FD6939A" w:rsidR="00204913" w:rsidRPr="000F3EA0" w:rsidRDefault="00204913" w:rsidP="00A60AFE">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eastAsia="nl-NL"/>
              </w:rPr>
            </w:pPr>
            <w:r w:rsidRPr="000F3EA0">
              <w:rPr>
                <w:rFonts w:asciiTheme="majorHAnsi" w:hAnsiTheme="majorHAnsi" w:cs="Arial"/>
                <w:szCs w:val="24"/>
                <w:lang w:eastAsia="nl-NL"/>
              </w:rPr>
              <w:t xml:space="preserve">Draft Evaluation </w:t>
            </w:r>
            <w:r w:rsidR="00DB20E5" w:rsidRPr="000F3EA0">
              <w:rPr>
                <w:rFonts w:asciiTheme="majorHAnsi" w:hAnsiTheme="majorHAnsi" w:cs="Arial"/>
                <w:szCs w:val="24"/>
                <w:lang w:eastAsia="nl-NL"/>
              </w:rPr>
              <w:t xml:space="preserve">Report, for comment by </w:t>
            </w:r>
            <w:r w:rsidR="00824327">
              <w:rPr>
                <w:rFonts w:asciiTheme="majorHAnsi" w:hAnsiTheme="majorHAnsi" w:cs="Arial"/>
                <w:szCs w:val="24"/>
                <w:lang w:eastAsia="nl-NL"/>
              </w:rPr>
              <w:t>project</w:t>
            </w:r>
            <w:r w:rsidRPr="000F3EA0">
              <w:rPr>
                <w:rFonts w:asciiTheme="majorHAnsi" w:hAnsiTheme="majorHAnsi" w:cs="Arial"/>
                <w:szCs w:val="24"/>
                <w:lang w:eastAsia="nl-NL"/>
              </w:rPr>
              <w:t xml:space="preserve"> team in South Sudan and </w:t>
            </w:r>
            <w:r w:rsidR="00824327">
              <w:rPr>
                <w:rFonts w:asciiTheme="majorHAnsi" w:hAnsiTheme="majorHAnsi" w:cs="Arial"/>
                <w:szCs w:val="24"/>
                <w:lang w:eastAsia="nl-NL"/>
              </w:rPr>
              <w:t>S</w:t>
            </w:r>
            <w:r w:rsidR="001B3ED9">
              <w:rPr>
                <w:rFonts w:asciiTheme="majorHAnsi" w:hAnsiTheme="majorHAnsi" w:cs="Arial"/>
                <w:szCs w:val="24"/>
                <w:lang w:eastAsia="nl-NL"/>
              </w:rPr>
              <w:t>C</w:t>
            </w:r>
            <w:r w:rsidR="00A60AFE">
              <w:rPr>
                <w:rFonts w:asciiTheme="majorHAnsi" w:hAnsiTheme="majorHAnsi" w:cs="Arial"/>
                <w:szCs w:val="24"/>
                <w:lang w:eastAsia="nl-NL"/>
              </w:rPr>
              <w:t>US</w:t>
            </w:r>
            <w:r w:rsidR="003D168E">
              <w:rPr>
                <w:rFonts w:asciiTheme="majorHAnsi" w:hAnsiTheme="majorHAnsi" w:cs="Arial"/>
                <w:szCs w:val="24"/>
                <w:lang w:eastAsia="nl-NL"/>
              </w:rPr>
              <w:t xml:space="preserve"> </w:t>
            </w:r>
            <w:r w:rsidR="00A60AFE">
              <w:rPr>
                <w:rFonts w:asciiTheme="majorHAnsi" w:hAnsiTheme="majorHAnsi" w:cs="Arial"/>
                <w:szCs w:val="24"/>
                <w:lang w:eastAsia="nl-NL"/>
              </w:rPr>
              <w:t>and also OFDA</w:t>
            </w:r>
            <w:r w:rsidR="003D168E" w:rsidRPr="00BB795E">
              <w:rPr>
                <w:rFonts w:asciiTheme="majorHAnsi" w:hAnsiTheme="majorHAnsi" w:cs="Arial"/>
                <w:szCs w:val="24"/>
                <w:lang w:eastAsia="nl-NL"/>
              </w:rPr>
              <w:t xml:space="preserve"> team</w:t>
            </w:r>
          </w:p>
        </w:tc>
        <w:tc>
          <w:tcPr>
            <w:tcW w:w="1350" w:type="dxa"/>
          </w:tcPr>
          <w:p w14:paraId="1D05142B" w14:textId="77777777" w:rsidR="00204913" w:rsidRPr="000F3EA0" w:rsidRDefault="0020491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eastAsia="nl-NL"/>
              </w:rPr>
            </w:pPr>
          </w:p>
        </w:tc>
        <w:tc>
          <w:tcPr>
            <w:tcW w:w="1350" w:type="dxa"/>
          </w:tcPr>
          <w:p w14:paraId="66E38498" w14:textId="5BA37A20" w:rsidR="00204913" w:rsidRPr="000F3EA0"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2</w:t>
            </w:r>
          </w:p>
        </w:tc>
      </w:tr>
      <w:tr w:rsidR="00204913" w:rsidRPr="000F3EA0" w14:paraId="77E25085" w14:textId="77777777" w:rsidTr="00680285">
        <w:trPr>
          <w:trHeight w:val="292"/>
        </w:trPr>
        <w:tc>
          <w:tcPr>
            <w:cnfStyle w:val="001000000000" w:firstRow="0" w:lastRow="0" w:firstColumn="1" w:lastColumn="0" w:oddVBand="0" w:evenVBand="0" w:oddHBand="0" w:evenHBand="0" w:firstRowFirstColumn="0" w:firstRowLastColumn="0" w:lastRowFirstColumn="0" w:lastRowLastColumn="0"/>
            <w:tcW w:w="1843" w:type="dxa"/>
            <w:vMerge/>
          </w:tcPr>
          <w:p w14:paraId="00925461" w14:textId="77777777" w:rsidR="00204913" w:rsidRPr="000F3EA0" w:rsidRDefault="00204913" w:rsidP="00680285">
            <w:pPr>
              <w:spacing w:after="160" w:line="360" w:lineRule="auto"/>
              <w:jc w:val="both"/>
              <w:rPr>
                <w:rFonts w:asciiTheme="majorHAnsi" w:hAnsiTheme="majorHAnsi" w:cs="Arial"/>
                <w:b w:val="0"/>
                <w:szCs w:val="24"/>
                <w:lang w:val="fr-FR" w:eastAsia="nl-NL"/>
              </w:rPr>
            </w:pPr>
          </w:p>
        </w:tc>
        <w:tc>
          <w:tcPr>
            <w:tcW w:w="5357" w:type="dxa"/>
          </w:tcPr>
          <w:p w14:paraId="08BBCB82" w14:textId="77777777" w:rsidR="00204913" w:rsidRPr="000F3EA0" w:rsidRDefault="00204913" w:rsidP="006802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szCs w:val="24"/>
                <w:lang w:eastAsia="nl-NL"/>
              </w:rPr>
            </w:pPr>
            <w:r w:rsidRPr="000F3EA0">
              <w:rPr>
                <w:rFonts w:asciiTheme="majorHAnsi" w:hAnsiTheme="majorHAnsi" w:cs="Arial"/>
                <w:i/>
                <w:szCs w:val="24"/>
                <w:lang w:eastAsia="nl-NL"/>
              </w:rPr>
              <w:t>Deliverable 2:</w:t>
            </w:r>
            <w:r w:rsidRPr="000F3EA0">
              <w:rPr>
                <w:rFonts w:asciiTheme="majorHAnsi" w:hAnsiTheme="majorHAnsi" w:cs="Arial"/>
                <w:szCs w:val="24"/>
                <w:lang w:eastAsia="nl-NL"/>
              </w:rPr>
              <w:t xml:space="preserve"> Learning session in Juba</w:t>
            </w:r>
          </w:p>
        </w:tc>
        <w:tc>
          <w:tcPr>
            <w:tcW w:w="1350" w:type="dxa"/>
          </w:tcPr>
          <w:p w14:paraId="277AEB88" w14:textId="77777777" w:rsidR="00204913" w:rsidRPr="000F3EA0" w:rsidRDefault="0020491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val="fr-FR" w:eastAsia="nl-NL"/>
              </w:rPr>
            </w:pPr>
            <w:r w:rsidRPr="000F3EA0">
              <w:rPr>
                <w:rFonts w:asciiTheme="majorHAnsi" w:hAnsiTheme="majorHAnsi" w:cs="Arial"/>
                <w:szCs w:val="24"/>
                <w:lang w:val="fr-FR" w:eastAsia="nl-NL"/>
              </w:rPr>
              <w:t>30 % of total</w:t>
            </w:r>
            <w:r w:rsidR="00DB20E5" w:rsidRPr="000F3EA0">
              <w:rPr>
                <w:rFonts w:asciiTheme="majorHAnsi" w:hAnsiTheme="majorHAnsi" w:cs="Arial"/>
                <w:szCs w:val="24"/>
                <w:lang w:val="fr-FR" w:eastAsia="nl-NL"/>
              </w:rPr>
              <w:t xml:space="preserve"> budget</w:t>
            </w:r>
          </w:p>
        </w:tc>
        <w:tc>
          <w:tcPr>
            <w:tcW w:w="1350" w:type="dxa"/>
          </w:tcPr>
          <w:p w14:paraId="31AA9351" w14:textId="2990F19F" w:rsidR="00204913" w:rsidRPr="000F3EA0" w:rsidRDefault="00374BB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1</w:t>
            </w:r>
          </w:p>
        </w:tc>
      </w:tr>
      <w:tr w:rsidR="00204913" w:rsidRPr="000F3EA0" w14:paraId="457D526A" w14:textId="77777777" w:rsidTr="00680285">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1843" w:type="dxa"/>
            <w:vMerge/>
          </w:tcPr>
          <w:p w14:paraId="4037E874" w14:textId="77777777" w:rsidR="00204913" w:rsidRPr="000F3EA0" w:rsidRDefault="00204913" w:rsidP="00680285">
            <w:pPr>
              <w:spacing w:after="160" w:line="360" w:lineRule="auto"/>
              <w:jc w:val="both"/>
              <w:rPr>
                <w:rFonts w:asciiTheme="majorHAnsi" w:hAnsiTheme="majorHAnsi" w:cs="Arial"/>
                <w:b w:val="0"/>
                <w:szCs w:val="24"/>
                <w:lang w:val="fr-FR" w:eastAsia="nl-NL"/>
              </w:rPr>
            </w:pPr>
          </w:p>
        </w:tc>
        <w:tc>
          <w:tcPr>
            <w:tcW w:w="5357" w:type="dxa"/>
          </w:tcPr>
          <w:p w14:paraId="3BDD7C30" w14:textId="77777777" w:rsidR="00204913" w:rsidRPr="000F3EA0" w:rsidRDefault="00204913" w:rsidP="00680285">
            <w:pPr>
              <w:spacing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nl-NL" w:eastAsia="nl-NL"/>
              </w:rPr>
            </w:pPr>
            <w:r w:rsidRPr="000F3EA0">
              <w:rPr>
                <w:rFonts w:asciiTheme="majorHAnsi" w:hAnsiTheme="majorHAnsi" w:cs="Arial"/>
                <w:i/>
                <w:szCs w:val="24"/>
                <w:lang w:val="nl-NL" w:eastAsia="nl-NL"/>
              </w:rPr>
              <w:t>Deliverable 3:</w:t>
            </w:r>
            <w:r w:rsidRPr="000F3EA0">
              <w:rPr>
                <w:rFonts w:asciiTheme="majorHAnsi" w:hAnsiTheme="majorHAnsi" w:cs="Arial"/>
                <w:szCs w:val="24"/>
                <w:lang w:val="nl-NL" w:eastAsia="nl-NL"/>
              </w:rPr>
              <w:t xml:space="preserve"> Final Evaluation Report</w:t>
            </w:r>
          </w:p>
        </w:tc>
        <w:tc>
          <w:tcPr>
            <w:tcW w:w="1350" w:type="dxa"/>
          </w:tcPr>
          <w:p w14:paraId="3AF2134E" w14:textId="77777777" w:rsidR="00204913" w:rsidRPr="000F3EA0" w:rsidRDefault="0020491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r w:rsidRPr="000F3EA0">
              <w:rPr>
                <w:rFonts w:asciiTheme="majorHAnsi" w:hAnsiTheme="majorHAnsi" w:cs="Arial"/>
                <w:szCs w:val="24"/>
                <w:lang w:val="fr-FR" w:eastAsia="nl-NL"/>
              </w:rPr>
              <w:t xml:space="preserve">40 % of total </w:t>
            </w:r>
            <w:r w:rsidR="00DB20E5" w:rsidRPr="000F3EA0">
              <w:rPr>
                <w:rFonts w:asciiTheme="majorHAnsi" w:hAnsiTheme="majorHAnsi" w:cs="Arial"/>
                <w:szCs w:val="24"/>
                <w:lang w:val="fr-FR" w:eastAsia="nl-NL"/>
              </w:rPr>
              <w:t>budget</w:t>
            </w:r>
          </w:p>
        </w:tc>
        <w:tc>
          <w:tcPr>
            <w:tcW w:w="1350" w:type="dxa"/>
          </w:tcPr>
          <w:p w14:paraId="73DB7751" w14:textId="38922BFE" w:rsidR="00204913" w:rsidRPr="000F3EA0" w:rsidRDefault="00374BB3" w:rsidP="00680285">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4"/>
                <w:lang w:val="fr-FR" w:eastAsia="nl-NL"/>
              </w:rPr>
            </w:pPr>
            <w:r>
              <w:rPr>
                <w:rFonts w:asciiTheme="majorHAnsi" w:hAnsiTheme="majorHAnsi" w:cs="Arial"/>
                <w:szCs w:val="24"/>
                <w:lang w:val="fr-FR" w:eastAsia="nl-NL"/>
              </w:rPr>
              <w:t>2</w:t>
            </w:r>
          </w:p>
        </w:tc>
      </w:tr>
      <w:tr w:rsidR="00204913" w:rsidRPr="000F3EA0" w14:paraId="39CBE5F5" w14:textId="77777777" w:rsidTr="00680285">
        <w:tc>
          <w:tcPr>
            <w:cnfStyle w:val="001000000000" w:firstRow="0" w:lastRow="0" w:firstColumn="1" w:lastColumn="0" w:oddVBand="0" w:evenVBand="0" w:oddHBand="0" w:evenHBand="0" w:firstRowFirstColumn="0" w:firstRowLastColumn="0" w:lastRowFirstColumn="0" w:lastRowLastColumn="0"/>
            <w:tcW w:w="1843" w:type="dxa"/>
          </w:tcPr>
          <w:p w14:paraId="73CF8D3D" w14:textId="77777777" w:rsidR="00204913" w:rsidRPr="000F3EA0" w:rsidRDefault="00204913" w:rsidP="00680285">
            <w:pPr>
              <w:spacing w:after="160" w:line="360" w:lineRule="auto"/>
              <w:jc w:val="both"/>
              <w:rPr>
                <w:rFonts w:asciiTheme="majorHAnsi" w:hAnsiTheme="majorHAnsi" w:cs="Arial"/>
                <w:b w:val="0"/>
                <w:szCs w:val="24"/>
                <w:lang w:val="fr-FR" w:eastAsia="nl-NL"/>
              </w:rPr>
            </w:pPr>
            <w:r w:rsidRPr="000F3EA0">
              <w:rPr>
                <w:rFonts w:asciiTheme="majorHAnsi" w:hAnsiTheme="majorHAnsi" w:cs="Arial"/>
                <w:szCs w:val="24"/>
                <w:lang w:val="fr-FR" w:eastAsia="nl-NL"/>
              </w:rPr>
              <w:lastRenderedPageBreak/>
              <w:t>Total</w:t>
            </w:r>
          </w:p>
        </w:tc>
        <w:tc>
          <w:tcPr>
            <w:tcW w:w="5357" w:type="dxa"/>
          </w:tcPr>
          <w:p w14:paraId="7C6A4A1A" w14:textId="77777777" w:rsidR="00204913" w:rsidRPr="000F3EA0" w:rsidRDefault="00204913" w:rsidP="00680285">
            <w:pPr>
              <w:spacing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i/>
                <w:szCs w:val="24"/>
                <w:lang w:val="nl-NL" w:eastAsia="nl-NL"/>
              </w:rPr>
            </w:pPr>
          </w:p>
        </w:tc>
        <w:tc>
          <w:tcPr>
            <w:tcW w:w="1350" w:type="dxa"/>
          </w:tcPr>
          <w:p w14:paraId="14A9CBD9" w14:textId="77777777" w:rsidR="00204913" w:rsidRPr="000F3EA0" w:rsidRDefault="0020491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Cs w:val="24"/>
                <w:lang w:val="fr-FR" w:eastAsia="nl-NL"/>
              </w:rPr>
            </w:pPr>
            <w:r w:rsidRPr="000F3EA0">
              <w:rPr>
                <w:rFonts w:asciiTheme="majorHAnsi" w:hAnsiTheme="majorHAnsi" w:cs="Arial"/>
                <w:b/>
                <w:szCs w:val="24"/>
                <w:lang w:val="fr-FR" w:eastAsia="nl-NL"/>
              </w:rPr>
              <w:t>100%</w:t>
            </w:r>
          </w:p>
        </w:tc>
        <w:tc>
          <w:tcPr>
            <w:tcW w:w="1350" w:type="dxa"/>
          </w:tcPr>
          <w:p w14:paraId="50FDF5CF" w14:textId="712B991B" w:rsidR="00204913" w:rsidRPr="000F3EA0" w:rsidRDefault="00374BB3" w:rsidP="00680285">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
                <w:szCs w:val="24"/>
                <w:lang w:val="fr-FR" w:eastAsia="nl-NL"/>
              </w:rPr>
            </w:pPr>
            <w:r>
              <w:rPr>
                <w:rFonts w:asciiTheme="majorHAnsi" w:hAnsiTheme="majorHAnsi" w:cs="Arial"/>
                <w:b/>
                <w:szCs w:val="24"/>
                <w:lang w:val="fr-FR" w:eastAsia="nl-NL"/>
              </w:rPr>
              <w:t>30</w:t>
            </w:r>
            <w:r w:rsidR="00204913" w:rsidRPr="000F3EA0">
              <w:rPr>
                <w:rFonts w:asciiTheme="majorHAnsi" w:hAnsiTheme="majorHAnsi" w:cs="Arial"/>
                <w:b/>
                <w:szCs w:val="24"/>
                <w:lang w:val="fr-FR" w:eastAsia="nl-NL"/>
              </w:rPr>
              <w:t xml:space="preserve"> </w:t>
            </w:r>
            <w:proofErr w:type="spellStart"/>
            <w:r w:rsidR="00204913" w:rsidRPr="000F3EA0">
              <w:rPr>
                <w:rFonts w:asciiTheme="majorHAnsi" w:hAnsiTheme="majorHAnsi" w:cs="Arial"/>
                <w:b/>
                <w:szCs w:val="24"/>
                <w:lang w:val="fr-FR" w:eastAsia="nl-NL"/>
              </w:rPr>
              <w:t>days</w:t>
            </w:r>
            <w:proofErr w:type="spellEnd"/>
          </w:p>
        </w:tc>
      </w:tr>
    </w:tbl>
    <w:p w14:paraId="5E41C716" w14:textId="77777777" w:rsidR="00204913" w:rsidRPr="000F3EA0" w:rsidRDefault="00204913" w:rsidP="00680285">
      <w:pPr>
        <w:spacing w:line="360" w:lineRule="auto"/>
        <w:jc w:val="both"/>
        <w:rPr>
          <w:rFonts w:asciiTheme="majorHAnsi" w:hAnsiTheme="majorHAnsi" w:cstheme="minorHAnsi"/>
          <w:sz w:val="16"/>
          <w:szCs w:val="24"/>
        </w:rPr>
      </w:pPr>
      <w:r w:rsidRPr="000F3EA0">
        <w:rPr>
          <w:rFonts w:asciiTheme="majorHAnsi" w:hAnsiTheme="majorHAnsi" w:cstheme="minorHAnsi"/>
          <w:sz w:val="26"/>
          <w:szCs w:val="24"/>
        </w:rPr>
        <w:t xml:space="preserve">* </w:t>
      </w:r>
      <w:r w:rsidRPr="000F3EA0">
        <w:rPr>
          <w:rFonts w:asciiTheme="majorHAnsi" w:hAnsiTheme="majorHAnsi" w:cstheme="minorHAnsi"/>
          <w:sz w:val="16"/>
          <w:szCs w:val="24"/>
        </w:rPr>
        <w:t>Timetable depends on the weather, not all areas accessible in case of rain or insecurity.</w:t>
      </w:r>
    </w:p>
    <w:p w14:paraId="1C7F8417" w14:textId="43810706" w:rsidR="00204913" w:rsidRPr="000F3EA0" w:rsidRDefault="00204913" w:rsidP="00680285">
      <w:pPr>
        <w:spacing w:line="360" w:lineRule="auto"/>
        <w:jc w:val="both"/>
        <w:rPr>
          <w:rFonts w:asciiTheme="majorHAnsi" w:hAnsiTheme="majorHAnsi" w:cstheme="minorHAnsi"/>
          <w:sz w:val="16"/>
          <w:szCs w:val="24"/>
        </w:rPr>
      </w:pPr>
      <w:r w:rsidRPr="000F3EA0">
        <w:rPr>
          <w:rFonts w:asciiTheme="majorHAnsi" w:hAnsiTheme="majorHAnsi" w:cstheme="minorHAnsi"/>
          <w:sz w:val="16"/>
          <w:szCs w:val="24"/>
        </w:rPr>
        <w:t xml:space="preserve">** Number of workdays as if for one consultant at senior rate, however lump sum to be divided over a team of researchers, preferably 1 senior </w:t>
      </w:r>
      <w:r w:rsidR="00824327">
        <w:rPr>
          <w:rFonts w:asciiTheme="majorHAnsi" w:hAnsiTheme="majorHAnsi" w:cstheme="minorHAnsi"/>
          <w:sz w:val="16"/>
          <w:szCs w:val="24"/>
        </w:rPr>
        <w:t>E</w:t>
      </w:r>
      <w:r w:rsidR="00DC151A">
        <w:rPr>
          <w:rFonts w:asciiTheme="majorHAnsi" w:hAnsiTheme="majorHAnsi" w:cstheme="minorHAnsi"/>
          <w:sz w:val="16"/>
          <w:szCs w:val="24"/>
        </w:rPr>
        <w:t>nglish</w:t>
      </w:r>
      <w:r w:rsidR="00824327" w:rsidRPr="000F3EA0">
        <w:rPr>
          <w:rFonts w:asciiTheme="majorHAnsi" w:hAnsiTheme="majorHAnsi" w:cstheme="minorHAnsi"/>
          <w:sz w:val="16"/>
          <w:szCs w:val="24"/>
        </w:rPr>
        <w:t xml:space="preserve"> </w:t>
      </w:r>
      <w:r w:rsidRPr="000F3EA0">
        <w:rPr>
          <w:rFonts w:asciiTheme="majorHAnsi" w:hAnsiTheme="majorHAnsi" w:cstheme="minorHAnsi"/>
          <w:sz w:val="16"/>
          <w:szCs w:val="24"/>
        </w:rPr>
        <w:t xml:space="preserve">consultant and a local consultant. </w:t>
      </w:r>
    </w:p>
    <w:p w14:paraId="685F4B59" w14:textId="0BF231D7" w:rsidR="00680285" w:rsidRPr="000F3EA0" w:rsidRDefault="00680285" w:rsidP="00680285">
      <w:pPr>
        <w:spacing w:line="360" w:lineRule="auto"/>
        <w:jc w:val="both"/>
        <w:rPr>
          <w:rFonts w:asciiTheme="majorHAnsi" w:hAnsiTheme="majorHAnsi" w:cstheme="minorHAnsi"/>
          <w:sz w:val="14"/>
          <w:szCs w:val="24"/>
        </w:rPr>
      </w:pPr>
    </w:p>
    <w:p w14:paraId="656EBF3F" w14:textId="3F3974E3" w:rsidR="00680285" w:rsidRPr="000F3EA0" w:rsidRDefault="00680285" w:rsidP="00680285">
      <w:pPr>
        <w:spacing w:line="360" w:lineRule="auto"/>
        <w:jc w:val="both"/>
        <w:rPr>
          <w:rFonts w:asciiTheme="majorHAnsi" w:hAnsiTheme="majorHAnsi" w:cstheme="minorHAnsi"/>
          <w:sz w:val="14"/>
          <w:szCs w:val="24"/>
        </w:rPr>
      </w:pPr>
    </w:p>
    <w:p w14:paraId="1A460887" w14:textId="1B82CB05" w:rsidR="00680285" w:rsidRPr="000F3EA0" w:rsidRDefault="00680285" w:rsidP="00680285">
      <w:pPr>
        <w:spacing w:line="360" w:lineRule="auto"/>
        <w:jc w:val="both"/>
        <w:rPr>
          <w:rFonts w:asciiTheme="majorHAnsi" w:hAnsiTheme="majorHAnsi" w:cstheme="minorHAnsi"/>
          <w:sz w:val="14"/>
          <w:szCs w:val="24"/>
        </w:rPr>
      </w:pPr>
    </w:p>
    <w:p w14:paraId="03B33212" w14:textId="31D18F52" w:rsidR="00680285" w:rsidRPr="000F3EA0" w:rsidRDefault="00680285" w:rsidP="00680285">
      <w:pPr>
        <w:spacing w:line="360" w:lineRule="auto"/>
        <w:jc w:val="both"/>
        <w:rPr>
          <w:rFonts w:asciiTheme="majorHAnsi" w:hAnsiTheme="majorHAnsi" w:cstheme="minorHAnsi"/>
          <w:sz w:val="14"/>
          <w:szCs w:val="24"/>
        </w:rPr>
      </w:pPr>
    </w:p>
    <w:p w14:paraId="4F740398" w14:textId="4DA24F15" w:rsidR="00680285" w:rsidRDefault="00680285" w:rsidP="00680285">
      <w:pPr>
        <w:spacing w:line="360" w:lineRule="auto"/>
        <w:jc w:val="both"/>
        <w:rPr>
          <w:rFonts w:asciiTheme="majorHAnsi" w:hAnsiTheme="majorHAnsi" w:cstheme="minorHAnsi"/>
          <w:sz w:val="14"/>
          <w:szCs w:val="24"/>
        </w:rPr>
      </w:pPr>
    </w:p>
    <w:p w14:paraId="66C0A55A" w14:textId="0E327426" w:rsidR="00B63C10" w:rsidRDefault="00B63C10" w:rsidP="00680285">
      <w:pPr>
        <w:spacing w:line="360" w:lineRule="auto"/>
        <w:jc w:val="both"/>
        <w:rPr>
          <w:rFonts w:asciiTheme="majorHAnsi" w:hAnsiTheme="majorHAnsi" w:cstheme="minorHAnsi"/>
          <w:sz w:val="14"/>
          <w:szCs w:val="24"/>
        </w:rPr>
      </w:pPr>
    </w:p>
    <w:p w14:paraId="409E99D7" w14:textId="77777777" w:rsidR="00B63C10" w:rsidRPr="000F3EA0" w:rsidRDefault="00B63C10" w:rsidP="00680285">
      <w:pPr>
        <w:spacing w:line="360" w:lineRule="auto"/>
        <w:jc w:val="both"/>
        <w:rPr>
          <w:rFonts w:asciiTheme="majorHAnsi" w:hAnsiTheme="majorHAnsi" w:cstheme="minorHAnsi"/>
          <w:sz w:val="14"/>
          <w:szCs w:val="24"/>
        </w:rPr>
      </w:pPr>
    </w:p>
    <w:p w14:paraId="62FB2BD0" w14:textId="77777777" w:rsidR="00513787" w:rsidRPr="000F3EA0" w:rsidRDefault="00204913" w:rsidP="00680285">
      <w:pPr>
        <w:pStyle w:val="Heading1"/>
        <w:numPr>
          <w:ilvl w:val="0"/>
          <w:numId w:val="6"/>
        </w:numPr>
        <w:spacing w:line="360" w:lineRule="auto"/>
        <w:jc w:val="both"/>
        <w:rPr>
          <w:sz w:val="24"/>
          <w:szCs w:val="24"/>
        </w:rPr>
      </w:pPr>
      <w:bookmarkStart w:id="5" w:name="_Toc499904472"/>
      <w:r w:rsidRPr="000F3EA0">
        <w:rPr>
          <w:sz w:val="24"/>
          <w:szCs w:val="24"/>
        </w:rPr>
        <w:t>Roles and responsibilities</w:t>
      </w:r>
      <w:bookmarkEnd w:id="5"/>
    </w:p>
    <w:tbl>
      <w:tblPr>
        <w:tblStyle w:val="GridTable4-Accent11"/>
        <w:tblW w:w="5157" w:type="pct"/>
        <w:tblLook w:val="04A0" w:firstRow="1" w:lastRow="0" w:firstColumn="1" w:lastColumn="0" w:noHBand="0" w:noVBand="1"/>
      </w:tblPr>
      <w:tblGrid>
        <w:gridCol w:w="2653"/>
        <w:gridCol w:w="3451"/>
        <w:gridCol w:w="4410"/>
      </w:tblGrid>
      <w:tr w:rsidR="00513787" w:rsidRPr="000F3EA0" w14:paraId="6672C31D" w14:textId="77777777" w:rsidTr="0068028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tcPr>
          <w:p w14:paraId="58CCB303" w14:textId="77777777" w:rsidR="00513787" w:rsidRPr="000F3EA0" w:rsidRDefault="00513787" w:rsidP="00680285">
            <w:pPr>
              <w:spacing w:line="360" w:lineRule="auto"/>
              <w:jc w:val="both"/>
              <w:rPr>
                <w:rFonts w:asciiTheme="majorHAnsi" w:hAnsiTheme="majorHAnsi" w:cs="Arial"/>
                <w:b w:val="0"/>
                <w:bCs w:val="0"/>
                <w:sz w:val="24"/>
                <w:szCs w:val="24"/>
              </w:rPr>
            </w:pPr>
            <w:r w:rsidRPr="000F3EA0">
              <w:rPr>
                <w:rFonts w:asciiTheme="majorHAnsi" w:hAnsiTheme="majorHAnsi" w:cs="Arial"/>
                <w:sz w:val="24"/>
                <w:szCs w:val="24"/>
              </w:rPr>
              <w:t>Lead Consultant</w:t>
            </w:r>
          </w:p>
        </w:tc>
        <w:tc>
          <w:tcPr>
            <w:tcW w:w="1641" w:type="pct"/>
          </w:tcPr>
          <w:p w14:paraId="3FFC5BDF" w14:textId="77777777" w:rsidR="00513787" w:rsidRPr="000F3EA0" w:rsidRDefault="00513787"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r w:rsidRPr="000F3EA0">
              <w:rPr>
                <w:rFonts w:asciiTheme="majorHAnsi" w:hAnsiTheme="majorHAnsi" w:cs="Arial"/>
                <w:sz w:val="24"/>
                <w:szCs w:val="24"/>
              </w:rPr>
              <w:t>SC- South Sudan</w:t>
            </w:r>
          </w:p>
          <w:p w14:paraId="4F5D556C" w14:textId="77777777" w:rsidR="00513787" w:rsidRPr="000F3EA0" w:rsidRDefault="00513787"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p>
        </w:tc>
        <w:tc>
          <w:tcPr>
            <w:tcW w:w="2097" w:type="pct"/>
          </w:tcPr>
          <w:p w14:paraId="4AA30127" w14:textId="5F6F0FF0" w:rsidR="00513787" w:rsidRPr="00BB795E" w:rsidRDefault="00513787"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sz w:val="24"/>
                <w:szCs w:val="24"/>
              </w:rPr>
            </w:pPr>
            <w:r w:rsidRPr="00BB795E">
              <w:rPr>
                <w:rFonts w:asciiTheme="majorHAnsi" w:hAnsiTheme="majorHAnsi" w:cs="Arial"/>
                <w:sz w:val="24"/>
                <w:szCs w:val="24"/>
              </w:rPr>
              <w:t>S</w:t>
            </w:r>
            <w:r w:rsidR="001B3ED9" w:rsidRPr="00BB795E">
              <w:rPr>
                <w:rFonts w:asciiTheme="majorHAnsi" w:hAnsiTheme="majorHAnsi" w:cs="Arial"/>
                <w:sz w:val="24"/>
                <w:szCs w:val="24"/>
              </w:rPr>
              <w:t>C</w:t>
            </w:r>
            <w:r w:rsidR="00A60AFE">
              <w:rPr>
                <w:rFonts w:asciiTheme="majorHAnsi" w:hAnsiTheme="majorHAnsi" w:cs="Arial"/>
                <w:sz w:val="24"/>
                <w:szCs w:val="24"/>
              </w:rPr>
              <w:t>US &amp; OFDA</w:t>
            </w:r>
          </w:p>
          <w:p w14:paraId="6A7004BD" w14:textId="77777777" w:rsidR="00513787" w:rsidRPr="000F3EA0" w:rsidRDefault="00513787" w:rsidP="00680285">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Arial"/>
                <w:b w:val="0"/>
                <w:bCs w:val="0"/>
                <w:sz w:val="24"/>
                <w:szCs w:val="24"/>
              </w:rPr>
            </w:pPr>
            <w:r w:rsidRPr="000F3EA0">
              <w:rPr>
                <w:rFonts w:asciiTheme="majorHAnsi" w:hAnsiTheme="majorHAnsi" w:cs="Arial"/>
                <w:sz w:val="24"/>
                <w:szCs w:val="24"/>
              </w:rPr>
              <w:t>(</w:t>
            </w:r>
            <w:r w:rsidRPr="000F3EA0">
              <w:rPr>
                <w:rFonts w:asciiTheme="majorHAnsi" w:eastAsia="Gill Sans MT" w:hAnsiTheme="majorHAnsi" w:cs="Gill Sans MT"/>
                <w:i/>
                <w:iCs/>
                <w:sz w:val="24"/>
                <w:szCs w:val="24"/>
              </w:rPr>
              <w:t>Contract holder)</w:t>
            </w:r>
          </w:p>
        </w:tc>
      </w:tr>
      <w:tr w:rsidR="00513787" w:rsidRPr="000F3EA0" w14:paraId="57B46B85" w14:textId="77777777" w:rsidTr="006B1E2B">
        <w:trPr>
          <w:cnfStyle w:val="000000100000" w:firstRow="0" w:lastRow="0" w:firstColumn="0" w:lastColumn="0" w:oddVBand="0" w:evenVBand="0" w:oddHBand="1" w:evenHBand="0" w:firstRowFirstColumn="0" w:firstRowLastColumn="0" w:lastRowFirstColumn="0" w:lastRowLastColumn="0"/>
          <w:trHeight w:hRule="exact" w:val="5230"/>
        </w:trPr>
        <w:tc>
          <w:tcPr>
            <w:cnfStyle w:val="001000000000" w:firstRow="0" w:lastRow="0" w:firstColumn="1" w:lastColumn="0" w:oddVBand="0" w:evenVBand="0" w:oddHBand="0" w:evenHBand="0" w:firstRowFirstColumn="0" w:firstRowLastColumn="0" w:lastRowFirstColumn="0" w:lastRowLastColumn="0"/>
            <w:tcW w:w="1261" w:type="pct"/>
          </w:tcPr>
          <w:p w14:paraId="5BB4246C" w14:textId="77777777" w:rsidR="00513787" w:rsidRPr="000F3EA0" w:rsidRDefault="00513787" w:rsidP="00680285">
            <w:pPr>
              <w:spacing w:line="360" w:lineRule="auto"/>
              <w:jc w:val="both"/>
              <w:rPr>
                <w:rFonts w:asciiTheme="majorHAnsi" w:hAnsiTheme="majorHAnsi" w:cs="Arial"/>
                <w:b w:val="0"/>
                <w:sz w:val="24"/>
                <w:szCs w:val="24"/>
              </w:rPr>
            </w:pPr>
            <w:r w:rsidRPr="000F3EA0">
              <w:rPr>
                <w:rFonts w:asciiTheme="majorHAnsi" w:hAnsiTheme="majorHAnsi" w:cs="Arial"/>
                <w:sz w:val="24"/>
                <w:szCs w:val="24"/>
              </w:rPr>
              <w:lastRenderedPageBreak/>
              <w:t>Develop an inception report, detailing the methodology-stakeholders to be interviewed, tools to be developed, time frame for the evaluation and budget</w:t>
            </w:r>
          </w:p>
        </w:tc>
        <w:tc>
          <w:tcPr>
            <w:tcW w:w="1641" w:type="pct"/>
          </w:tcPr>
          <w:p w14:paraId="28E62ADD" w14:textId="77777777" w:rsidR="00513787" w:rsidRPr="000F3EA0" w:rsidRDefault="00513787" w:rsidP="00680285">
            <w:pPr>
              <w:numPr>
                <w:ilvl w:val="0"/>
                <w:numId w:val="39"/>
              </w:numPr>
              <w:tabs>
                <w:tab w:val="num" w:pos="340"/>
              </w:tabs>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Provide all required background materials to the consultant in a timely manner.</w:t>
            </w:r>
          </w:p>
          <w:p w14:paraId="21071BC8" w14:textId="77777777" w:rsidR="00513787" w:rsidRPr="000F3EA0" w:rsidRDefault="00513787" w:rsidP="00680285">
            <w:pPr>
              <w:numPr>
                <w:ilvl w:val="0"/>
                <w:numId w:val="39"/>
              </w:numPr>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sz w:val="24"/>
                <w:szCs w:val="24"/>
              </w:rPr>
            </w:pPr>
            <w:r w:rsidRPr="000F3EA0">
              <w:rPr>
                <w:rFonts w:asciiTheme="majorHAnsi" w:eastAsia="Gill Sans MT" w:hAnsiTheme="majorHAnsi" w:cs="Gill Sans MT"/>
                <w:sz w:val="24"/>
                <w:szCs w:val="24"/>
              </w:rPr>
              <w:t>Read and provide comments on the inception report including the proposed research methodology, the information gathering techniques and the suggested target sites.</w:t>
            </w:r>
          </w:p>
          <w:p w14:paraId="28C183AD" w14:textId="77777777" w:rsidR="00513787" w:rsidRPr="000F3EA0" w:rsidRDefault="00513787" w:rsidP="00680285">
            <w:pPr>
              <w:numPr>
                <w:ilvl w:val="0"/>
                <w:numId w:val="39"/>
              </w:numPr>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sz w:val="24"/>
                <w:szCs w:val="24"/>
              </w:rPr>
              <w:t>Providing data/information for desk review</w:t>
            </w:r>
          </w:p>
        </w:tc>
        <w:tc>
          <w:tcPr>
            <w:tcW w:w="2097" w:type="pct"/>
          </w:tcPr>
          <w:p w14:paraId="22E54A48" w14:textId="77777777" w:rsidR="00513787" w:rsidRPr="000F3EA0" w:rsidRDefault="00513787" w:rsidP="00680285">
            <w:pPr>
              <w:numPr>
                <w:ilvl w:val="0"/>
                <w:numId w:val="39"/>
              </w:numPr>
              <w:tabs>
                <w:tab w:val="num" w:pos="405"/>
              </w:tabs>
              <w:spacing w:line="360" w:lineRule="auto"/>
              <w:ind w:left="263" w:hanging="263"/>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Review Evaluation consultant’s qualifications or specialized knowledge or experience required.</w:t>
            </w:r>
          </w:p>
          <w:p w14:paraId="515F7C1B" w14:textId="77777777" w:rsidR="00513787" w:rsidRPr="000F3EA0" w:rsidRDefault="00513787" w:rsidP="00680285">
            <w:pPr>
              <w:numPr>
                <w:ilvl w:val="0"/>
                <w:numId w:val="39"/>
              </w:numPr>
              <w:tabs>
                <w:tab w:val="num" w:pos="405"/>
              </w:tabs>
              <w:spacing w:line="360" w:lineRule="auto"/>
              <w:ind w:left="263" w:hanging="263"/>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Provide all required background materials to the consultant in a timely manner.</w:t>
            </w:r>
          </w:p>
          <w:p w14:paraId="5728EA61" w14:textId="2D9706DF" w:rsidR="00513787" w:rsidRPr="00DC151A" w:rsidRDefault="00513787" w:rsidP="00DC151A">
            <w:pPr>
              <w:numPr>
                <w:ilvl w:val="0"/>
                <w:numId w:val="39"/>
              </w:numPr>
              <w:tabs>
                <w:tab w:val="num" w:pos="405"/>
              </w:tabs>
              <w:spacing w:line="360" w:lineRule="auto"/>
              <w:ind w:left="263" w:hanging="263"/>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sz w:val="24"/>
                <w:szCs w:val="24"/>
              </w:rPr>
            </w:pPr>
            <w:r w:rsidRPr="000F3EA0">
              <w:rPr>
                <w:rFonts w:asciiTheme="majorHAnsi" w:eastAsia="Gill Sans MT" w:hAnsiTheme="majorHAnsi" w:cs="Gill Sans MT"/>
                <w:sz w:val="24"/>
                <w:szCs w:val="24"/>
              </w:rPr>
              <w:t>Read and provide comments on the</w:t>
            </w:r>
            <w:r w:rsidR="00DC151A">
              <w:rPr>
                <w:rFonts w:asciiTheme="majorHAnsi" w:eastAsia="Gill Sans MT" w:hAnsiTheme="majorHAnsi" w:cs="Gill Sans MT"/>
                <w:sz w:val="24"/>
                <w:szCs w:val="24"/>
              </w:rPr>
              <w:t xml:space="preserve"> </w:t>
            </w:r>
            <w:r w:rsidRPr="00DC151A">
              <w:rPr>
                <w:rFonts w:asciiTheme="majorHAnsi" w:eastAsia="Gill Sans MT" w:hAnsiTheme="majorHAnsi" w:cs="Gill Sans MT"/>
                <w:sz w:val="24"/>
                <w:szCs w:val="24"/>
              </w:rPr>
              <w:t>inception report including the proposed research methodology, the information gathering techniques and the suggested target sites.</w:t>
            </w:r>
          </w:p>
        </w:tc>
      </w:tr>
      <w:tr w:rsidR="008734C3" w:rsidRPr="000F3EA0" w14:paraId="0AF0689F" w14:textId="77777777" w:rsidTr="008734C3">
        <w:trPr>
          <w:trHeight w:val="710"/>
        </w:trPr>
        <w:tc>
          <w:tcPr>
            <w:cnfStyle w:val="001000000000" w:firstRow="0" w:lastRow="0" w:firstColumn="1" w:lastColumn="0" w:oddVBand="0" w:evenVBand="0" w:oddHBand="0" w:evenHBand="0" w:firstRowFirstColumn="0" w:firstRowLastColumn="0" w:lastRowFirstColumn="0" w:lastRowLastColumn="0"/>
            <w:tcW w:w="1261" w:type="pct"/>
          </w:tcPr>
          <w:p w14:paraId="3F8DB6D1" w14:textId="77777777" w:rsidR="00513787" w:rsidRPr="000F3EA0" w:rsidRDefault="00513787" w:rsidP="00680285">
            <w:pPr>
              <w:spacing w:line="360" w:lineRule="auto"/>
              <w:jc w:val="both"/>
              <w:rPr>
                <w:rFonts w:asciiTheme="majorHAnsi" w:hAnsiTheme="majorHAnsi" w:cs="Arial"/>
                <w:b w:val="0"/>
                <w:sz w:val="24"/>
                <w:szCs w:val="24"/>
              </w:rPr>
            </w:pPr>
            <w:r w:rsidRPr="000F3EA0">
              <w:rPr>
                <w:rFonts w:asciiTheme="majorHAnsi" w:hAnsiTheme="majorHAnsi" w:cs="Arial"/>
                <w:sz w:val="24"/>
                <w:szCs w:val="24"/>
              </w:rPr>
              <w:t>Holds the overall management responsibility of the evaluation, including designing and carrying out the evaluation, drafting the final report and debriefing the project team and key stakeholders.</w:t>
            </w:r>
          </w:p>
        </w:tc>
        <w:tc>
          <w:tcPr>
            <w:tcW w:w="1641" w:type="pct"/>
          </w:tcPr>
          <w:p w14:paraId="3AAB402D" w14:textId="77777777" w:rsidR="00513787" w:rsidRPr="000F3EA0" w:rsidRDefault="00513787" w:rsidP="00680285">
            <w:pPr>
              <w:numPr>
                <w:ilvl w:val="0"/>
                <w:numId w:val="39"/>
              </w:numPr>
              <w:tabs>
                <w:tab w:val="num" w:pos="340"/>
              </w:tabs>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cs="Arial"/>
                <w:bCs/>
                <w:sz w:val="24"/>
                <w:szCs w:val="24"/>
              </w:rPr>
              <w:t xml:space="preserve">Review and comment on deliverables </w:t>
            </w:r>
          </w:p>
          <w:p w14:paraId="56C9C66D" w14:textId="77777777" w:rsidR="00513787" w:rsidRPr="000F3EA0" w:rsidRDefault="00513787" w:rsidP="00680285">
            <w:pPr>
              <w:numPr>
                <w:ilvl w:val="0"/>
                <w:numId w:val="39"/>
              </w:numPr>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cs="Arial"/>
                <w:bCs/>
                <w:sz w:val="24"/>
                <w:szCs w:val="24"/>
              </w:rPr>
              <w:t xml:space="preserve">Provide guidance where necessary  </w:t>
            </w:r>
          </w:p>
          <w:p w14:paraId="15CE39C3" w14:textId="77777777" w:rsidR="00513787" w:rsidRPr="000F3EA0" w:rsidRDefault="00513787" w:rsidP="00680285">
            <w:pPr>
              <w:numPr>
                <w:ilvl w:val="0"/>
                <w:numId w:val="39"/>
              </w:numPr>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cs="Arial"/>
                <w:bCs/>
                <w:sz w:val="24"/>
                <w:szCs w:val="24"/>
              </w:rPr>
              <w:t>Support logistics for the evaluation team where necessary</w:t>
            </w:r>
          </w:p>
          <w:p w14:paraId="238AB27A" w14:textId="0ED9C715" w:rsidR="00513787" w:rsidRPr="000F3EA0" w:rsidRDefault="00513787" w:rsidP="00680285">
            <w:pPr>
              <w:numPr>
                <w:ilvl w:val="0"/>
                <w:numId w:val="39"/>
              </w:numPr>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cs="Arial"/>
                <w:bCs/>
                <w:sz w:val="24"/>
                <w:szCs w:val="24"/>
              </w:rPr>
              <w:lastRenderedPageBreak/>
              <w:t>Facilitate contacts with key beneficiaries and MOH</w:t>
            </w:r>
            <w:r w:rsidR="00A57942">
              <w:rPr>
                <w:rFonts w:asciiTheme="majorHAnsi" w:hAnsiTheme="majorHAnsi" w:cs="Arial"/>
                <w:bCs/>
                <w:sz w:val="24"/>
                <w:szCs w:val="24"/>
              </w:rPr>
              <w:t xml:space="preserve">, </w:t>
            </w:r>
            <w:r w:rsidR="00A57942">
              <w:rPr>
                <w:rFonts w:asciiTheme="majorHAnsi" w:hAnsiTheme="majorHAnsi"/>
                <w:sz w:val="24"/>
                <w:szCs w:val="24"/>
              </w:rPr>
              <w:t xml:space="preserve">Ministry of humanitarian affairs, Gender and social affair </w:t>
            </w:r>
          </w:p>
          <w:p w14:paraId="1AEDB47C" w14:textId="29164717" w:rsidR="00DC151A" w:rsidRPr="00DC151A" w:rsidRDefault="00513787" w:rsidP="00DC151A">
            <w:pPr>
              <w:numPr>
                <w:ilvl w:val="0"/>
                <w:numId w:val="39"/>
              </w:numPr>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hAnsiTheme="majorHAnsi"/>
                <w:sz w:val="24"/>
                <w:szCs w:val="24"/>
              </w:rPr>
              <w:t>Arrange logistics and planning of the field research, supporting the evaluation team during field work and bring research team to the beneficiaries</w:t>
            </w:r>
          </w:p>
        </w:tc>
        <w:tc>
          <w:tcPr>
            <w:tcW w:w="2097" w:type="pct"/>
          </w:tcPr>
          <w:p w14:paraId="2C31BB6F" w14:textId="77777777" w:rsidR="00513787" w:rsidRPr="000F3EA0" w:rsidRDefault="00513787" w:rsidP="00680285">
            <w:pPr>
              <w:pStyle w:val="ListParagraph"/>
              <w:numPr>
                <w:ilvl w:val="0"/>
                <w:numId w:val="39"/>
              </w:numPr>
              <w:spacing w:line="360" w:lineRule="auto"/>
              <w:ind w:left="340" w:hanging="340"/>
              <w:jc w:val="both"/>
              <w:cnfStyle w:val="000000000000" w:firstRow="0" w:lastRow="0" w:firstColumn="0" w:lastColumn="0" w:oddVBand="0" w:evenVBand="0" w:oddHBand="0"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lastRenderedPageBreak/>
              <w:t>Oversee the service provider by managing the consultancy contract; monitor adherence to specified deadlines; facilitating access to required information; review and comment on deliverables</w:t>
            </w:r>
          </w:p>
        </w:tc>
      </w:tr>
      <w:tr w:rsidR="00513787" w:rsidRPr="000F3EA0" w14:paraId="60701A18" w14:textId="77777777" w:rsidTr="006802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61" w:type="pct"/>
          </w:tcPr>
          <w:p w14:paraId="43EA4054" w14:textId="5273FA06" w:rsidR="00513787" w:rsidRPr="000F3EA0" w:rsidRDefault="00513787" w:rsidP="00680285">
            <w:pPr>
              <w:spacing w:line="360" w:lineRule="auto"/>
              <w:jc w:val="both"/>
              <w:rPr>
                <w:rFonts w:asciiTheme="majorHAnsi" w:hAnsiTheme="majorHAnsi" w:cs="Arial"/>
                <w:b w:val="0"/>
                <w:sz w:val="24"/>
                <w:szCs w:val="24"/>
              </w:rPr>
            </w:pPr>
            <w:r w:rsidRPr="000F3EA0">
              <w:rPr>
                <w:rFonts w:asciiTheme="majorHAnsi" w:hAnsiTheme="majorHAnsi" w:cs="Arial"/>
                <w:sz w:val="24"/>
                <w:szCs w:val="24"/>
              </w:rPr>
              <w:lastRenderedPageBreak/>
              <w:t xml:space="preserve">Liaise with Save the Children </w:t>
            </w:r>
            <w:r w:rsidR="00A60AFE">
              <w:rPr>
                <w:rFonts w:asciiTheme="majorHAnsi" w:hAnsiTheme="majorHAnsi" w:cs="Arial"/>
                <w:sz w:val="24"/>
                <w:szCs w:val="24"/>
              </w:rPr>
              <w:t>US</w:t>
            </w:r>
            <w:r w:rsidRPr="000F3EA0">
              <w:rPr>
                <w:rFonts w:asciiTheme="majorHAnsi" w:hAnsiTheme="majorHAnsi" w:cs="Arial"/>
                <w:sz w:val="24"/>
                <w:szCs w:val="24"/>
              </w:rPr>
              <w:t xml:space="preserve"> staff throughout the process, providing weekly updates and seeking their input and advice where necessary. Request approval in case of deviation from budget, and for miscellaneous costs.</w:t>
            </w:r>
          </w:p>
        </w:tc>
        <w:tc>
          <w:tcPr>
            <w:tcW w:w="1641" w:type="pct"/>
          </w:tcPr>
          <w:p w14:paraId="0CB2A292" w14:textId="77777777" w:rsidR="00513787" w:rsidRPr="000F3EA0" w:rsidRDefault="00513787" w:rsidP="00680285">
            <w:pPr>
              <w:numPr>
                <w:ilvl w:val="0"/>
                <w:numId w:val="39"/>
              </w:numPr>
              <w:tabs>
                <w:tab w:val="num" w:pos="340"/>
              </w:tabs>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Provide guidance throughout all phases of execution, facilitation of the field work, including interviews with local government, communities, etc.</w:t>
            </w:r>
          </w:p>
          <w:p w14:paraId="3C137C87" w14:textId="6213962D" w:rsidR="00513787" w:rsidRPr="000F3EA0" w:rsidRDefault="00513787" w:rsidP="00680285">
            <w:pPr>
              <w:numPr>
                <w:ilvl w:val="0"/>
                <w:numId w:val="39"/>
              </w:numPr>
              <w:tabs>
                <w:tab w:val="num" w:pos="340"/>
              </w:tabs>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 xml:space="preserve">Review and provide feedback to the </w:t>
            </w:r>
            <w:r w:rsidR="00824327">
              <w:rPr>
                <w:rFonts w:asciiTheme="majorHAnsi" w:eastAsia="Gill Sans MT" w:hAnsiTheme="majorHAnsi" w:cs="Gill Sans MT"/>
                <w:sz w:val="24"/>
                <w:szCs w:val="24"/>
              </w:rPr>
              <w:t>project</w:t>
            </w:r>
            <w:r w:rsidRPr="000F3EA0">
              <w:rPr>
                <w:rFonts w:asciiTheme="majorHAnsi" w:eastAsia="Gill Sans MT" w:hAnsiTheme="majorHAnsi" w:cs="Gill Sans MT"/>
                <w:sz w:val="24"/>
                <w:szCs w:val="24"/>
              </w:rPr>
              <w:t xml:space="preserve"> evaluation report</w:t>
            </w:r>
          </w:p>
        </w:tc>
        <w:tc>
          <w:tcPr>
            <w:tcW w:w="2097" w:type="pct"/>
          </w:tcPr>
          <w:p w14:paraId="529D1771" w14:textId="77777777" w:rsidR="00513787" w:rsidRPr="000F3EA0" w:rsidRDefault="00513787" w:rsidP="00680285">
            <w:pPr>
              <w:pStyle w:val="ListParagraph"/>
              <w:numPr>
                <w:ilvl w:val="0"/>
                <w:numId w:val="39"/>
              </w:numPr>
              <w:spacing w:line="360" w:lineRule="auto"/>
              <w:ind w:left="340" w:hanging="340"/>
              <w:jc w:val="both"/>
              <w:cnfStyle w:val="000000100000" w:firstRow="0" w:lastRow="0" w:firstColumn="0" w:lastColumn="0" w:oddVBand="0" w:evenVBand="0" w:oddHBand="1" w:evenHBand="0" w:firstRowFirstColumn="0" w:firstRowLastColumn="0" w:lastRowFirstColumn="0" w:lastRowLastColumn="0"/>
              <w:rPr>
                <w:rFonts w:asciiTheme="majorHAnsi" w:eastAsia="Gill Sans MT" w:hAnsiTheme="majorHAnsi" w:cs="Gill Sans MT"/>
                <w:sz w:val="24"/>
                <w:szCs w:val="24"/>
              </w:rPr>
            </w:pPr>
            <w:r w:rsidRPr="000F3EA0">
              <w:rPr>
                <w:rFonts w:asciiTheme="majorHAnsi" w:eastAsia="Gill Sans MT" w:hAnsiTheme="majorHAnsi" w:cs="Gill Sans MT"/>
                <w:sz w:val="24"/>
                <w:szCs w:val="24"/>
              </w:rPr>
              <w:t>Review and comment on draft report submitted by the evaluator i.e. preliminary reports and the final report, providing feedback to draft data collection tools and reports</w:t>
            </w:r>
          </w:p>
          <w:p w14:paraId="6F992011" w14:textId="77777777" w:rsidR="00513787" w:rsidRPr="000F3EA0" w:rsidRDefault="00513787" w:rsidP="00680285">
            <w:pPr>
              <w:numPr>
                <w:ilvl w:val="0"/>
                <w:numId w:val="39"/>
              </w:numPr>
              <w:spacing w:line="360" w:lineRule="auto"/>
              <w:ind w:left="263" w:hanging="263"/>
              <w:jc w:val="both"/>
              <w:cnfStyle w:val="000000100000" w:firstRow="0" w:lastRow="0" w:firstColumn="0" w:lastColumn="0" w:oddVBand="0" w:evenVBand="0" w:oddHBand="1" w:evenHBand="0" w:firstRowFirstColumn="0" w:firstRowLastColumn="0" w:lastRowFirstColumn="0" w:lastRowLastColumn="0"/>
              <w:rPr>
                <w:rFonts w:asciiTheme="majorHAnsi" w:hAnsiTheme="majorHAnsi" w:cs="Arial"/>
                <w:bCs/>
                <w:sz w:val="24"/>
                <w:szCs w:val="24"/>
              </w:rPr>
            </w:pPr>
            <w:r w:rsidRPr="000F3EA0">
              <w:rPr>
                <w:rFonts w:asciiTheme="majorHAnsi" w:eastAsia="Gill Sans MT" w:hAnsiTheme="majorHAnsi" w:cs="Gill Sans MT"/>
                <w:sz w:val="24"/>
                <w:szCs w:val="24"/>
              </w:rPr>
              <w:t>Approving all deliverables, and facilitating access to any documentation (or any person) deemed relevant to the evaluation process.</w:t>
            </w:r>
          </w:p>
        </w:tc>
      </w:tr>
      <w:tr w:rsidR="008734C3" w:rsidRPr="000F3EA0" w14:paraId="04629B10" w14:textId="77777777" w:rsidTr="008734C3">
        <w:tc>
          <w:tcPr>
            <w:cnfStyle w:val="001000000000" w:firstRow="0" w:lastRow="0" w:firstColumn="1" w:lastColumn="0" w:oddVBand="0" w:evenVBand="0" w:oddHBand="0" w:evenHBand="0" w:firstRowFirstColumn="0" w:firstRowLastColumn="0" w:lastRowFirstColumn="0" w:lastRowLastColumn="0"/>
            <w:tcW w:w="1261" w:type="pct"/>
          </w:tcPr>
          <w:p w14:paraId="47A5F68A" w14:textId="77777777" w:rsidR="00513787" w:rsidRPr="000F3EA0" w:rsidRDefault="00513787" w:rsidP="00680285">
            <w:pPr>
              <w:spacing w:line="360" w:lineRule="auto"/>
              <w:jc w:val="both"/>
              <w:rPr>
                <w:rFonts w:asciiTheme="majorHAnsi" w:hAnsiTheme="majorHAnsi" w:cs="Arial"/>
                <w:b w:val="0"/>
                <w:sz w:val="24"/>
                <w:szCs w:val="24"/>
              </w:rPr>
            </w:pPr>
            <w:r w:rsidRPr="000F3EA0">
              <w:rPr>
                <w:rFonts w:asciiTheme="majorHAnsi" w:hAnsiTheme="majorHAnsi" w:cs="Arial"/>
                <w:sz w:val="24"/>
                <w:szCs w:val="24"/>
              </w:rPr>
              <w:t>Sign the SCI Child Safeguarding Policy and abide by the terms and conditions thereof.</w:t>
            </w:r>
          </w:p>
        </w:tc>
        <w:tc>
          <w:tcPr>
            <w:tcW w:w="1641" w:type="pct"/>
          </w:tcPr>
          <w:p w14:paraId="44EFF495" w14:textId="77777777" w:rsidR="00513787" w:rsidRPr="000F3EA0" w:rsidRDefault="00513787" w:rsidP="00680285">
            <w:pPr>
              <w:spacing w:line="360" w:lineRule="auto"/>
              <w:ind w:left="36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p>
        </w:tc>
        <w:tc>
          <w:tcPr>
            <w:tcW w:w="2097" w:type="pct"/>
          </w:tcPr>
          <w:p w14:paraId="4486D9E9" w14:textId="77777777" w:rsidR="00513787" w:rsidRPr="000F3EA0" w:rsidRDefault="00513787" w:rsidP="00680285">
            <w:pPr>
              <w:numPr>
                <w:ilvl w:val="0"/>
                <w:numId w:val="39"/>
              </w:numPr>
              <w:spacing w:line="360" w:lineRule="auto"/>
              <w:ind w:left="263" w:hanging="263"/>
              <w:jc w:val="both"/>
              <w:cnfStyle w:val="000000000000" w:firstRow="0" w:lastRow="0" w:firstColumn="0" w:lastColumn="0" w:oddVBand="0" w:evenVBand="0" w:oddHBand="0" w:evenHBand="0" w:firstRowFirstColumn="0" w:firstRowLastColumn="0" w:lastRowFirstColumn="0" w:lastRowLastColumn="0"/>
              <w:rPr>
                <w:rFonts w:asciiTheme="majorHAnsi" w:hAnsiTheme="majorHAnsi" w:cs="Arial"/>
                <w:bCs/>
                <w:sz w:val="24"/>
                <w:szCs w:val="24"/>
              </w:rPr>
            </w:pPr>
            <w:r w:rsidRPr="000F3EA0">
              <w:rPr>
                <w:rFonts w:asciiTheme="majorHAnsi" w:eastAsia="Gill Sans MT" w:hAnsiTheme="majorHAnsi" w:cs="Gill Sans MT"/>
                <w:sz w:val="24"/>
                <w:szCs w:val="24"/>
              </w:rPr>
              <w:t>Manage the evaluation budget and communication around costs and requests from evaluator for miscellaneous expenditure.</w:t>
            </w:r>
          </w:p>
        </w:tc>
      </w:tr>
    </w:tbl>
    <w:p w14:paraId="215CBB4B" w14:textId="25F2C144" w:rsidR="00E73CFB" w:rsidRPr="000F3EA0" w:rsidRDefault="00E73CFB" w:rsidP="00680285">
      <w:pPr>
        <w:spacing w:line="360" w:lineRule="auto"/>
        <w:rPr>
          <w:sz w:val="24"/>
          <w:szCs w:val="24"/>
        </w:rPr>
      </w:pPr>
      <w:bookmarkStart w:id="6" w:name="_Toc499904473"/>
    </w:p>
    <w:p w14:paraId="0DDA4AF1" w14:textId="77777777" w:rsidR="00513787" w:rsidRPr="000F3EA0" w:rsidRDefault="00204913" w:rsidP="00680285">
      <w:pPr>
        <w:pStyle w:val="Heading1"/>
        <w:numPr>
          <w:ilvl w:val="0"/>
          <w:numId w:val="6"/>
        </w:numPr>
        <w:spacing w:line="360" w:lineRule="auto"/>
        <w:jc w:val="both"/>
        <w:rPr>
          <w:sz w:val="24"/>
          <w:szCs w:val="24"/>
        </w:rPr>
      </w:pPr>
      <w:r w:rsidRPr="000F3EA0">
        <w:rPr>
          <w:sz w:val="24"/>
          <w:szCs w:val="24"/>
        </w:rPr>
        <w:lastRenderedPageBreak/>
        <w:t>Qualifications and experience</w:t>
      </w:r>
      <w:bookmarkEnd w:id="6"/>
    </w:p>
    <w:p w14:paraId="0A79AF49" w14:textId="77777777" w:rsidR="00204913" w:rsidRPr="000F3EA0" w:rsidRDefault="00204913" w:rsidP="00680285">
      <w:pPr>
        <w:spacing w:line="360" w:lineRule="auto"/>
        <w:jc w:val="both"/>
        <w:rPr>
          <w:rFonts w:asciiTheme="majorHAnsi" w:hAnsiTheme="majorHAnsi" w:cstheme="minorHAnsi"/>
          <w:sz w:val="24"/>
          <w:szCs w:val="24"/>
          <w:u w:val="single"/>
        </w:rPr>
      </w:pPr>
      <w:r w:rsidRPr="000F3EA0">
        <w:rPr>
          <w:rFonts w:asciiTheme="majorHAnsi" w:hAnsiTheme="majorHAnsi" w:cstheme="minorHAnsi"/>
          <w:sz w:val="24"/>
          <w:szCs w:val="24"/>
          <w:u w:val="single"/>
        </w:rPr>
        <w:t>Required</w:t>
      </w:r>
    </w:p>
    <w:p w14:paraId="79462BAE" w14:textId="77777777" w:rsidR="00204913" w:rsidRPr="000F3EA0" w:rsidRDefault="00C627AA"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At least Master’s </w:t>
      </w:r>
      <w:r w:rsidR="00204913" w:rsidRPr="000F3EA0">
        <w:rPr>
          <w:rFonts w:asciiTheme="majorHAnsi" w:hAnsiTheme="majorHAnsi" w:cstheme="minorHAnsi"/>
          <w:sz w:val="24"/>
          <w:szCs w:val="24"/>
        </w:rPr>
        <w:t xml:space="preserve">degree in </w:t>
      </w:r>
      <w:r w:rsidRPr="000F3EA0">
        <w:rPr>
          <w:rFonts w:asciiTheme="majorHAnsi" w:hAnsiTheme="majorHAnsi" w:cstheme="minorHAnsi"/>
          <w:sz w:val="24"/>
          <w:szCs w:val="24"/>
        </w:rPr>
        <w:t xml:space="preserve">Public health, </w:t>
      </w:r>
      <w:r w:rsidR="00204913" w:rsidRPr="000F3EA0">
        <w:rPr>
          <w:rFonts w:asciiTheme="majorHAnsi" w:hAnsiTheme="majorHAnsi" w:cstheme="minorHAnsi"/>
          <w:sz w:val="24"/>
          <w:szCs w:val="24"/>
        </w:rPr>
        <w:t xml:space="preserve">International Development Studies, </w:t>
      </w:r>
      <w:r w:rsidR="009F55F9" w:rsidRPr="000F3EA0">
        <w:rPr>
          <w:rFonts w:asciiTheme="majorHAnsi" w:hAnsiTheme="majorHAnsi" w:cstheme="minorHAnsi"/>
          <w:sz w:val="24"/>
          <w:szCs w:val="24"/>
        </w:rPr>
        <w:t xml:space="preserve">Humanitarian Leadership Program, </w:t>
      </w:r>
      <w:r w:rsidR="00204913" w:rsidRPr="000F3EA0">
        <w:rPr>
          <w:rFonts w:asciiTheme="majorHAnsi" w:hAnsiTheme="majorHAnsi" w:cstheme="minorHAnsi"/>
          <w:sz w:val="24"/>
          <w:szCs w:val="24"/>
        </w:rPr>
        <w:t>or a related field;</w:t>
      </w:r>
    </w:p>
    <w:p w14:paraId="140699D7" w14:textId="40569A1C"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Demonstrated experience of leading evaluations </w:t>
      </w:r>
      <w:r w:rsidR="00DC151A" w:rsidRPr="000F3EA0">
        <w:rPr>
          <w:rFonts w:asciiTheme="majorHAnsi" w:hAnsiTheme="majorHAnsi" w:cstheme="minorHAnsi"/>
          <w:sz w:val="24"/>
          <w:szCs w:val="24"/>
        </w:rPr>
        <w:t xml:space="preserve">of </w:t>
      </w:r>
      <w:r w:rsidR="00A60AFE">
        <w:rPr>
          <w:rFonts w:asciiTheme="majorHAnsi" w:hAnsiTheme="majorHAnsi" w:cstheme="minorHAnsi"/>
          <w:sz w:val="24"/>
          <w:szCs w:val="24"/>
        </w:rPr>
        <w:t>integrated project (</w:t>
      </w:r>
      <w:r w:rsidR="00DC151A">
        <w:rPr>
          <w:rFonts w:asciiTheme="majorHAnsi" w:hAnsiTheme="majorHAnsi" w:cstheme="minorHAnsi"/>
          <w:sz w:val="24"/>
          <w:szCs w:val="24"/>
        </w:rPr>
        <w:t>Health</w:t>
      </w:r>
      <w:r w:rsidR="00B63C10">
        <w:rPr>
          <w:rFonts w:asciiTheme="majorHAnsi" w:hAnsiTheme="majorHAnsi" w:cstheme="minorHAnsi"/>
          <w:sz w:val="24"/>
          <w:szCs w:val="24"/>
        </w:rPr>
        <w:t xml:space="preserve"> </w:t>
      </w:r>
      <w:r w:rsidR="00C627AA" w:rsidRPr="000F3EA0">
        <w:rPr>
          <w:rFonts w:asciiTheme="majorHAnsi" w:hAnsiTheme="majorHAnsi" w:cstheme="minorHAnsi"/>
          <w:sz w:val="24"/>
          <w:szCs w:val="24"/>
        </w:rPr>
        <w:t>Nutrition</w:t>
      </w:r>
      <w:r w:rsidR="00A60AFE">
        <w:rPr>
          <w:rFonts w:asciiTheme="majorHAnsi" w:hAnsiTheme="majorHAnsi" w:cstheme="minorHAnsi"/>
          <w:sz w:val="24"/>
          <w:szCs w:val="24"/>
        </w:rPr>
        <w:t>, CP, WASH)</w:t>
      </w:r>
      <w:r w:rsidR="00C627AA" w:rsidRPr="000F3EA0">
        <w:rPr>
          <w:rFonts w:asciiTheme="majorHAnsi" w:hAnsiTheme="majorHAnsi" w:cstheme="minorHAnsi"/>
          <w:sz w:val="24"/>
          <w:szCs w:val="24"/>
        </w:rPr>
        <w:t xml:space="preserve"> </w:t>
      </w:r>
      <w:r w:rsidRPr="000F3EA0">
        <w:rPr>
          <w:rFonts w:asciiTheme="majorHAnsi" w:hAnsiTheme="majorHAnsi" w:cstheme="minorHAnsi"/>
          <w:sz w:val="24"/>
          <w:szCs w:val="24"/>
        </w:rPr>
        <w:t>program</w:t>
      </w:r>
    </w:p>
    <w:p w14:paraId="5C4888AC" w14:textId="77777777"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Demonstrated experience with quantitative and qualitative research, data base management and statistical data analysis</w:t>
      </w:r>
    </w:p>
    <w:p w14:paraId="65B017D5" w14:textId="77777777"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Experience of working in South Sudan/East Africa</w:t>
      </w:r>
    </w:p>
    <w:p w14:paraId="2F8F2F0E" w14:textId="77777777"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Experience of evalu</w:t>
      </w:r>
      <w:r w:rsidR="00C627AA" w:rsidRPr="000F3EA0">
        <w:rPr>
          <w:rFonts w:asciiTheme="majorHAnsi" w:hAnsiTheme="majorHAnsi" w:cstheme="minorHAnsi"/>
          <w:sz w:val="24"/>
          <w:szCs w:val="24"/>
        </w:rPr>
        <w:t>ating emergency response programs</w:t>
      </w:r>
    </w:p>
    <w:p w14:paraId="443C1732" w14:textId="24F62198" w:rsidR="00204913" w:rsidRPr="00DC151A" w:rsidRDefault="00204913" w:rsidP="00DC151A">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Proven record of communicating with beneficiaries, also with children using child friendly methods</w:t>
      </w:r>
    </w:p>
    <w:p w14:paraId="5052A4D7" w14:textId="77777777"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Ability to assess and further develop a conceptual evaluation tool </w:t>
      </w:r>
    </w:p>
    <w:p w14:paraId="0D8AB77B" w14:textId="1823937A" w:rsidR="00204913" w:rsidRPr="000F3EA0" w:rsidRDefault="00204913" w:rsidP="00680285">
      <w:pPr>
        <w:pStyle w:val="ListParagraph"/>
        <w:numPr>
          <w:ilvl w:val="0"/>
          <w:numId w:val="38"/>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Relevant subject matter knowledge and experience regarding</w:t>
      </w:r>
      <w:r w:rsidR="00C627AA" w:rsidRPr="000F3EA0">
        <w:rPr>
          <w:rFonts w:asciiTheme="majorHAnsi" w:hAnsiTheme="majorHAnsi" w:cstheme="minorHAnsi"/>
          <w:sz w:val="24"/>
          <w:szCs w:val="24"/>
        </w:rPr>
        <w:t xml:space="preserve"> the thematic areas of this </w:t>
      </w:r>
      <w:r w:rsidR="00A60AFE">
        <w:rPr>
          <w:rFonts w:asciiTheme="majorHAnsi" w:hAnsiTheme="majorHAnsi" w:cstheme="minorHAnsi"/>
          <w:sz w:val="24"/>
          <w:szCs w:val="24"/>
        </w:rPr>
        <w:t>OFDA</w:t>
      </w:r>
      <w:r w:rsidR="00B63C10">
        <w:rPr>
          <w:rFonts w:asciiTheme="majorHAnsi" w:hAnsiTheme="majorHAnsi" w:cstheme="minorHAnsi"/>
          <w:sz w:val="24"/>
          <w:szCs w:val="24"/>
        </w:rPr>
        <w:t xml:space="preserve"> project</w:t>
      </w:r>
    </w:p>
    <w:p w14:paraId="2A1F4C4C" w14:textId="5E502874" w:rsidR="00204913" w:rsidRPr="006B1E2B" w:rsidRDefault="00204913" w:rsidP="00680285">
      <w:pPr>
        <w:pStyle w:val="NoSpacing"/>
        <w:numPr>
          <w:ilvl w:val="0"/>
          <w:numId w:val="38"/>
        </w:numPr>
        <w:spacing w:line="360" w:lineRule="auto"/>
        <w:jc w:val="both"/>
        <w:rPr>
          <w:rFonts w:asciiTheme="majorHAnsi" w:hAnsiTheme="majorHAnsi" w:cstheme="minorHAnsi"/>
          <w:sz w:val="24"/>
          <w:szCs w:val="24"/>
          <w:lang w:val="en-GB"/>
        </w:rPr>
      </w:pPr>
      <w:r w:rsidRPr="000F3EA0">
        <w:rPr>
          <w:rFonts w:asciiTheme="majorHAnsi" w:hAnsiTheme="majorHAnsi" w:cstheme="minorHAnsi"/>
          <w:sz w:val="24"/>
          <w:szCs w:val="24"/>
          <w:lang w:val="en-GB"/>
        </w:rPr>
        <w:t>Ability to deal with hardship and remote area field work</w:t>
      </w:r>
    </w:p>
    <w:p w14:paraId="0DBED8C7" w14:textId="77777777" w:rsidR="00204913" w:rsidRPr="000F3EA0" w:rsidRDefault="00204913" w:rsidP="00680285">
      <w:pPr>
        <w:spacing w:line="360" w:lineRule="auto"/>
        <w:jc w:val="both"/>
        <w:rPr>
          <w:rFonts w:asciiTheme="majorHAnsi" w:hAnsiTheme="majorHAnsi" w:cstheme="minorHAnsi"/>
          <w:sz w:val="24"/>
          <w:szCs w:val="24"/>
          <w:u w:val="single"/>
        </w:rPr>
      </w:pPr>
      <w:r w:rsidRPr="000F3EA0">
        <w:rPr>
          <w:rFonts w:asciiTheme="majorHAnsi" w:hAnsiTheme="majorHAnsi" w:cstheme="minorHAnsi"/>
          <w:sz w:val="24"/>
          <w:szCs w:val="24"/>
          <w:u w:val="single"/>
        </w:rPr>
        <w:t>Preferred</w:t>
      </w:r>
    </w:p>
    <w:p w14:paraId="6D8F039C" w14:textId="77777777" w:rsidR="00204913" w:rsidRPr="000F3EA0" w:rsidRDefault="00204913" w:rsidP="00680285">
      <w:pPr>
        <w:pStyle w:val="ListParagraph"/>
        <w:numPr>
          <w:ilvl w:val="0"/>
          <w:numId w:val="37"/>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 xml:space="preserve">Strong understanding of humanitarian and evaluation ethics and a commitment to ethical working practices </w:t>
      </w:r>
    </w:p>
    <w:p w14:paraId="228A7627" w14:textId="77777777" w:rsidR="00204913" w:rsidRPr="000F3EA0" w:rsidRDefault="00204913" w:rsidP="00680285">
      <w:pPr>
        <w:pStyle w:val="ListParagraph"/>
        <w:numPr>
          <w:ilvl w:val="0"/>
          <w:numId w:val="37"/>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lastRenderedPageBreak/>
        <w:t xml:space="preserve">Advanced English writing skills Deep understanding of </w:t>
      </w:r>
      <w:r w:rsidR="00764F50" w:rsidRPr="000F3EA0">
        <w:rPr>
          <w:rFonts w:ascii="Arial" w:hAnsi="Arial" w:cs="Arial"/>
          <w:b/>
          <w:sz w:val="20"/>
          <w:lang w:val="en-US"/>
        </w:rPr>
        <w:t>Evaluation of Humanitarian Action (EHA)</w:t>
      </w:r>
    </w:p>
    <w:p w14:paraId="34E38106" w14:textId="77777777" w:rsidR="00204913" w:rsidRPr="000F3EA0" w:rsidRDefault="00204913" w:rsidP="00680285">
      <w:pPr>
        <w:pStyle w:val="ListParagraph"/>
        <w:numPr>
          <w:ilvl w:val="0"/>
          <w:numId w:val="37"/>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Experience of working in insecure environments in South Sudan and managing security risks</w:t>
      </w:r>
    </w:p>
    <w:p w14:paraId="16D98844" w14:textId="77777777" w:rsidR="00204913" w:rsidRPr="000F3EA0" w:rsidRDefault="00204913" w:rsidP="00680285">
      <w:pPr>
        <w:pStyle w:val="ListParagraph"/>
        <w:numPr>
          <w:ilvl w:val="0"/>
          <w:numId w:val="37"/>
        </w:numPr>
        <w:spacing w:line="360" w:lineRule="auto"/>
        <w:jc w:val="both"/>
        <w:rPr>
          <w:rFonts w:asciiTheme="majorHAnsi" w:hAnsiTheme="majorHAnsi" w:cstheme="minorHAnsi"/>
          <w:sz w:val="24"/>
          <w:szCs w:val="24"/>
        </w:rPr>
      </w:pPr>
      <w:r w:rsidRPr="000F3EA0">
        <w:rPr>
          <w:rFonts w:asciiTheme="majorHAnsi" w:hAnsiTheme="majorHAnsi" w:cstheme="minorHAnsi"/>
          <w:sz w:val="24"/>
          <w:szCs w:val="24"/>
        </w:rPr>
        <w:t>Action-oriented and evidence based approach and strong drive for results;</w:t>
      </w:r>
    </w:p>
    <w:p w14:paraId="324D5E50" w14:textId="77777777" w:rsidR="00204913" w:rsidRPr="000F3EA0" w:rsidRDefault="00204913" w:rsidP="00680285">
      <w:pPr>
        <w:pStyle w:val="NoSpacing"/>
        <w:numPr>
          <w:ilvl w:val="0"/>
          <w:numId w:val="36"/>
        </w:numPr>
        <w:spacing w:line="360" w:lineRule="auto"/>
        <w:ind w:left="360"/>
        <w:jc w:val="both"/>
        <w:rPr>
          <w:rFonts w:asciiTheme="majorHAnsi" w:hAnsiTheme="majorHAnsi" w:cstheme="minorHAnsi"/>
          <w:sz w:val="24"/>
          <w:szCs w:val="24"/>
          <w:lang w:val="en-GB"/>
        </w:rPr>
      </w:pPr>
      <w:r w:rsidRPr="000F3EA0">
        <w:rPr>
          <w:rFonts w:asciiTheme="majorHAnsi" w:hAnsiTheme="majorHAnsi" w:cstheme="minorHAnsi"/>
          <w:sz w:val="24"/>
          <w:szCs w:val="24"/>
          <w:lang w:val="en-GB"/>
        </w:rPr>
        <w:t xml:space="preserve">Highly developed self-management, and communication skills; </w:t>
      </w:r>
    </w:p>
    <w:p w14:paraId="5D27F316" w14:textId="77777777" w:rsidR="00204913" w:rsidRPr="000F3EA0" w:rsidRDefault="00204913" w:rsidP="00680285">
      <w:pPr>
        <w:pStyle w:val="Heading1"/>
        <w:numPr>
          <w:ilvl w:val="0"/>
          <w:numId w:val="6"/>
        </w:numPr>
        <w:spacing w:line="360" w:lineRule="auto"/>
        <w:jc w:val="both"/>
        <w:rPr>
          <w:sz w:val="24"/>
          <w:szCs w:val="24"/>
        </w:rPr>
      </w:pPr>
      <w:bookmarkStart w:id="7" w:name="_Toc499904474"/>
      <w:r w:rsidRPr="000F3EA0">
        <w:rPr>
          <w:sz w:val="24"/>
          <w:szCs w:val="24"/>
        </w:rPr>
        <w:t>Guiding Principles and Values</w:t>
      </w:r>
      <w:bookmarkEnd w:id="7"/>
    </w:p>
    <w:p w14:paraId="614D26DC" w14:textId="74358B32" w:rsidR="00E73CFB" w:rsidRPr="000F3EA0" w:rsidRDefault="00204913" w:rsidP="00680285">
      <w:pPr>
        <w:spacing w:line="360" w:lineRule="auto"/>
        <w:jc w:val="both"/>
        <w:rPr>
          <w:rFonts w:asciiTheme="majorHAnsi" w:hAnsiTheme="majorHAnsi" w:cs="Arial"/>
          <w:sz w:val="24"/>
          <w:szCs w:val="24"/>
        </w:rPr>
      </w:pPr>
      <w:r w:rsidRPr="000F3EA0">
        <w:rPr>
          <w:rFonts w:asciiTheme="majorHAnsi" w:hAnsiTheme="majorHAnsi" w:cs="Arial"/>
          <w:sz w:val="24"/>
          <w:szCs w:val="24"/>
        </w:rPr>
        <w:t>Adherence to Save the Children Code of conduct, Child Safeguarding practices and confidentiality when interviewing or photographing children. Gender mainstreaming is key to Save the Children and the donor; therefore, the lead consultant will have to ensure that the research team is gender balanced, ensuring that females are available to interact with female beneficiaries and vice versa</w:t>
      </w:r>
      <w:r w:rsidRPr="00BB795E">
        <w:rPr>
          <w:rFonts w:asciiTheme="majorHAnsi" w:hAnsiTheme="majorHAnsi" w:cs="Arial"/>
          <w:sz w:val="24"/>
          <w:szCs w:val="24"/>
        </w:rPr>
        <w:t xml:space="preserve">. </w:t>
      </w:r>
      <w:r w:rsidR="007E5944" w:rsidRPr="00BB795E">
        <w:rPr>
          <w:rFonts w:asciiTheme="majorHAnsi" w:hAnsiTheme="majorHAnsi" w:cs="Arial"/>
          <w:sz w:val="24"/>
          <w:szCs w:val="24"/>
        </w:rPr>
        <w:t xml:space="preserve">The consultant will also take into account </w:t>
      </w:r>
      <w:r w:rsidR="000C1A9F" w:rsidRPr="00BB795E">
        <w:rPr>
          <w:rFonts w:asciiTheme="majorHAnsi" w:hAnsiTheme="majorHAnsi" w:cs="Arial"/>
          <w:sz w:val="24"/>
          <w:szCs w:val="24"/>
        </w:rPr>
        <w:t>principles of impartiality, independence, objectivity, participation, collaboration, transparency, reliability, privacy, and utility</w:t>
      </w:r>
      <w:r w:rsidR="007E5944" w:rsidRPr="00BB795E">
        <w:rPr>
          <w:rFonts w:asciiTheme="majorHAnsi" w:hAnsiTheme="majorHAnsi" w:cs="Arial"/>
          <w:sz w:val="24"/>
          <w:szCs w:val="24"/>
        </w:rPr>
        <w:t xml:space="preserve"> throughout the process.</w:t>
      </w:r>
    </w:p>
    <w:p w14:paraId="45417991" w14:textId="77777777" w:rsidR="00204913" w:rsidRPr="000F3EA0" w:rsidRDefault="00204913" w:rsidP="00680285">
      <w:pPr>
        <w:pStyle w:val="Heading1"/>
        <w:numPr>
          <w:ilvl w:val="0"/>
          <w:numId w:val="6"/>
        </w:numPr>
        <w:spacing w:line="360" w:lineRule="auto"/>
        <w:jc w:val="both"/>
        <w:rPr>
          <w:sz w:val="24"/>
          <w:szCs w:val="24"/>
        </w:rPr>
      </w:pPr>
      <w:bookmarkStart w:id="8" w:name="_Toc499904475"/>
      <w:r w:rsidRPr="000F3EA0">
        <w:rPr>
          <w:sz w:val="24"/>
          <w:szCs w:val="24"/>
        </w:rPr>
        <w:t>Selection process</w:t>
      </w:r>
      <w:bookmarkEnd w:id="8"/>
    </w:p>
    <w:p w14:paraId="75DDE3BD" w14:textId="461D82D8" w:rsidR="0092566E" w:rsidRPr="0092566E" w:rsidRDefault="0092566E" w:rsidP="0092566E">
      <w:pPr>
        <w:spacing w:after="80" w:line="360" w:lineRule="auto"/>
        <w:jc w:val="both"/>
        <w:rPr>
          <w:rFonts w:asciiTheme="majorHAnsi" w:hAnsiTheme="majorHAnsi" w:cs="Arial"/>
          <w:sz w:val="24"/>
          <w:szCs w:val="24"/>
        </w:rPr>
      </w:pPr>
      <w:r w:rsidRPr="0092566E">
        <w:rPr>
          <w:rFonts w:asciiTheme="majorHAnsi" w:hAnsiTheme="majorHAnsi" w:cs="Arial"/>
          <w:sz w:val="24"/>
          <w:szCs w:val="24"/>
        </w:rPr>
        <w:t xml:space="preserve">Save the Children will use its internal guidance, checklists and an interview process to select the successful consultant.  The guidelines require consultant to submit a proposal explaining their comprehension of the </w:t>
      </w:r>
      <w:proofErr w:type="spellStart"/>
      <w:r w:rsidRPr="0092566E">
        <w:rPr>
          <w:rFonts w:asciiTheme="majorHAnsi" w:hAnsiTheme="majorHAnsi" w:cs="Arial"/>
          <w:sz w:val="24"/>
          <w:szCs w:val="24"/>
        </w:rPr>
        <w:t>ToR</w:t>
      </w:r>
      <w:proofErr w:type="spellEnd"/>
      <w:r w:rsidRPr="0092566E">
        <w:rPr>
          <w:rFonts w:asciiTheme="majorHAnsi" w:hAnsiTheme="majorHAnsi" w:cs="Arial"/>
          <w:sz w:val="24"/>
          <w:szCs w:val="24"/>
        </w:rPr>
        <w:t xml:space="preserve"> and how they would approach </w:t>
      </w:r>
      <w:r w:rsidRPr="0092566E">
        <w:rPr>
          <w:rFonts w:asciiTheme="majorHAnsi" w:hAnsiTheme="majorHAnsi" w:cs="Arial"/>
          <w:sz w:val="24"/>
          <w:szCs w:val="24"/>
        </w:rPr>
        <w:lastRenderedPageBreak/>
        <w:t>this assignment with a summary of their methodology especially in terms of how they plan to meet the objectives, including a time planning and budget.  This should include a team composition with a lead consultant and at least one othe</w:t>
      </w:r>
      <w:r>
        <w:rPr>
          <w:rFonts w:asciiTheme="majorHAnsi" w:hAnsiTheme="majorHAnsi" w:cs="Arial"/>
          <w:sz w:val="24"/>
          <w:szCs w:val="24"/>
        </w:rPr>
        <w:t>r experienced evaluator and a CV</w:t>
      </w:r>
      <w:r w:rsidRPr="0092566E">
        <w:rPr>
          <w:rFonts w:asciiTheme="majorHAnsi" w:hAnsiTheme="majorHAnsi" w:cs="Arial"/>
          <w:sz w:val="24"/>
          <w:szCs w:val="24"/>
        </w:rPr>
        <w:t xml:space="preserve"> of each person to be involved in the assignment, including relevant experience, a detailed budget and time availability</w:t>
      </w:r>
    </w:p>
    <w:p w14:paraId="1657D222" w14:textId="3151C37D" w:rsidR="00B66612" w:rsidRPr="000F3EA0" w:rsidRDefault="007033E6" w:rsidP="00680285">
      <w:pPr>
        <w:pStyle w:val="Heading1"/>
        <w:numPr>
          <w:ilvl w:val="0"/>
          <w:numId w:val="6"/>
        </w:numPr>
        <w:spacing w:line="360" w:lineRule="auto"/>
        <w:jc w:val="both"/>
        <w:rPr>
          <w:sz w:val="24"/>
          <w:szCs w:val="24"/>
        </w:rPr>
      </w:pPr>
      <w:r w:rsidRPr="000F3EA0">
        <w:rPr>
          <w:sz w:val="24"/>
          <w:szCs w:val="24"/>
        </w:rPr>
        <w:t>Submission of application</w:t>
      </w:r>
    </w:p>
    <w:p w14:paraId="07D262C3" w14:textId="77777777" w:rsidR="00957349" w:rsidRPr="000522C1" w:rsidRDefault="00957349" w:rsidP="00957349">
      <w:pPr>
        <w:spacing w:after="80" w:line="360" w:lineRule="auto"/>
        <w:jc w:val="both"/>
        <w:rPr>
          <w:rFonts w:ascii="Gill Sans MT" w:hAnsi="Gill Sans MT" w:cs="Arial"/>
        </w:rPr>
      </w:pPr>
      <w:r w:rsidRPr="000522C1">
        <w:rPr>
          <w:rFonts w:ascii="Gill Sans MT" w:hAnsi="Gill Sans MT" w:cs="Arial"/>
        </w:rPr>
        <w:t xml:space="preserve">Along with their CV interested candidates should submit </w:t>
      </w:r>
    </w:p>
    <w:p w14:paraId="2D239634" w14:textId="77777777" w:rsidR="00957349" w:rsidRPr="000522C1" w:rsidRDefault="00957349" w:rsidP="00957349">
      <w:pPr>
        <w:pStyle w:val="ListParagraph"/>
        <w:numPr>
          <w:ilvl w:val="0"/>
          <w:numId w:val="43"/>
        </w:numPr>
        <w:spacing w:after="80" w:line="360" w:lineRule="auto"/>
        <w:jc w:val="both"/>
        <w:rPr>
          <w:rFonts w:ascii="Gill Sans MT" w:hAnsi="Gill Sans MT" w:cs="Arial"/>
        </w:rPr>
      </w:pPr>
      <w:r w:rsidRPr="000522C1">
        <w:rPr>
          <w:rFonts w:ascii="Gill Sans MT" w:hAnsi="Gill Sans MT" w:cs="Arial"/>
        </w:rPr>
        <w:t xml:space="preserve">A technical proposal explaining their comprehension of the </w:t>
      </w:r>
      <w:proofErr w:type="spellStart"/>
      <w:r w:rsidRPr="000522C1">
        <w:rPr>
          <w:rFonts w:ascii="Gill Sans MT" w:hAnsi="Gill Sans MT" w:cs="Arial"/>
        </w:rPr>
        <w:t>ToR</w:t>
      </w:r>
      <w:proofErr w:type="spellEnd"/>
      <w:r w:rsidRPr="000522C1">
        <w:rPr>
          <w:rFonts w:ascii="Gill Sans MT" w:hAnsi="Gill Sans MT" w:cs="Arial"/>
        </w:rPr>
        <w:t xml:space="preserve"> and how they would approach this assignment, summarising the methodologies and approaches they plan to use, including a timeline. </w:t>
      </w:r>
    </w:p>
    <w:p w14:paraId="494607AE" w14:textId="77777777" w:rsidR="00957349" w:rsidRPr="000522C1" w:rsidRDefault="00957349" w:rsidP="00957349">
      <w:pPr>
        <w:pStyle w:val="ListParagraph"/>
        <w:numPr>
          <w:ilvl w:val="0"/>
          <w:numId w:val="43"/>
        </w:numPr>
        <w:spacing w:after="80" w:line="360" w:lineRule="auto"/>
        <w:jc w:val="both"/>
        <w:rPr>
          <w:rFonts w:ascii="Gill Sans MT" w:hAnsi="Gill Sans MT" w:cs="Arial"/>
        </w:rPr>
      </w:pPr>
      <w:r w:rsidRPr="000522C1">
        <w:rPr>
          <w:rFonts w:ascii="Gill Sans MT" w:hAnsi="Gill Sans MT" w:cs="Arial"/>
        </w:rPr>
        <w:t>Two samples of similar previous assignments</w:t>
      </w:r>
    </w:p>
    <w:p w14:paraId="1EA1804B" w14:textId="77777777" w:rsidR="00957349" w:rsidRPr="000522C1" w:rsidRDefault="00957349" w:rsidP="00957349">
      <w:pPr>
        <w:pStyle w:val="ListParagraph"/>
        <w:numPr>
          <w:ilvl w:val="0"/>
          <w:numId w:val="43"/>
        </w:numPr>
        <w:spacing w:after="80" w:line="360" w:lineRule="auto"/>
        <w:jc w:val="both"/>
        <w:rPr>
          <w:rFonts w:ascii="Gill Sans MT" w:hAnsi="Gill Sans MT" w:cs="Arial"/>
        </w:rPr>
      </w:pPr>
      <w:r w:rsidRPr="000522C1">
        <w:rPr>
          <w:rFonts w:ascii="Gill Sans MT" w:hAnsi="Gill Sans MT" w:cs="Arial"/>
        </w:rPr>
        <w:t>Their availability</w:t>
      </w:r>
    </w:p>
    <w:p w14:paraId="34C38E2B" w14:textId="312B2077" w:rsidR="00957349" w:rsidRPr="000522C1" w:rsidRDefault="00957349" w:rsidP="00957349">
      <w:pPr>
        <w:pStyle w:val="ListParagraph"/>
        <w:numPr>
          <w:ilvl w:val="0"/>
          <w:numId w:val="43"/>
        </w:numPr>
        <w:spacing w:after="80" w:line="360" w:lineRule="auto"/>
        <w:jc w:val="both"/>
        <w:rPr>
          <w:rFonts w:ascii="Gill Sans MT" w:hAnsi="Gill Sans MT" w:cs="Arial"/>
        </w:rPr>
      </w:pPr>
      <w:r w:rsidRPr="0076240C">
        <w:rPr>
          <w:rFonts w:ascii="Gill Sans MT" w:hAnsi="Gill Sans MT" w:cs="Arial"/>
        </w:rPr>
        <w:t xml:space="preserve">A financial proposal outlining their expected fees, costs of return flights, visas, meals and life insurance. </w:t>
      </w:r>
      <w:r w:rsidRPr="00957349">
        <w:rPr>
          <w:rFonts w:ascii="Gill Sans MT" w:hAnsi="Gill Sans MT" w:cs="Arial"/>
          <w:b/>
          <w:i/>
        </w:rPr>
        <w:t>Save will cover the in-country accommodation and all operation and field logistics costs</w:t>
      </w:r>
      <w:r w:rsidRPr="0076240C">
        <w:rPr>
          <w:rFonts w:ascii="Gill Sans MT" w:hAnsi="Gill Sans MT" w:cs="Arial"/>
        </w:rPr>
        <w:t>. In their</w:t>
      </w:r>
      <w:r w:rsidRPr="000522C1">
        <w:rPr>
          <w:rFonts w:ascii="Gill Sans MT" w:hAnsi="Gill Sans MT" w:cs="Arial"/>
        </w:rPr>
        <w:t xml:space="preserve"> proposal, candidates should consider that the bu</w:t>
      </w:r>
      <w:r>
        <w:rPr>
          <w:rFonts w:ascii="Gill Sans MT" w:hAnsi="Gill Sans MT" w:cs="Arial"/>
        </w:rPr>
        <w:t>dget will cover approximately 30</w:t>
      </w:r>
      <w:r w:rsidRPr="000522C1">
        <w:rPr>
          <w:rFonts w:ascii="Gill Sans MT" w:hAnsi="Gill Sans MT" w:cs="Arial"/>
        </w:rPr>
        <w:t xml:space="preserve"> consultant days </w:t>
      </w:r>
      <w:r w:rsidRPr="000522C1">
        <w:rPr>
          <w:rFonts w:ascii="Gill Sans MT" w:hAnsi="Gill Sans MT" w:cs="Calibri"/>
        </w:rPr>
        <w:t xml:space="preserve">from third week of </w:t>
      </w:r>
      <w:r>
        <w:rPr>
          <w:rFonts w:ascii="Gill Sans MT" w:hAnsi="Gill Sans MT" w:cs="Calibri"/>
        </w:rPr>
        <w:t>May to fourth week of June</w:t>
      </w:r>
      <w:r w:rsidRPr="000522C1">
        <w:rPr>
          <w:rFonts w:ascii="Gill Sans MT" w:hAnsi="Gill Sans MT" w:cs="Calibri"/>
        </w:rPr>
        <w:t xml:space="preserve"> 2019</w:t>
      </w:r>
      <w:r>
        <w:rPr>
          <w:rFonts w:ascii="Gill Sans MT" w:hAnsi="Gill Sans MT" w:cs="Arial"/>
        </w:rPr>
        <w:t>.</w:t>
      </w:r>
    </w:p>
    <w:p w14:paraId="4D31E80E" w14:textId="3D35ABA9" w:rsidR="00957349" w:rsidRPr="000522C1" w:rsidRDefault="00957349" w:rsidP="00957349">
      <w:pPr>
        <w:spacing w:before="120" w:line="360" w:lineRule="auto"/>
        <w:rPr>
          <w:rFonts w:ascii="Gill Sans MT" w:hAnsi="Gill Sans MT" w:cs="Calibri"/>
        </w:rPr>
      </w:pPr>
      <w:r w:rsidRPr="000522C1">
        <w:rPr>
          <w:rFonts w:ascii="Gill Sans MT" w:hAnsi="Gill Sans MT" w:cs="Calibri"/>
        </w:rPr>
        <w:lastRenderedPageBreak/>
        <w:t xml:space="preserve">Interested candidates/institutions should submit a technical and financial proposal and two samples of similar previous assignments. Applications should be submitted to </w:t>
      </w:r>
      <w:hyperlink r:id="rId8" w:history="1">
        <w:r w:rsidRPr="000A4A16">
          <w:rPr>
            <w:rStyle w:val="Hyperlink"/>
            <w:rFonts w:ascii="Gill Sans MT" w:hAnsi="Gill Sans MT" w:cs="Calibri"/>
            <w:b/>
            <w:i/>
          </w:rPr>
          <w:t>Juba.Procurement@savethechildren.org</w:t>
        </w:r>
      </w:hyperlink>
      <w:r>
        <w:rPr>
          <w:rFonts w:ascii="Gill Sans MT" w:hAnsi="Gill Sans MT" w:cs="Calibri"/>
          <w:b/>
          <w:i/>
        </w:rPr>
        <w:t xml:space="preserve"> </w:t>
      </w:r>
      <w:r w:rsidRPr="000522C1">
        <w:rPr>
          <w:rFonts w:ascii="Gill Sans MT" w:hAnsi="Gill Sans MT" w:cs="Calibri"/>
          <w:i/>
        </w:rPr>
        <w:t xml:space="preserve">no later than </w:t>
      </w:r>
      <w:r>
        <w:rPr>
          <w:rFonts w:ascii="Gill Sans MT" w:hAnsi="Gill Sans MT" w:cs="Calibri"/>
          <w:b/>
          <w:i/>
        </w:rPr>
        <w:t>3</w:t>
      </w:r>
      <w:r w:rsidRPr="000522C1">
        <w:rPr>
          <w:rFonts w:ascii="Gill Sans MT" w:hAnsi="Gill Sans MT" w:cs="Calibri"/>
          <w:b/>
          <w:i/>
        </w:rPr>
        <w:t>0</w:t>
      </w:r>
      <w:r w:rsidRPr="000522C1">
        <w:rPr>
          <w:rFonts w:ascii="Gill Sans MT" w:hAnsi="Gill Sans MT" w:cs="Calibri"/>
          <w:b/>
          <w:i/>
          <w:vertAlign w:val="superscript"/>
        </w:rPr>
        <w:t>th</w:t>
      </w:r>
      <w:r w:rsidRPr="000522C1">
        <w:rPr>
          <w:rFonts w:ascii="Gill Sans MT" w:hAnsi="Gill Sans MT" w:cs="Calibri"/>
          <w:b/>
          <w:i/>
        </w:rPr>
        <w:t xml:space="preserve"> </w:t>
      </w:r>
      <w:r>
        <w:rPr>
          <w:rFonts w:ascii="Gill Sans MT" w:hAnsi="Gill Sans MT" w:cs="Calibri"/>
          <w:b/>
          <w:i/>
        </w:rPr>
        <w:t>April 2019.</w:t>
      </w:r>
    </w:p>
    <w:p w14:paraId="228CC5A8" w14:textId="790D21B0" w:rsidR="007033E6" w:rsidRPr="00680285" w:rsidRDefault="007033E6" w:rsidP="00957349">
      <w:pPr>
        <w:spacing w:before="120" w:line="360" w:lineRule="auto"/>
        <w:rPr>
          <w:rFonts w:asciiTheme="majorHAnsi" w:hAnsiTheme="majorHAnsi" w:cs="Calibri"/>
          <w:sz w:val="24"/>
          <w:szCs w:val="24"/>
        </w:rPr>
      </w:pPr>
    </w:p>
    <w:sectPr w:rsidR="007033E6" w:rsidRPr="00680285" w:rsidSect="007033E6">
      <w:footerReference w:type="default" r:id="rId9"/>
      <w:headerReference w:type="first" r:id="rId10"/>
      <w:footerReference w:type="first" r:id="rId11"/>
      <w:pgSz w:w="11906" w:h="16838" w:code="9"/>
      <w:pgMar w:top="1620" w:right="851" w:bottom="1710" w:left="851"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B7BAD" w14:textId="77777777" w:rsidR="00F82706" w:rsidRDefault="00F82706" w:rsidP="00B66612">
      <w:r>
        <w:separator/>
      </w:r>
    </w:p>
  </w:endnote>
  <w:endnote w:type="continuationSeparator" w:id="0">
    <w:p w14:paraId="53E729D0" w14:textId="77777777" w:rsidR="00F82706" w:rsidRDefault="00F82706" w:rsidP="00B6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 Sans Infant Std">
    <w:altName w:val="Gill Sans MT"/>
    <w:charset w:val="B1"/>
    <w:family w:val="swiss"/>
    <w:pitch w:val="variable"/>
    <w:sig w:usb0="80000A67"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881EB" w14:textId="1D5BE13E" w:rsidR="00B44A5D" w:rsidRDefault="00B44A5D" w:rsidP="000F4C24">
    <w:pPr>
      <w:pStyle w:val="PageNumber1"/>
      <w:rPr>
        <w:noProof/>
      </w:rPr>
    </w:pPr>
    <w:r>
      <w:fldChar w:fldCharType="begin"/>
    </w:r>
    <w:r>
      <w:instrText xml:space="preserve"> PAGE   \* MERGEFORMAT </w:instrText>
    </w:r>
    <w:r>
      <w:fldChar w:fldCharType="separate"/>
    </w:r>
    <w:r w:rsidR="00D01495">
      <w:rPr>
        <w:noProof/>
      </w:rPr>
      <w:t>13</w:t>
    </w:r>
    <w:r>
      <w:rPr>
        <w:noProof/>
      </w:rPr>
      <w:fldChar w:fldCharType="end"/>
    </w:r>
  </w:p>
  <w:p w14:paraId="4B3CEF1C" w14:textId="77777777" w:rsidR="00B44A5D" w:rsidRDefault="00B44A5D">
    <w:pPr>
      <w:pStyle w:val="Footer"/>
      <w:rPr>
        <w:noProof/>
      </w:rPr>
    </w:pPr>
  </w:p>
  <w:p w14:paraId="7BADDDBC" w14:textId="77777777" w:rsidR="00B44A5D" w:rsidRDefault="00B44A5D">
    <w:pPr>
      <w:pStyle w:val="Footer"/>
    </w:pPr>
    <w:r>
      <w:rPr>
        <w:noProof/>
        <w:lang w:val="en-US"/>
      </w:rPr>
      <w:drawing>
        <wp:anchor distT="0" distB="0" distL="114300" distR="114300" simplePos="0" relativeHeight="251658240" behindDoc="1" locked="0" layoutInCell="1" allowOverlap="1" wp14:anchorId="2C830AE7" wp14:editId="3A461A0F">
          <wp:simplePos x="0" y="0"/>
          <wp:positionH relativeFrom="page">
            <wp:posOffset>344384</wp:posOffset>
          </wp:positionH>
          <wp:positionV relativeFrom="page">
            <wp:posOffset>9678390</wp:posOffset>
          </wp:positionV>
          <wp:extent cx="6899541" cy="63359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ule and logo cont page.png"/>
                  <pic:cNvPicPr/>
                </pic:nvPicPr>
                <pic:blipFill>
                  <a:blip r:embed="rId1">
                    <a:extLst>
                      <a:ext uri="{28A0092B-C50C-407E-A947-70E740481C1C}">
                        <a14:useLocalDpi xmlns:a14="http://schemas.microsoft.com/office/drawing/2010/main" val="0"/>
                      </a:ext>
                    </a:extLst>
                  </a:blip>
                  <a:stretch>
                    <a:fillRect/>
                  </a:stretch>
                </pic:blipFill>
                <pic:spPr>
                  <a:xfrm>
                    <a:off x="0" y="0"/>
                    <a:ext cx="6899541" cy="633599"/>
                  </a:xfrm>
                  <a:prstGeom prst="rect">
                    <a:avLst/>
                  </a:prstGeom>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7216" behindDoc="0" locked="0" layoutInCell="1" allowOverlap="1" wp14:anchorId="2E6278A2" wp14:editId="12BAA7C3">
              <wp:simplePos x="0" y="0"/>
              <wp:positionH relativeFrom="column">
                <wp:posOffset>0</wp:posOffset>
              </wp:positionH>
              <wp:positionV relativeFrom="paragraph">
                <wp:posOffset>-635</wp:posOffset>
              </wp:positionV>
              <wp:extent cx="152085" cy="6925308"/>
              <wp:effectExtent l="0" t="0" r="0" b="0"/>
              <wp:wrapNone/>
              <wp:docPr id="10" name="Rectangle 10"/>
              <wp:cNvGraphicFramePr/>
              <a:graphic xmlns:a="http://schemas.openxmlformats.org/drawingml/2006/main">
                <a:graphicData uri="http://schemas.microsoft.com/office/word/2010/wordprocessingShape">
                  <wps:wsp>
                    <wps:cNvSpPr/>
                    <wps:spPr>
                      <a:xfrm rot="5400000">
                        <a:off x="0" y="0"/>
                        <a:ext cx="152085" cy="6925308"/>
                      </a:xfrm>
                      <a:prstGeom prst="rect">
                        <a:avLst/>
                      </a:prstGeom>
                      <a:solidFill>
                        <a:srgbClr val="ED1C2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597A9CF4" id="Rectangle 10" o:spid="_x0000_s1026" style="position:absolute;margin-left:0;margin-top:-.05pt;width:12pt;height:545.3pt;rotation:90;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" fillcolor="#ed1c24" stroked="f" strokeweight="1pt"/>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7876954"/>
      <w:docPartObj>
        <w:docPartGallery w:val="Page Numbers (Bottom of Page)"/>
        <w:docPartUnique/>
      </w:docPartObj>
    </w:sdtPr>
    <w:sdtEndPr>
      <w:rPr>
        <w:noProof/>
        <w:sz w:val="22"/>
        <w:szCs w:val="22"/>
      </w:rPr>
    </w:sdtEndPr>
    <w:sdtContent>
      <w:p w14:paraId="3579B1C4" w14:textId="1C13F3D9" w:rsidR="00B44A5D" w:rsidRPr="0052131F" w:rsidRDefault="00B44A5D">
        <w:pPr>
          <w:pStyle w:val="Footer"/>
          <w:jc w:val="right"/>
          <w:rPr>
            <w:sz w:val="22"/>
            <w:szCs w:val="22"/>
          </w:rPr>
        </w:pPr>
        <w:r w:rsidRPr="0052131F">
          <w:rPr>
            <w:sz w:val="22"/>
            <w:szCs w:val="22"/>
          </w:rPr>
          <w:fldChar w:fldCharType="begin"/>
        </w:r>
        <w:r w:rsidRPr="0052131F">
          <w:rPr>
            <w:sz w:val="22"/>
            <w:szCs w:val="22"/>
          </w:rPr>
          <w:instrText xml:space="preserve"> PAGE   \* MERGEFORMAT </w:instrText>
        </w:r>
        <w:r w:rsidRPr="0052131F">
          <w:rPr>
            <w:sz w:val="22"/>
            <w:szCs w:val="22"/>
          </w:rPr>
          <w:fldChar w:fldCharType="separate"/>
        </w:r>
        <w:r w:rsidR="00D01495">
          <w:rPr>
            <w:noProof/>
            <w:sz w:val="22"/>
            <w:szCs w:val="22"/>
          </w:rPr>
          <w:t>1</w:t>
        </w:r>
        <w:r w:rsidRPr="0052131F">
          <w:rPr>
            <w:noProof/>
            <w:sz w:val="22"/>
            <w:szCs w:val="22"/>
          </w:rPr>
          <w:fldChar w:fldCharType="end"/>
        </w:r>
      </w:p>
    </w:sdtContent>
  </w:sdt>
  <w:p w14:paraId="18A57D94" w14:textId="77777777" w:rsidR="00B44A5D" w:rsidRDefault="00B44A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8D978" w14:textId="77777777" w:rsidR="00F82706" w:rsidRDefault="00F82706" w:rsidP="00B66612">
      <w:r>
        <w:separator/>
      </w:r>
    </w:p>
  </w:footnote>
  <w:footnote w:type="continuationSeparator" w:id="0">
    <w:p w14:paraId="455614E3" w14:textId="77777777" w:rsidR="00F82706" w:rsidRDefault="00F82706" w:rsidP="00B666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DD529" w14:textId="77777777" w:rsidR="00B44A5D" w:rsidRDefault="00B44A5D" w:rsidP="00680285">
    <w:pPr>
      <w:pStyle w:val="Header"/>
      <w:jc w:val="center"/>
    </w:pPr>
    <w:r>
      <w:rPr>
        <w:noProof/>
        <w:lang w:val="en-US"/>
      </w:rPr>
      <w:drawing>
        <wp:anchor distT="0" distB="0" distL="114300" distR="114300" simplePos="0" relativeHeight="251656192" behindDoc="1" locked="1" layoutInCell="1" allowOverlap="1" wp14:anchorId="1DC28D34" wp14:editId="4BAFC18E">
          <wp:simplePos x="0" y="0"/>
          <wp:positionH relativeFrom="page">
            <wp:posOffset>2381885</wp:posOffset>
          </wp:positionH>
          <wp:positionV relativeFrom="page">
            <wp:posOffset>381635</wp:posOffset>
          </wp:positionV>
          <wp:extent cx="2512695" cy="514350"/>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512695" cy="5143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1590A9F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62AE20DE"/>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2412296A"/>
    <w:lvl w:ilvl="0">
      <w:start w:val="1"/>
      <w:numFmt w:val="decimal"/>
      <w:pStyle w:val="ListNumber"/>
      <w:lvlText w:val="%1."/>
      <w:lvlJc w:val="left"/>
      <w:pPr>
        <w:ind w:left="360" w:hanging="360"/>
      </w:pPr>
      <w:rPr>
        <w:rFonts w:hint="default"/>
        <w:color w:val="DA291C" w:themeColor="background2"/>
      </w:rPr>
    </w:lvl>
  </w:abstractNum>
  <w:abstractNum w:abstractNumId="3" w15:restartNumberingAfterBreak="0">
    <w:nsid w:val="FFFFFF89"/>
    <w:multiLevelType w:val="singleLevel"/>
    <w:tmpl w:val="7EBA4946"/>
    <w:lvl w:ilvl="0">
      <w:start w:val="1"/>
      <w:numFmt w:val="bullet"/>
      <w:pStyle w:val="ListBullet"/>
      <w:lvlText w:val=""/>
      <w:lvlJc w:val="left"/>
      <w:pPr>
        <w:ind w:left="360" w:hanging="360"/>
      </w:pPr>
      <w:rPr>
        <w:rFonts w:ascii="Symbol" w:hAnsi="Symbol" w:hint="default"/>
        <w:color w:val="DA291C" w:themeColor="background2"/>
      </w:rPr>
    </w:lvl>
  </w:abstractNum>
  <w:abstractNum w:abstractNumId="4" w15:restartNumberingAfterBreak="0">
    <w:nsid w:val="030344D4"/>
    <w:multiLevelType w:val="hybridMultilevel"/>
    <w:tmpl w:val="84D8C25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37F4A1C"/>
    <w:multiLevelType w:val="hybridMultilevel"/>
    <w:tmpl w:val="CDC0B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5152B66"/>
    <w:multiLevelType w:val="hybridMultilevel"/>
    <w:tmpl w:val="619ADBB8"/>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6AC2AEC"/>
    <w:multiLevelType w:val="hybridMultilevel"/>
    <w:tmpl w:val="C5B40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B86410"/>
    <w:multiLevelType w:val="multilevel"/>
    <w:tmpl w:val="92E044CA"/>
    <w:lvl w:ilvl="0">
      <w:start w:val="1"/>
      <w:numFmt w:val="bullet"/>
      <w:lvlText w:val="o"/>
      <w:lvlJc w:val="left"/>
      <w:pPr>
        <w:ind w:left="1080" w:hanging="360"/>
      </w:pPr>
      <w:rPr>
        <w:rFonts w:ascii="Courier New" w:hAnsi="Courier New" w:cs="Courier New"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075B5CA7"/>
    <w:multiLevelType w:val="hybridMultilevel"/>
    <w:tmpl w:val="481A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7D566F"/>
    <w:multiLevelType w:val="hybridMultilevel"/>
    <w:tmpl w:val="35A8C202"/>
    <w:lvl w:ilvl="0" w:tplc="0413000F">
      <w:start w:val="1"/>
      <w:numFmt w:val="decimal"/>
      <w:lvlText w:val="%1."/>
      <w:lvlJc w:val="left"/>
      <w:pPr>
        <w:ind w:left="360" w:hanging="360"/>
      </w:pPr>
      <w:rPr>
        <w:rFonts w:hint="default"/>
      </w:rPr>
    </w:lvl>
    <w:lvl w:ilvl="1" w:tplc="3B989F20">
      <w:start w:val="1"/>
      <w:numFmt w:val="decimal"/>
      <w:lvlText w:val="3.%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C51822"/>
    <w:multiLevelType w:val="hybridMultilevel"/>
    <w:tmpl w:val="141A9EA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1232D55"/>
    <w:multiLevelType w:val="hybridMultilevel"/>
    <w:tmpl w:val="A56E1D1E"/>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12BF5988"/>
    <w:multiLevelType w:val="hybridMultilevel"/>
    <w:tmpl w:val="459859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083DA9"/>
    <w:multiLevelType w:val="hybridMultilevel"/>
    <w:tmpl w:val="651EA5DA"/>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5013C9"/>
    <w:multiLevelType w:val="hybridMultilevel"/>
    <w:tmpl w:val="508A1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8C1579E"/>
    <w:multiLevelType w:val="hybridMultilevel"/>
    <w:tmpl w:val="A790F1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83393B"/>
    <w:multiLevelType w:val="hybridMultilevel"/>
    <w:tmpl w:val="E640B0E4"/>
    <w:lvl w:ilvl="0" w:tplc="08090017">
      <w:start w:val="1"/>
      <w:numFmt w:val="lowerLetter"/>
      <w:lvlText w:val="%1)"/>
      <w:lvlJc w:val="left"/>
      <w:pPr>
        <w:ind w:left="720" w:hanging="360"/>
      </w:pPr>
    </w:lvl>
    <w:lvl w:ilvl="1" w:tplc="868ACA92">
      <w:numFmt w:val="bullet"/>
      <w:lvlText w:val="•"/>
      <w:lvlJc w:val="left"/>
      <w:pPr>
        <w:ind w:left="1800" w:hanging="720"/>
      </w:pPr>
      <w:rPr>
        <w:rFonts w:ascii="Calibri" w:eastAsia="Times New Roman"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EF13F63"/>
    <w:multiLevelType w:val="hybridMultilevel"/>
    <w:tmpl w:val="159EA0CC"/>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2EF50C6"/>
    <w:multiLevelType w:val="hybridMultilevel"/>
    <w:tmpl w:val="FCB203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24F214B3"/>
    <w:multiLevelType w:val="hybridMultilevel"/>
    <w:tmpl w:val="75327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A6178C"/>
    <w:multiLevelType w:val="hybridMultilevel"/>
    <w:tmpl w:val="D77894FE"/>
    <w:lvl w:ilvl="0" w:tplc="04130001">
      <w:start w:val="1"/>
      <w:numFmt w:val="bullet"/>
      <w:lvlText w:val=""/>
      <w:lvlJc w:val="left"/>
      <w:pPr>
        <w:ind w:left="360" w:hanging="360"/>
      </w:pPr>
      <w:rPr>
        <w:rFonts w:ascii="Symbol" w:hAnsi="Symbol" w:hint="default"/>
      </w:rPr>
    </w:lvl>
    <w:lvl w:ilvl="1" w:tplc="04130001">
      <w:start w:val="1"/>
      <w:numFmt w:val="bullet"/>
      <w:lvlText w:val=""/>
      <w:lvlJc w:val="left"/>
      <w:pPr>
        <w:ind w:left="1080" w:hanging="360"/>
      </w:pPr>
      <w:rPr>
        <w:rFonts w:ascii="Symbol" w:hAnsi="Symbol"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322A2531"/>
    <w:multiLevelType w:val="hybridMultilevel"/>
    <w:tmpl w:val="8DC65DDA"/>
    <w:lvl w:ilvl="0" w:tplc="0809000F">
      <w:start w:val="1"/>
      <w:numFmt w:val="decimal"/>
      <w:lvlText w:val="%1."/>
      <w:lvlJc w:val="left"/>
      <w:pPr>
        <w:ind w:left="360" w:hanging="360"/>
      </w:pPr>
    </w:lvl>
    <w:lvl w:ilvl="1" w:tplc="08090003" w:tentative="1">
      <w:start w:val="1"/>
      <w:numFmt w:val="bullet"/>
      <w:lvlText w:val="o"/>
      <w:lvlJc w:val="left"/>
      <w:pPr>
        <w:ind w:left="500" w:hanging="360"/>
      </w:pPr>
      <w:rPr>
        <w:rFonts w:ascii="Courier New" w:hAnsi="Courier New" w:cs="Courier New" w:hint="default"/>
      </w:rPr>
    </w:lvl>
    <w:lvl w:ilvl="2" w:tplc="08090005" w:tentative="1">
      <w:start w:val="1"/>
      <w:numFmt w:val="bullet"/>
      <w:lvlText w:val=""/>
      <w:lvlJc w:val="left"/>
      <w:pPr>
        <w:ind w:left="1220" w:hanging="360"/>
      </w:pPr>
      <w:rPr>
        <w:rFonts w:ascii="Wingdings" w:hAnsi="Wingdings" w:hint="default"/>
      </w:rPr>
    </w:lvl>
    <w:lvl w:ilvl="3" w:tplc="08090001" w:tentative="1">
      <w:start w:val="1"/>
      <w:numFmt w:val="bullet"/>
      <w:lvlText w:val=""/>
      <w:lvlJc w:val="left"/>
      <w:pPr>
        <w:ind w:left="1940" w:hanging="360"/>
      </w:pPr>
      <w:rPr>
        <w:rFonts w:ascii="Symbol" w:hAnsi="Symbol" w:hint="default"/>
      </w:rPr>
    </w:lvl>
    <w:lvl w:ilvl="4" w:tplc="08090003" w:tentative="1">
      <w:start w:val="1"/>
      <w:numFmt w:val="bullet"/>
      <w:lvlText w:val="o"/>
      <w:lvlJc w:val="left"/>
      <w:pPr>
        <w:ind w:left="2660" w:hanging="360"/>
      </w:pPr>
      <w:rPr>
        <w:rFonts w:ascii="Courier New" w:hAnsi="Courier New" w:cs="Courier New" w:hint="default"/>
      </w:rPr>
    </w:lvl>
    <w:lvl w:ilvl="5" w:tplc="08090005" w:tentative="1">
      <w:start w:val="1"/>
      <w:numFmt w:val="bullet"/>
      <w:lvlText w:val=""/>
      <w:lvlJc w:val="left"/>
      <w:pPr>
        <w:ind w:left="3380" w:hanging="360"/>
      </w:pPr>
      <w:rPr>
        <w:rFonts w:ascii="Wingdings" w:hAnsi="Wingdings" w:hint="default"/>
      </w:rPr>
    </w:lvl>
    <w:lvl w:ilvl="6" w:tplc="08090001" w:tentative="1">
      <w:start w:val="1"/>
      <w:numFmt w:val="bullet"/>
      <w:lvlText w:val=""/>
      <w:lvlJc w:val="left"/>
      <w:pPr>
        <w:ind w:left="4100" w:hanging="360"/>
      </w:pPr>
      <w:rPr>
        <w:rFonts w:ascii="Symbol" w:hAnsi="Symbol" w:hint="default"/>
      </w:rPr>
    </w:lvl>
    <w:lvl w:ilvl="7" w:tplc="08090003" w:tentative="1">
      <w:start w:val="1"/>
      <w:numFmt w:val="bullet"/>
      <w:lvlText w:val="o"/>
      <w:lvlJc w:val="left"/>
      <w:pPr>
        <w:ind w:left="4820" w:hanging="360"/>
      </w:pPr>
      <w:rPr>
        <w:rFonts w:ascii="Courier New" w:hAnsi="Courier New" w:cs="Courier New" w:hint="default"/>
      </w:rPr>
    </w:lvl>
    <w:lvl w:ilvl="8" w:tplc="08090005" w:tentative="1">
      <w:start w:val="1"/>
      <w:numFmt w:val="bullet"/>
      <w:lvlText w:val=""/>
      <w:lvlJc w:val="left"/>
      <w:pPr>
        <w:ind w:left="5540" w:hanging="360"/>
      </w:pPr>
      <w:rPr>
        <w:rFonts w:ascii="Wingdings" w:hAnsi="Wingdings" w:hint="default"/>
      </w:rPr>
    </w:lvl>
  </w:abstractNum>
  <w:abstractNum w:abstractNumId="23" w15:restartNumberingAfterBreak="0">
    <w:nsid w:val="32720A31"/>
    <w:multiLevelType w:val="hybridMultilevel"/>
    <w:tmpl w:val="04163232"/>
    <w:lvl w:ilvl="0" w:tplc="04130017">
      <w:start w:val="1"/>
      <w:numFmt w:val="lowerLetter"/>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39F34C16"/>
    <w:multiLevelType w:val="hybridMultilevel"/>
    <w:tmpl w:val="77D0DA66"/>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C2570F"/>
    <w:multiLevelType w:val="hybridMultilevel"/>
    <w:tmpl w:val="8D4637E2"/>
    <w:lvl w:ilvl="0" w:tplc="3648C54C">
      <w:start w:val="1"/>
      <w:numFmt w:val="lowerLetter"/>
      <w:lvlText w:val="%1)"/>
      <w:lvlJc w:val="left"/>
      <w:pPr>
        <w:ind w:left="720" w:hanging="360"/>
      </w:pPr>
      <w:rPr>
        <w:rFonts w:ascii="Gill Sans MT" w:eastAsia="Calibri" w:hAnsi="Gill Sans M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54AE2"/>
    <w:multiLevelType w:val="hybridMultilevel"/>
    <w:tmpl w:val="03F888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CBD3C9D"/>
    <w:multiLevelType w:val="hybridMultilevel"/>
    <w:tmpl w:val="053054F0"/>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F16F8D"/>
    <w:multiLevelType w:val="multilevel"/>
    <w:tmpl w:val="765AD08E"/>
    <w:lvl w:ilvl="0">
      <w:start w:val="1"/>
      <w:numFmt w:val="bullet"/>
      <w:lvlText w:val="o"/>
      <w:lvlJc w:val="left"/>
      <w:pPr>
        <w:ind w:left="360" w:hanging="360"/>
      </w:pPr>
      <w:rPr>
        <w:rFonts w:ascii="Courier New" w:hAnsi="Courier New" w:cs="Courier New"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F0D70FB"/>
    <w:multiLevelType w:val="hybridMultilevel"/>
    <w:tmpl w:val="31505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0470CB6"/>
    <w:multiLevelType w:val="hybridMultilevel"/>
    <w:tmpl w:val="B42A2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F34127"/>
    <w:multiLevelType w:val="hybridMultilevel"/>
    <w:tmpl w:val="68749D2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7B04462"/>
    <w:multiLevelType w:val="hybridMultilevel"/>
    <w:tmpl w:val="51520F86"/>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9195B97"/>
    <w:multiLevelType w:val="multilevel"/>
    <w:tmpl w:val="92E044CA"/>
    <w:lvl w:ilvl="0">
      <w:start w:val="1"/>
      <w:numFmt w:val="bullet"/>
      <w:lvlText w:val="o"/>
      <w:lvlJc w:val="left"/>
      <w:pPr>
        <w:ind w:left="720" w:hanging="360"/>
      </w:pPr>
      <w:rPr>
        <w:rFonts w:ascii="Courier New" w:hAnsi="Courier New" w:cs="Courier New"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4" w15:restartNumberingAfterBreak="0">
    <w:nsid w:val="5BBB61A1"/>
    <w:multiLevelType w:val="hybridMultilevel"/>
    <w:tmpl w:val="6EF654C4"/>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1E1119"/>
    <w:multiLevelType w:val="hybridMultilevel"/>
    <w:tmpl w:val="427E4D12"/>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6196144E"/>
    <w:multiLevelType w:val="hybridMultilevel"/>
    <w:tmpl w:val="46104AF4"/>
    <w:lvl w:ilvl="0" w:tplc="08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271526C"/>
    <w:multiLevelType w:val="hybridMultilevel"/>
    <w:tmpl w:val="82184BAC"/>
    <w:lvl w:ilvl="0" w:tplc="08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4D0BA4"/>
    <w:multiLevelType w:val="hybridMultilevel"/>
    <w:tmpl w:val="81E8191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9" w15:restartNumberingAfterBreak="0">
    <w:nsid w:val="688329B3"/>
    <w:multiLevelType w:val="hybridMultilevel"/>
    <w:tmpl w:val="DB5A99E8"/>
    <w:lvl w:ilvl="0" w:tplc="04130017">
      <w:start w:val="1"/>
      <w:numFmt w:val="lowerLetter"/>
      <w:lvlText w:val="%1)"/>
      <w:lvlJc w:val="left"/>
      <w:pPr>
        <w:ind w:left="720" w:hanging="360"/>
      </w:p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080" w:hanging="360"/>
      </w:pPr>
      <w:rPr>
        <w:rFonts w:ascii="Courier New" w:hAnsi="Courier New" w:cs="Courier New"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15:restartNumberingAfterBreak="0">
    <w:nsid w:val="6E2604D4"/>
    <w:multiLevelType w:val="hybridMultilevel"/>
    <w:tmpl w:val="B9CEB3DA"/>
    <w:lvl w:ilvl="0" w:tplc="0413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6B12396"/>
    <w:multiLevelType w:val="hybridMultilevel"/>
    <w:tmpl w:val="CB28623E"/>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7665828"/>
    <w:multiLevelType w:val="hybridMultilevel"/>
    <w:tmpl w:val="5DE69D64"/>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17"/>
  </w:num>
  <w:num w:numId="6">
    <w:abstractNumId w:val="16"/>
  </w:num>
  <w:num w:numId="7">
    <w:abstractNumId w:val="5"/>
  </w:num>
  <w:num w:numId="8">
    <w:abstractNumId w:val="15"/>
  </w:num>
  <w:num w:numId="9">
    <w:abstractNumId w:val="13"/>
  </w:num>
  <w:num w:numId="10">
    <w:abstractNumId w:val="25"/>
  </w:num>
  <w:num w:numId="11">
    <w:abstractNumId w:val="30"/>
  </w:num>
  <w:num w:numId="12">
    <w:abstractNumId w:val="20"/>
  </w:num>
  <w:num w:numId="13">
    <w:abstractNumId w:val="22"/>
  </w:num>
  <w:num w:numId="14">
    <w:abstractNumId w:val="10"/>
  </w:num>
  <w:num w:numId="15">
    <w:abstractNumId w:val="7"/>
  </w:num>
  <w:num w:numId="16">
    <w:abstractNumId w:val="42"/>
  </w:num>
  <w:num w:numId="17">
    <w:abstractNumId w:val="27"/>
  </w:num>
  <w:num w:numId="18">
    <w:abstractNumId w:val="24"/>
  </w:num>
  <w:num w:numId="19">
    <w:abstractNumId w:val="6"/>
  </w:num>
  <w:num w:numId="20">
    <w:abstractNumId w:val="41"/>
  </w:num>
  <w:num w:numId="21">
    <w:abstractNumId w:val="36"/>
  </w:num>
  <w:num w:numId="22">
    <w:abstractNumId w:val="18"/>
  </w:num>
  <w:num w:numId="23">
    <w:abstractNumId w:val="11"/>
  </w:num>
  <w:num w:numId="24">
    <w:abstractNumId w:val="35"/>
  </w:num>
  <w:num w:numId="25">
    <w:abstractNumId w:val="19"/>
  </w:num>
  <w:num w:numId="26">
    <w:abstractNumId w:val="37"/>
  </w:num>
  <w:num w:numId="27">
    <w:abstractNumId w:val="31"/>
  </w:num>
  <w:num w:numId="28">
    <w:abstractNumId w:val="32"/>
  </w:num>
  <w:num w:numId="29">
    <w:abstractNumId w:val="34"/>
  </w:num>
  <w:num w:numId="30">
    <w:abstractNumId w:val="26"/>
  </w:num>
  <w:num w:numId="31">
    <w:abstractNumId w:val="12"/>
  </w:num>
  <w:num w:numId="32">
    <w:abstractNumId w:val="8"/>
  </w:num>
  <w:num w:numId="33">
    <w:abstractNumId w:val="38"/>
  </w:num>
  <w:num w:numId="34">
    <w:abstractNumId w:val="23"/>
  </w:num>
  <w:num w:numId="35">
    <w:abstractNumId w:val="40"/>
  </w:num>
  <w:num w:numId="36">
    <w:abstractNumId w:val="9"/>
  </w:num>
  <w:num w:numId="37">
    <w:abstractNumId w:val="4"/>
  </w:num>
  <w:num w:numId="38">
    <w:abstractNumId w:val="21"/>
  </w:num>
  <w:num w:numId="39">
    <w:abstractNumId w:val="28"/>
  </w:num>
  <w:num w:numId="40">
    <w:abstractNumId w:val="33"/>
  </w:num>
  <w:num w:numId="41">
    <w:abstractNumId w:val="39"/>
  </w:num>
  <w:num w:numId="42">
    <w:abstractNumId w:val="14"/>
  </w:num>
  <w:num w:numId="43">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69D"/>
    <w:rsid w:val="00004C55"/>
    <w:rsid w:val="0000596F"/>
    <w:rsid w:val="000060C5"/>
    <w:rsid w:val="00007C9D"/>
    <w:rsid w:val="00014B3D"/>
    <w:rsid w:val="0001591C"/>
    <w:rsid w:val="00017B24"/>
    <w:rsid w:val="00020E69"/>
    <w:rsid w:val="00023A66"/>
    <w:rsid w:val="00025321"/>
    <w:rsid w:val="0002703E"/>
    <w:rsid w:val="00031C31"/>
    <w:rsid w:val="00054898"/>
    <w:rsid w:val="00057427"/>
    <w:rsid w:val="000621BB"/>
    <w:rsid w:val="0006685E"/>
    <w:rsid w:val="00080BDD"/>
    <w:rsid w:val="0008148C"/>
    <w:rsid w:val="000869D4"/>
    <w:rsid w:val="0009062C"/>
    <w:rsid w:val="0009283E"/>
    <w:rsid w:val="00097936"/>
    <w:rsid w:val="000A72D2"/>
    <w:rsid w:val="000B0673"/>
    <w:rsid w:val="000B7D82"/>
    <w:rsid w:val="000C1A9F"/>
    <w:rsid w:val="000F0A5E"/>
    <w:rsid w:val="000F0FB4"/>
    <w:rsid w:val="000F1CA3"/>
    <w:rsid w:val="000F3EA0"/>
    <w:rsid w:val="000F4C24"/>
    <w:rsid w:val="000F6318"/>
    <w:rsid w:val="000F7799"/>
    <w:rsid w:val="00110789"/>
    <w:rsid w:val="00113308"/>
    <w:rsid w:val="00120105"/>
    <w:rsid w:val="00124A39"/>
    <w:rsid w:val="00152B7F"/>
    <w:rsid w:val="00152E99"/>
    <w:rsid w:val="001611A3"/>
    <w:rsid w:val="001614E0"/>
    <w:rsid w:val="001629BC"/>
    <w:rsid w:val="0016493A"/>
    <w:rsid w:val="001702F7"/>
    <w:rsid w:val="00173952"/>
    <w:rsid w:val="0017635C"/>
    <w:rsid w:val="001764F9"/>
    <w:rsid w:val="00186D4E"/>
    <w:rsid w:val="001A3982"/>
    <w:rsid w:val="001B3ED9"/>
    <w:rsid w:val="001B4A78"/>
    <w:rsid w:val="001C3F56"/>
    <w:rsid w:val="001C5983"/>
    <w:rsid w:val="001C62C2"/>
    <w:rsid w:val="001C781A"/>
    <w:rsid w:val="001D2550"/>
    <w:rsid w:val="001D47FF"/>
    <w:rsid w:val="001D79E8"/>
    <w:rsid w:val="001D7E6F"/>
    <w:rsid w:val="001E1ECE"/>
    <w:rsid w:val="001E32AA"/>
    <w:rsid w:val="001E4C89"/>
    <w:rsid w:val="001E61F4"/>
    <w:rsid w:val="001E73C2"/>
    <w:rsid w:val="00204913"/>
    <w:rsid w:val="00224E10"/>
    <w:rsid w:val="00246E4C"/>
    <w:rsid w:val="002525E8"/>
    <w:rsid w:val="00256215"/>
    <w:rsid w:val="00257C1D"/>
    <w:rsid w:val="00260CDC"/>
    <w:rsid w:val="00260F31"/>
    <w:rsid w:val="002612EB"/>
    <w:rsid w:val="00267D02"/>
    <w:rsid w:val="00271732"/>
    <w:rsid w:val="002764C0"/>
    <w:rsid w:val="002810A4"/>
    <w:rsid w:val="00284F99"/>
    <w:rsid w:val="00291299"/>
    <w:rsid w:val="00293D0B"/>
    <w:rsid w:val="002B16AD"/>
    <w:rsid w:val="002B1F6A"/>
    <w:rsid w:val="002D02F9"/>
    <w:rsid w:val="002F02F3"/>
    <w:rsid w:val="0031289F"/>
    <w:rsid w:val="00314DDE"/>
    <w:rsid w:val="00323CA3"/>
    <w:rsid w:val="0032407B"/>
    <w:rsid w:val="0032638F"/>
    <w:rsid w:val="00327114"/>
    <w:rsid w:val="00333F6C"/>
    <w:rsid w:val="00342745"/>
    <w:rsid w:val="00374BB3"/>
    <w:rsid w:val="00376ED9"/>
    <w:rsid w:val="00387628"/>
    <w:rsid w:val="0039217E"/>
    <w:rsid w:val="00397A95"/>
    <w:rsid w:val="00397C74"/>
    <w:rsid w:val="003A1F26"/>
    <w:rsid w:val="003A24CA"/>
    <w:rsid w:val="003B4569"/>
    <w:rsid w:val="003B60E3"/>
    <w:rsid w:val="003C0B78"/>
    <w:rsid w:val="003C14B6"/>
    <w:rsid w:val="003D168E"/>
    <w:rsid w:val="003D1D0C"/>
    <w:rsid w:val="003D704A"/>
    <w:rsid w:val="003E1B85"/>
    <w:rsid w:val="003E2553"/>
    <w:rsid w:val="003E2C0F"/>
    <w:rsid w:val="003E3DAF"/>
    <w:rsid w:val="003E714E"/>
    <w:rsid w:val="003E7AF0"/>
    <w:rsid w:val="003E7D14"/>
    <w:rsid w:val="00400FFA"/>
    <w:rsid w:val="0040206B"/>
    <w:rsid w:val="00403150"/>
    <w:rsid w:val="004164AD"/>
    <w:rsid w:val="004220E9"/>
    <w:rsid w:val="00425323"/>
    <w:rsid w:val="00430E32"/>
    <w:rsid w:val="00433352"/>
    <w:rsid w:val="00436182"/>
    <w:rsid w:val="00446075"/>
    <w:rsid w:val="004517CD"/>
    <w:rsid w:val="004523E1"/>
    <w:rsid w:val="00456152"/>
    <w:rsid w:val="00456FB1"/>
    <w:rsid w:val="0046199B"/>
    <w:rsid w:val="00463A30"/>
    <w:rsid w:val="00481477"/>
    <w:rsid w:val="00491E06"/>
    <w:rsid w:val="004A2B68"/>
    <w:rsid w:val="004A4EC9"/>
    <w:rsid w:val="004A6247"/>
    <w:rsid w:val="004B3389"/>
    <w:rsid w:val="004B6A43"/>
    <w:rsid w:val="004C0B10"/>
    <w:rsid w:val="004D4AF4"/>
    <w:rsid w:val="004D516C"/>
    <w:rsid w:val="004E158B"/>
    <w:rsid w:val="004E6739"/>
    <w:rsid w:val="004F44CD"/>
    <w:rsid w:val="00513787"/>
    <w:rsid w:val="0051445D"/>
    <w:rsid w:val="005144FD"/>
    <w:rsid w:val="0052131F"/>
    <w:rsid w:val="00526805"/>
    <w:rsid w:val="005268BE"/>
    <w:rsid w:val="00532602"/>
    <w:rsid w:val="00534CDC"/>
    <w:rsid w:val="0054410C"/>
    <w:rsid w:val="00557A6C"/>
    <w:rsid w:val="00565071"/>
    <w:rsid w:val="005713CC"/>
    <w:rsid w:val="00572464"/>
    <w:rsid w:val="00583E87"/>
    <w:rsid w:val="0059388B"/>
    <w:rsid w:val="005B0A4C"/>
    <w:rsid w:val="005C210F"/>
    <w:rsid w:val="005D12D5"/>
    <w:rsid w:val="005D3859"/>
    <w:rsid w:val="005F38A0"/>
    <w:rsid w:val="005F5196"/>
    <w:rsid w:val="00617736"/>
    <w:rsid w:val="006301F3"/>
    <w:rsid w:val="0063052A"/>
    <w:rsid w:val="00632441"/>
    <w:rsid w:val="00633015"/>
    <w:rsid w:val="006411FD"/>
    <w:rsid w:val="00642FF6"/>
    <w:rsid w:val="00644B2B"/>
    <w:rsid w:val="00645B20"/>
    <w:rsid w:val="00647B43"/>
    <w:rsid w:val="00655AE9"/>
    <w:rsid w:val="00656BB2"/>
    <w:rsid w:val="00672ABB"/>
    <w:rsid w:val="006754CB"/>
    <w:rsid w:val="00675FF1"/>
    <w:rsid w:val="00680285"/>
    <w:rsid w:val="006845F7"/>
    <w:rsid w:val="006943A1"/>
    <w:rsid w:val="006A1A88"/>
    <w:rsid w:val="006A796D"/>
    <w:rsid w:val="006B045D"/>
    <w:rsid w:val="006B1E2B"/>
    <w:rsid w:val="006B7365"/>
    <w:rsid w:val="006E5614"/>
    <w:rsid w:val="006F0F4D"/>
    <w:rsid w:val="006F7569"/>
    <w:rsid w:val="007033E6"/>
    <w:rsid w:val="00705237"/>
    <w:rsid w:val="0070790D"/>
    <w:rsid w:val="00710AE6"/>
    <w:rsid w:val="007131F2"/>
    <w:rsid w:val="00716900"/>
    <w:rsid w:val="00723B1A"/>
    <w:rsid w:val="00731561"/>
    <w:rsid w:val="00743821"/>
    <w:rsid w:val="00750BE0"/>
    <w:rsid w:val="00753E45"/>
    <w:rsid w:val="00754C82"/>
    <w:rsid w:val="00757151"/>
    <w:rsid w:val="00761A45"/>
    <w:rsid w:val="00764F50"/>
    <w:rsid w:val="00774C97"/>
    <w:rsid w:val="007757B4"/>
    <w:rsid w:val="00776B5F"/>
    <w:rsid w:val="007821FC"/>
    <w:rsid w:val="00790122"/>
    <w:rsid w:val="00792D9D"/>
    <w:rsid w:val="0079343A"/>
    <w:rsid w:val="0079442C"/>
    <w:rsid w:val="007A1E83"/>
    <w:rsid w:val="007B19FD"/>
    <w:rsid w:val="007B5255"/>
    <w:rsid w:val="007C2219"/>
    <w:rsid w:val="007C37D9"/>
    <w:rsid w:val="007D4A92"/>
    <w:rsid w:val="007E5944"/>
    <w:rsid w:val="007E6546"/>
    <w:rsid w:val="007F0FE8"/>
    <w:rsid w:val="0080669D"/>
    <w:rsid w:val="00806D86"/>
    <w:rsid w:val="008111F4"/>
    <w:rsid w:val="008160BF"/>
    <w:rsid w:val="00817A0E"/>
    <w:rsid w:val="00824327"/>
    <w:rsid w:val="008340B5"/>
    <w:rsid w:val="008455A0"/>
    <w:rsid w:val="00847EA1"/>
    <w:rsid w:val="00851929"/>
    <w:rsid w:val="00862F24"/>
    <w:rsid w:val="008678A5"/>
    <w:rsid w:val="008734C3"/>
    <w:rsid w:val="00877FB0"/>
    <w:rsid w:val="00883E3D"/>
    <w:rsid w:val="00896022"/>
    <w:rsid w:val="008A09A3"/>
    <w:rsid w:val="008B2F0B"/>
    <w:rsid w:val="008B5DB6"/>
    <w:rsid w:val="008D3213"/>
    <w:rsid w:val="008D6E8B"/>
    <w:rsid w:val="008E0D80"/>
    <w:rsid w:val="008F271F"/>
    <w:rsid w:val="0090177A"/>
    <w:rsid w:val="00920E50"/>
    <w:rsid w:val="0092566E"/>
    <w:rsid w:val="00925D51"/>
    <w:rsid w:val="009301BF"/>
    <w:rsid w:val="009301FA"/>
    <w:rsid w:val="00943A82"/>
    <w:rsid w:val="009454F6"/>
    <w:rsid w:val="00950612"/>
    <w:rsid w:val="009531CB"/>
    <w:rsid w:val="00957349"/>
    <w:rsid w:val="009574C2"/>
    <w:rsid w:val="009628E6"/>
    <w:rsid w:val="0096393C"/>
    <w:rsid w:val="009668DE"/>
    <w:rsid w:val="009767E3"/>
    <w:rsid w:val="00985F54"/>
    <w:rsid w:val="0099309F"/>
    <w:rsid w:val="0099462D"/>
    <w:rsid w:val="009A0620"/>
    <w:rsid w:val="009A6BF0"/>
    <w:rsid w:val="009B1225"/>
    <w:rsid w:val="009B66F2"/>
    <w:rsid w:val="009B6DF1"/>
    <w:rsid w:val="009E0561"/>
    <w:rsid w:val="009E068D"/>
    <w:rsid w:val="009E3914"/>
    <w:rsid w:val="009E7B87"/>
    <w:rsid w:val="009F55F9"/>
    <w:rsid w:val="00A04C0A"/>
    <w:rsid w:val="00A073E1"/>
    <w:rsid w:val="00A16ADF"/>
    <w:rsid w:val="00A2479B"/>
    <w:rsid w:val="00A315D2"/>
    <w:rsid w:val="00A34AED"/>
    <w:rsid w:val="00A40281"/>
    <w:rsid w:val="00A42C4A"/>
    <w:rsid w:val="00A51E7B"/>
    <w:rsid w:val="00A57942"/>
    <w:rsid w:val="00A603F5"/>
    <w:rsid w:val="00A60AFE"/>
    <w:rsid w:val="00A8502F"/>
    <w:rsid w:val="00AA270C"/>
    <w:rsid w:val="00AA6395"/>
    <w:rsid w:val="00AC7442"/>
    <w:rsid w:val="00AD3327"/>
    <w:rsid w:val="00AD3E34"/>
    <w:rsid w:val="00AF7CE3"/>
    <w:rsid w:val="00B077ED"/>
    <w:rsid w:val="00B11F97"/>
    <w:rsid w:val="00B15249"/>
    <w:rsid w:val="00B16009"/>
    <w:rsid w:val="00B212C1"/>
    <w:rsid w:val="00B35E69"/>
    <w:rsid w:val="00B44A5D"/>
    <w:rsid w:val="00B46683"/>
    <w:rsid w:val="00B50EBA"/>
    <w:rsid w:val="00B52334"/>
    <w:rsid w:val="00B53BF7"/>
    <w:rsid w:val="00B61066"/>
    <w:rsid w:val="00B63078"/>
    <w:rsid w:val="00B63C10"/>
    <w:rsid w:val="00B66612"/>
    <w:rsid w:val="00B67B53"/>
    <w:rsid w:val="00B70321"/>
    <w:rsid w:val="00B72115"/>
    <w:rsid w:val="00B76739"/>
    <w:rsid w:val="00B807F6"/>
    <w:rsid w:val="00B814A1"/>
    <w:rsid w:val="00B86AFF"/>
    <w:rsid w:val="00B90305"/>
    <w:rsid w:val="00B9522F"/>
    <w:rsid w:val="00BB48B6"/>
    <w:rsid w:val="00BB5CB8"/>
    <w:rsid w:val="00BB795E"/>
    <w:rsid w:val="00BD5B1B"/>
    <w:rsid w:val="00BE6AAF"/>
    <w:rsid w:val="00BF0FA4"/>
    <w:rsid w:val="00C013D6"/>
    <w:rsid w:val="00C15431"/>
    <w:rsid w:val="00C17FC0"/>
    <w:rsid w:val="00C27EFF"/>
    <w:rsid w:val="00C32F11"/>
    <w:rsid w:val="00C34471"/>
    <w:rsid w:val="00C36339"/>
    <w:rsid w:val="00C4273D"/>
    <w:rsid w:val="00C44A1D"/>
    <w:rsid w:val="00C479C5"/>
    <w:rsid w:val="00C501DC"/>
    <w:rsid w:val="00C627AA"/>
    <w:rsid w:val="00C62814"/>
    <w:rsid w:val="00C63C22"/>
    <w:rsid w:val="00C831DF"/>
    <w:rsid w:val="00C8542F"/>
    <w:rsid w:val="00C8547E"/>
    <w:rsid w:val="00C877F0"/>
    <w:rsid w:val="00C90178"/>
    <w:rsid w:val="00C9449A"/>
    <w:rsid w:val="00CA189F"/>
    <w:rsid w:val="00CA5B07"/>
    <w:rsid w:val="00CA5C63"/>
    <w:rsid w:val="00CD6029"/>
    <w:rsid w:val="00CF1330"/>
    <w:rsid w:val="00CF242D"/>
    <w:rsid w:val="00CF71F0"/>
    <w:rsid w:val="00D01156"/>
    <w:rsid w:val="00D01495"/>
    <w:rsid w:val="00D0205E"/>
    <w:rsid w:val="00D02A2E"/>
    <w:rsid w:val="00D04CE6"/>
    <w:rsid w:val="00D0559A"/>
    <w:rsid w:val="00D12403"/>
    <w:rsid w:val="00D40AD1"/>
    <w:rsid w:val="00D40D87"/>
    <w:rsid w:val="00D448A1"/>
    <w:rsid w:val="00D53381"/>
    <w:rsid w:val="00D56970"/>
    <w:rsid w:val="00D56D90"/>
    <w:rsid w:val="00D62A3E"/>
    <w:rsid w:val="00D6501B"/>
    <w:rsid w:val="00D732FE"/>
    <w:rsid w:val="00D77C3A"/>
    <w:rsid w:val="00D84B5A"/>
    <w:rsid w:val="00D94F0F"/>
    <w:rsid w:val="00D96035"/>
    <w:rsid w:val="00DA389F"/>
    <w:rsid w:val="00DB20E5"/>
    <w:rsid w:val="00DC151A"/>
    <w:rsid w:val="00DC1EA4"/>
    <w:rsid w:val="00DC59E2"/>
    <w:rsid w:val="00DD593F"/>
    <w:rsid w:val="00DD6BD9"/>
    <w:rsid w:val="00DE3A80"/>
    <w:rsid w:val="00DE63F4"/>
    <w:rsid w:val="00DE67A9"/>
    <w:rsid w:val="00DF1D0B"/>
    <w:rsid w:val="00E04C79"/>
    <w:rsid w:val="00E06E4B"/>
    <w:rsid w:val="00E10D63"/>
    <w:rsid w:val="00E16D2A"/>
    <w:rsid w:val="00E16D47"/>
    <w:rsid w:val="00E21D04"/>
    <w:rsid w:val="00E23812"/>
    <w:rsid w:val="00E26217"/>
    <w:rsid w:val="00E30762"/>
    <w:rsid w:val="00E32217"/>
    <w:rsid w:val="00E41174"/>
    <w:rsid w:val="00E41D33"/>
    <w:rsid w:val="00E42B6D"/>
    <w:rsid w:val="00E52B59"/>
    <w:rsid w:val="00E53792"/>
    <w:rsid w:val="00E72A78"/>
    <w:rsid w:val="00E73CFB"/>
    <w:rsid w:val="00E81E84"/>
    <w:rsid w:val="00E83987"/>
    <w:rsid w:val="00E9350D"/>
    <w:rsid w:val="00E93CA3"/>
    <w:rsid w:val="00EA103C"/>
    <w:rsid w:val="00EA135F"/>
    <w:rsid w:val="00EB1542"/>
    <w:rsid w:val="00EC3EBD"/>
    <w:rsid w:val="00ED1D2D"/>
    <w:rsid w:val="00EE1DC8"/>
    <w:rsid w:val="00EE616D"/>
    <w:rsid w:val="00EE7420"/>
    <w:rsid w:val="00EF0CB3"/>
    <w:rsid w:val="00F0034D"/>
    <w:rsid w:val="00F01EF7"/>
    <w:rsid w:val="00F073B7"/>
    <w:rsid w:val="00F33E1B"/>
    <w:rsid w:val="00F37B20"/>
    <w:rsid w:val="00F43B7A"/>
    <w:rsid w:val="00F511A6"/>
    <w:rsid w:val="00F53FB5"/>
    <w:rsid w:val="00F60EC3"/>
    <w:rsid w:val="00F62660"/>
    <w:rsid w:val="00F6470E"/>
    <w:rsid w:val="00F66732"/>
    <w:rsid w:val="00F7034F"/>
    <w:rsid w:val="00F75D24"/>
    <w:rsid w:val="00F77BC2"/>
    <w:rsid w:val="00F81586"/>
    <w:rsid w:val="00F82614"/>
    <w:rsid w:val="00F82706"/>
    <w:rsid w:val="00F84DB3"/>
    <w:rsid w:val="00F915C0"/>
    <w:rsid w:val="00F93C4F"/>
    <w:rsid w:val="00F95415"/>
    <w:rsid w:val="00FB5E6D"/>
    <w:rsid w:val="00FC0B83"/>
    <w:rsid w:val="00FC7D51"/>
    <w:rsid w:val="00FD3DAC"/>
    <w:rsid w:val="00FD6015"/>
    <w:rsid w:val="00FE175B"/>
    <w:rsid w:val="00FE1AB3"/>
    <w:rsid w:val="00FE7403"/>
    <w:rsid w:val="00FF22D4"/>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7B62CCF"/>
  <w15:docId w15:val="{F7EC7566-1CC1-408F-8264-E5C22921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AF0"/>
    <w:pPr>
      <w:spacing w:after="0" w:line="240" w:lineRule="auto"/>
    </w:pPr>
    <w:rPr>
      <w:rFonts w:ascii="Gill Sans Infant Std" w:eastAsia="Times New Roman" w:hAnsi="Gill Sans Infant Std" w:cs="Times New Roman"/>
      <w:szCs w:val="20"/>
    </w:rPr>
  </w:style>
  <w:style w:type="paragraph" w:styleId="Heading1">
    <w:name w:val="heading 1"/>
    <w:basedOn w:val="Normal"/>
    <w:next w:val="Normal"/>
    <w:link w:val="Heading1Char"/>
    <w:uiPriority w:val="9"/>
    <w:qFormat/>
    <w:rsid w:val="0052131F"/>
    <w:pPr>
      <w:keepNext/>
      <w:keepLines/>
      <w:spacing w:before="240"/>
      <w:ind w:left="360" w:hanging="360"/>
      <w:outlineLvl w:val="0"/>
    </w:pPr>
    <w:rPr>
      <w:rFonts w:asciiTheme="majorHAnsi" w:eastAsiaTheme="majorEastAsia" w:hAnsiTheme="majorHAnsi" w:cstheme="majorBidi"/>
      <w:b/>
      <w:color w:val="000000" w:themeColor="text1"/>
      <w:sz w:val="32"/>
      <w:szCs w:val="32"/>
    </w:rPr>
  </w:style>
  <w:style w:type="paragraph" w:styleId="Heading2">
    <w:name w:val="heading 2"/>
    <w:basedOn w:val="Normal"/>
    <w:next w:val="Normal"/>
    <w:link w:val="Heading2Char"/>
    <w:uiPriority w:val="9"/>
    <w:unhideWhenUsed/>
    <w:qFormat/>
    <w:rsid w:val="00950612"/>
    <w:pPr>
      <w:keepNext/>
      <w:keepLines/>
      <w:spacing w:before="40"/>
      <w:outlineLvl w:val="1"/>
    </w:pPr>
    <w:rPr>
      <w:rFonts w:asciiTheme="majorHAnsi" w:eastAsiaTheme="majorEastAsia" w:hAnsiTheme="majorHAnsi" w:cstheme="majorBidi"/>
      <w:b/>
      <w:color w:val="DA291C" w:themeColor="background2"/>
      <w:sz w:val="26"/>
      <w:szCs w:val="26"/>
    </w:rPr>
  </w:style>
  <w:style w:type="paragraph" w:styleId="Heading3">
    <w:name w:val="heading 3"/>
    <w:basedOn w:val="Normal"/>
    <w:next w:val="Normal"/>
    <w:link w:val="Heading3Char"/>
    <w:uiPriority w:val="9"/>
    <w:semiHidden/>
    <w:unhideWhenUsed/>
    <w:qFormat/>
    <w:rsid w:val="00950612"/>
    <w:pPr>
      <w:keepNext/>
      <w:keepLines/>
      <w:spacing w:before="40"/>
      <w:outlineLvl w:val="2"/>
    </w:pPr>
    <w:rPr>
      <w:rFonts w:asciiTheme="majorHAnsi" w:eastAsiaTheme="majorEastAsia" w:hAnsiTheme="majorHAnsi" w:cstheme="majorBidi"/>
      <w:b/>
      <w:color w:val="DA291C" w:themeColor="background2"/>
      <w:sz w:val="24"/>
      <w:szCs w:val="24"/>
    </w:rPr>
  </w:style>
  <w:style w:type="paragraph" w:styleId="Heading4">
    <w:name w:val="heading 4"/>
    <w:basedOn w:val="Normal"/>
    <w:next w:val="Normal"/>
    <w:link w:val="Heading4Char"/>
    <w:uiPriority w:val="9"/>
    <w:semiHidden/>
    <w:unhideWhenUsed/>
    <w:qFormat/>
    <w:rsid w:val="006F7569"/>
    <w:pPr>
      <w:keepNext/>
      <w:keepLines/>
      <w:spacing w:before="40"/>
      <w:outlineLvl w:val="3"/>
    </w:pPr>
    <w:rPr>
      <w:rFonts w:asciiTheme="majorHAnsi" w:eastAsiaTheme="majorEastAsia" w:hAnsiTheme="majorHAnsi" w:cstheme="majorBidi"/>
      <w:i/>
      <w:iCs/>
      <w:color w:val="FFFFFF" w:themeColor="text2"/>
    </w:rPr>
  </w:style>
  <w:style w:type="paragraph" w:styleId="Heading5">
    <w:name w:val="heading 5"/>
    <w:basedOn w:val="Normal"/>
    <w:next w:val="Normal"/>
    <w:link w:val="Heading5Char"/>
    <w:uiPriority w:val="9"/>
    <w:semiHidden/>
    <w:unhideWhenUsed/>
    <w:qFormat/>
    <w:rsid w:val="006F7569"/>
    <w:pPr>
      <w:keepNext/>
      <w:keepLines/>
      <w:spacing w:before="40"/>
      <w:outlineLvl w:val="4"/>
    </w:pPr>
    <w:rPr>
      <w:rFonts w:asciiTheme="majorHAnsi" w:eastAsiaTheme="majorEastAsia" w:hAnsiTheme="majorHAnsi" w:cstheme="majorBidi"/>
      <w:color w:val="FFFFFF" w:themeColor="text2"/>
    </w:rPr>
  </w:style>
  <w:style w:type="paragraph" w:styleId="Heading6">
    <w:name w:val="heading 6"/>
    <w:basedOn w:val="Normal"/>
    <w:next w:val="Normal"/>
    <w:link w:val="Heading6Char"/>
    <w:uiPriority w:val="9"/>
    <w:semiHidden/>
    <w:unhideWhenUsed/>
    <w:qFormat/>
    <w:rsid w:val="006F7569"/>
    <w:pPr>
      <w:keepNext/>
      <w:keepLines/>
      <w:spacing w:before="40"/>
      <w:outlineLvl w:val="5"/>
    </w:pPr>
    <w:rPr>
      <w:rFonts w:asciiTheme="majorHAnsi" w:eastAsiaTheme="majorEastAsia" w:hAnsiTheme="majorHAnsi" w:cstheme="majorBidi"/>
      <w:color w:val="FFFF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66612"/>
    <w:pPr>
      <w:tabs>
        <w:tab w:val="center" w:pos="4513"/>
        <w:tab w:val="right" w:pos="9026"/>
      </w:tabs>
    </w:pPr>
  </w:style>
  <w:style w:type="character" w:customStyle="1" w:styleId="HeaderChar">
    <w:name w:val="Header Char"/>
    <w:basedOn w:val="DefaultParagraphFont"/>
    <w:link w:val="Header"/>
    <w:uiPriority w:val="99"/>
    <w:semiHidden/>
    <w:rsid w:val="003E7AF0"/>
    <w:rPr>
      <w:rFonts w:ascii="Gill Sans Infant Std" w:eastAsia="Times New Roman" w:hAnsi="Gill Sans Infant Std" w:cs="Times New Roman"/>
      <w:szCs w:val="20"/>
    </w:rPr>
  </w:style>
  <w:style w:type="paragraph" w:styleId="Footer">
    <w:name w:val="footer"/>
    <w:basedOn w:val="Normal"/>
    <w:link w:val="FooterChar"/>
    <w:uiPriority w:val="99"/>
    <w:rsid w:val="00B66612"/>
    <w:pPr>
      <w:tabs>
        <w:tab w:val="center" w:pos="4513"/>
        <w:tab w:val="right" w:pos="9026"/>
      </w:tabs>
    </w:pPr>
    <w:rPr>
      <w:sz w:val="14"/>
    </w:rPr>
  </w:style>
  <w:style w:type="character" w:customStyle="1" w:styleId="FooterChar">
    <w:name w:val="Footer Char"/>
    <w:basedOn w:val="DefaultParagraphFont"/>
    <w:link w:val="Footer"/>
    <w:uiPriority w:val="99"/>
    <w:rsid w:val="003E7AF0"/>
    <w:rPr>
      <w:rFonts w:ascii="Gill Sans Infant Std" w:eastAsia="Times New Roman" w:hAnsi="Gill Sans Infant Std" w:cs="Times New Roman"/>
      <w:sz w:val="14"/>
      <w:szCs w:val="20"/>
    </w:rPr>
  </w:style>
  <w:style w:type="character" w:styleId="Hyperlink">
    <w:name w:val="Hyperlink"/>
    <w:semiHidden/>
    <w:rsid w:val="004517CD"/>
    <w:rPr>
      <w:color w:val="DA291C" w:themeColor="accent1"/>
      <w:u w:val="single"/>
    </w:rPr>
  </w:style>
  <w:style w:type="table" w:styleId="TableGrid">
    <w:name w:val="Table Grid"/>
    <w:basedOn w:val="TableNormal"/>
    <w:uiPriority w:val="39"/>
    <w:rsid w:val="00B66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5C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CB8"/>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52131F"/>
    <w:rPr>
      <w:rFonts w:asciiTheme="majorHAnsi" w:eastAsiaTheme="majorEastAsia" w:hAnsiTheme="majorHAnsi" w:cstheme="majorBidi"/>
      <w:b/>
      <w:color w:val="000000" w:themeColor="text1"/>
      <w:sz w:val="32"/>
      <w:szCs w:val="32"/>
    </w:rPr>
  </w:style>
  <w:style w:type="character" w:customStyle="1" w:styleId="Heading2Char">
    <w:name w:val="Heading 2 Char"/>
    <w:basedOn w:val="DefaultParagraphFont"/>
    <w:link w:val="Heading2"/>
    <w:uiPriority w:val="9"/>
    <w:rsid w:val="00950612"/>
    <w:rPr>
      <w:rFonts w:asciiTheme="majorHAnsi" w:eastAsiaTheme="majorEastAsia" w:hAnsiTheme="majorHAnsi" w:cstheme="majorBidi"/>
      <w:b/>
      <w:color w:val="DA291C" w:themeColor="background2"/>
      <w:sz w:val="26"/>
      <w:szCs w:val="26"/>
    </w:rPr>
  </w:style>
  <w:style w:type="character" w:customStyle="1" w:styleId="Heading3Char">
    <w:name w:val="Heading 3 Char"/>
    <w:basedOn w:val="DefaultParagraphFont"/>
    <w:link w:val="Heading3"/>
    <w:uiPriority w:val="9"/>
    <w:semiHidden/>
    <w:rsid w:val="00950612"/>
    <w:rPr>
      <w:rFonts w:asciiTheme="majorHAnsi" w:eastAsiaTheme="majorEastAsia" w:hAnsiTheme="majorHAnsi" w:cstheme="majorBidi"/>
      <w:b/>
      <w:color w:val="DA291C" w:themeColor="background2"/>
      <w:sz w:val="24"/>
      <w:szCs w:val="24"/>
    </w:rPr>
  </w:style>
  <w:style w:type="character" w:customStyle="1" w:styleId="Heading4Char">
    <w:name w:val="Heading 4 Char"/>
    <w:basedOn w:val="DefaultParagraphFont"/>
    <w:link w:val="Heading4"/>
    <w:uiPriority w:val="9"/>
    <w:rsid w:val="006F7569"/>
    <w:rPr>
      <w:rFonts w:asciiTheme="majorHAnsi" w:eastAsiaTheme="majorEastAsia" w:hAnsiTheme="majorHAnsi" w:cstheme="majorBidi"/>
      <w:i/>
      <w:iCs/>
      <w:color w:val="FFFFFF" w:themeColor="text2"/>
      <w:szCs w:val="20"/>
    </w:rPr>
  </w:style>
  <w:style w:type="character" w:customStyle="1" w:styleId="Heading5Char">
    <w:name w:val="Heading 5 Char"/>
    <w:basedOn w:val="DefaultParagraphFont"/>
    <w:link w:val="Heading5"/>
    <w:uiPriority w:val="9"/>
    <w:semiHidden/>
    <w:rsid w:val="006F7569"/>
    <w:rPr>
      <w:rFonts w:asciiTheme="majorHAnsi" w:eastAsiaTheme="majorEastAsia" w:hAnsiTheme="majorHAnsi" w:cstheme="majorBidi"/>
      <w:color w:val="FFFFFF" w:themeColor="text2"/>
      <w:szCs w:val="20"/>
    </w:rPr>
  </w:style>
  <w:style w:type="paragraph" w:styleId="ListBullet">
    <w:name w:val="List Bullet"/>
    <w:basedOn w:val="Normal"/>
    <w:uiPriority w:val="99"/>
    <w:unhideWhenUsed/>
    <w:qFormat/>
    <w:rsid w:val="0099462D"/>
    <w:pPr>
      <w:numPr>
        <w:numId w:val="1"/>
      </w:numPr>
      <w:ind w:left="284" w:hanging="284"/>
      <w:contextualSpacing/>
    </w:pPr>
  </w:style>
  <w:style w:type="paragraph" w:styleId="ListBullet2">
    <w:name w:val="List Bullet 2"/>
    <w:basedOn w:val="Normal"/>
    <w:uiPriority w:val="99"/>
    <w:unhideWhenUsed/>
    <w:qFormat/>
    <w:rsid w:val="006F7569"/>
    <w:pPr>
      <w:numPr>
        <w:numId w:val="2"/>
      </w:numPr>
      <w:ind w:left="568" w:hanging="284"/>
      <w:contextualSpacing/>
    </w:pPr>
  </w:style>
  <w:style w:type="paragraph" w:styleId="ListNumber">
    <w:name w:val="List Number"/>
    <w:basedOn w:val="Normal"/>
    <w:uiPriority w:val="99"/>
    <w:unhideWhenUsed/>
    <w:qFormat/>
    <w:rsid w:val="0099462D"/>
    <w:pPr>
      <w:numPr>
        <w:numId w:val="3"/>
      </w:numPr>
      <w:contextualSpacing/>
    </w:pPr>
  </w:style>
  <w:style w:type="paragraph" w:styleId="ListNumber2">
    <w:name w:val="List Number 2"/>
    <w:basedOn w:val="Normal"/>
    <w:uiPriority w:val="99"/>
    <w:unhideWhenUsed/>
    <w:qFormat/>
    <w:rsid w:val="006F7569"/>
    <w:pPr>
      <w:numPr>
        <w:numId w:val="4"/>
      </w:numPr>
      <w:ind w:left="568" w:hanging="284"/>
      <w:contextualSpacing/>
    </w:pPr>
  </w:style>
  <w:style w:type="character" w:customStyle="1" w:styleId="Heading6Char">
    <w:name w:val="Heading 6 Char"/>
    <w:basedOn w:val="DefaultParagraphFont"/>
    <w:link w:val="Heading6"/>
    <w:uiPriority w:val="9"/>
    <w:semiHidden/>
    <w:rsid w:val="006F7569"/>
    <w:rPr>
      <w:rFonts w:asciiTheme="majorHAnsi" w:eastAsiaTheme="majorEastAsia" w:hAnsiTheme="majorHAnsi" w:cstheme="majorBidi"/>
      <w:color w:val="FFFFFF" w:themeColor="text2"/>
      <w:szCs w:val="20"/>
    </w:rPr>
  </w:style>
  <w:style w:type="paragraph" w:customStyle="1" w:styleId="PageNumber1">
    <w:name w:val="Page Number1"/>
    <w:basedOn w:val="Normal"/>
    <w:semiHidden/>
    <w:rsid w:val="000F4C24"/>
    <w:pPr>
      <w:ind w:left="170"/>
    </w:pPr>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52131F"/>
    <w:pPr>
      <w:ind w:left="720"/>
      <w:contextualSpacing/>
    </w:pPr>
  </w:style>
  <w:style w:type="character" w:styleId="CommentReference">
    <w:name w:val="annotation reference"/>
    <w:basedOn w:val="DefaultParagraphFont"/>
    <w:uiPriority w:val="99"/>
    <w:semiHidden/>
    <w:unhideWhenUsed/>
    <w:rsid w:val="00C62814"/>
    <w:rPr>
      <w:sz w:val="16"/>
      <w:szCs w:val="16"/>
    </w:rPr>
  </w:style>
  <w:style w:type="paragraph" w:styleId="CommentText">
    <w:name w:val="annotation text"/>
    <w:basedOn w:val="Normal"/>
    <w:link w:val="CommentTextChar"/>
    <w:uiPriority w:val="99"/>
    <w:semiHidden/>
    <w:unhideWhenUsed/>
    <w:rsid w:val="00C62814"/>
    <w:rPr>
      <w:sz w:val="20"/>
    </w:rPr>
  </w:style>
  <w:style w:type="character" w:customStyle="1" w:styleId="CommentTextChar">
    <w:name w:val="Comment Text Char"/>
    <w:basedOn w:val="DefaultParagraphFont"/>
    <w:link w:val="CommentText"/>
    <w:uiPriority w:val="99"/>
    <w:semiHidden/>
    <w:rsid w:val="00C62814"/>
    <w:rPr>
      <w:rFonts w:ascii="Gill Sans Infant Std" w:eastAsia="Times New Roman" w:hAnsi="Gill Sans Infant Std" w:cs="Times New Roman"/>
      <w:sz w:val="20"/>
      <w:szCs w:val="20"/>
    </w:rPr>
  </w:style>
  <w:style w:type="paragraph" w:styleId="CommentSubject">
    <w:name w:val="annotation subject"/>
    <w:basedOn w:val="CommentText"/>
    <w:next w:val="CommentText"/>
    <w:link w:val="CommentSubjectChar"/>
    <w:uiPriority w:val="99"/>
    <w:semiHidden/>
    <w:unhideWhenUsed/>
    <w:rsid w:val="00C62814"/>
    <w:rPr>
      <w:b/>
      <w:bCs/>
    </w:rPr>
  </w:style>
  <w:style w:type="character" w:customStyle="1" w:styleId="CommentSubjectChar">
    <w:name w:val="Comment Subject Char"/>
    <w:basedOn w:val="CommentTextChar"/>
    <w:link w:val="CommentSubject"/>
    <w:uiPriority w:val="99"/>
    <w:semiHidden/>
    <w:rsid w:val="00C62814"/>
    <w:rPr>
      <w:rFonts w:ascii="Gill Sans Infant Std" w:eastAsia="Times New Roman" w:hAnsi="Gill Sans Infant Std" w:cs="Times New Roman"/>
      <w:b/>
      <w:bCs/>
      <w:sz w:val="20"/>
      <w:szCs w:val="20"/>
    </w:rPr>
  </w:style>
  <w:style w:type="paragraph" w:styleId="NoSpacing">
    <w:name w:val="No Spacing"/>
    <w:link w:val="NoSpacingChar"/>
    <w:uiPriority w:val="1"/>
    <w:qFormat/>
    <w:rsid w:val="005D12D5"/>
    <w:pPr>
      <w:spacing w:after="0" w:line="240" w:lineRule="auto"/>
    </w:pPr>
    <w:rPr>
      <w:rFonts w:eastAsia="Times New Roman" w:cs="Times New Roman"/>
      <w:lang w:val="en-US"/>
    </w:rPr>
  </w:style>
  <w:style w:type="character" w:customStyle="1" w:styleId="NoSpacingChar">
    <w:name w:val="No Spacing Char"/>
    <w:link w:val="NoSpacing"/>
    <w:uiPriority w:val="1"/>
    <w:locked/>
    <w:rsid w:val="005D12D5"/>
    <w:rPr>
      <w:rFonts w:eastAsia="Times New Roman" w:cs="Times New Roman"/>
      <w:lang w:val="en-US"/>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qFormat/>
    <w:rsid w:val="005D12D5"/>
    <w:rPr>
      <w:rFonts w:ascii="Gill Sans Infant Std" w:eastAsia="Times New Roman" w:hAnsi="Gill Sans Infant Std" w:cs="Times New Roman"/>
      <w:szCs w:val="20"/>
    </w:rPr>
  </w:style>
  <w:style w:type="paragraph" w:customStyle="1" w:styleId="Default">
    <w:name w:val="Default"/>
    <w:link w:val="DefaultChar"/>
    <w:rsid w:val="00DD59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DefaultChar">
    <w:name w:val="Default Char"/>
    <w:link w:val="Default"/>
    <w:rsid w:val="00314DDE"/>
    <w:rPr>
      <w:rFonts w:ascii="Times New Roman" w:hAnsi="Times New Roman" w:cs="Times New Roman"/>
      <w:color w:val="000000"/>
      <w:sz w:val="24"/>
      <w:szCs w:val="24"/>
    </w:rPr>
  </w:style>
  <w:style w:type="paragraph" w:styleId="NormalWeb">
    <w:name w:val="Normal (Web)"/>
    <w:basedOn w:val="Normal"/>
    <w:uiPriority w:val="99"/>
    <w:unhideWhenUsed/>
    <w:rsid w:val="00314DDE"/>
    <w:pPr>
      <w:spacing w:before="100" w:beforeAutospacing="1" w:after="100" w:afterAutospacing="1"/>
    </w:pPr>
    <w:rPr>
      <w:rFonts w:ascii="Times New Roman" w:eastAsia="Calibri" w:hAnsi="Times New Roman"/>
      <w:sz w:val="24"/>
      <w:szCs w:val="24"/>
      <w:lang w:val="sv-SE" w:eastAsia="sv-SE"/>
    </w:rPr>
  </w:style>
  <w:style w:type="table" w:styleId="LightList-Accent4">
    <w:name w:val="Light List Accent 4"/>
    <w:basedOn w:val="TableNormal"/>
    <w:uiPriority w:val="61"/>
    <w:rsid w:val="00E9350D"/>
    <w:pPr>
      <w:spacing w:after="0" w:line="240" w:lineRule="auto"/>
    </w:pPr>
    <w:rPr>
      <w:lang w:val="nb-NO"/>
    </w:rPr>
    <w:tblPr>
      <w:tblStyleRowBandSize w:val="1"/>
      <w:tblStyleColBandSize w:val="1"/>
      <w:tblBorders>
        <w:top w:val="single" w:sz="8" w:space="0" w:color="FF4C02" w:themeColor="accent4"/>
        <w:left w:val="single" w:sz="8" w:space="0" w:color="FF4C02" w:themeColor="accent4"/>
        <w:bottom w:val="single" w:sz="8" w:space="0" w:color="FF4C02" w:themeColor="accent4"/>
        <w:right w:val="single" w:sz="8" w:space="0" w:color="FF4C02" w:themeColor="accent4"/>
      </w:tblBorders>
    </w:tblPr>
    <w:tblStylePr w:type="firstRow">
      <w:pPr>
        <w:spacing w:before="0" w:after="0" w:line="240" w:lineRule="auto"/>
      </w:pPr>
      <w:rPr>
        <w:b/>
        <w:bCs/>
        <w:color w:val="FFFFFF" w:themeColor="background1"/>
      </w:rPr>
      <w:tblPr/>
      <w:tcPr>
        <w:shd w:val="clear" w:color="auto" w:fill="FF4C02" w:themeFill="accent4"/>
      </w:tcPr>
    </w:tblStylePr>
    <w:tblStylePr w:type="lastRow">
      <w:pPr>
        <w:spacing w:before="0" w:after="0" w:line="240" w:lineRule="auto"/>
      </w:pPr>
      <w:rPr>
        <w:b/>
        <w:bCs/>
      </w:rPr>
      <w:tblPr/>
      <w:tcPr>
        <w:tcBorders>
          <w:top w:val="double" w:sz="6" w:space="0" w:color="FF4C02" w:themeColor="accent4"/>
          <w:left w:val="single" w:sz="8" w:space="0" w:color="FF4C02" w:themeColor="accent4"/>
          <w:bottom w:val="single" w:sz="8" w:space="0" w:color="FF4C02" w:themeColor="accent4"/>
          <w:right w:val="single" w:sz="8" w:space="0" w:color="FF4C02" w:themeColor="accent4"/>
        </w:tcBorders>
      </w:tcPr>
    </w:tblStylePr>
    <w:tblStylePr w:type="firstCol">
      <w:rPr>
        <w:b/>
        <w:bCs/>
      </w:rPr>
    </w:tblStylePr>
    <w:tblStylePr w:type="lastCol">
      <w:rPr>
        <w:b/>
        <w:bCs/>
      </w:rPr>
    </w:tblStylePr>
    <w:tblStylePr w:type="band1Vert">
      <w:tblPr/>
      <w:tcPr>
        <w:tcBorders>
          <w:top w:val="single" w:sz="8" w:space="0" w:color="FF4C02" w:themeColor="accent4"/>
          <w:left w:val="single" w:sz="8" w:space="0" w:color="FF4C02" w:themeColor="accent4"/>
          <w:bottom w:val="single" w:sz="8" w:space="0" w:color="FF4C02" w:themeColor="accent4"/>
          <w:right w:val="single" w:sz="8" w:space="0" w:color="FF4C02" w:themeColor="accent4"/>
        </w:tcBorders>
      </w:tcPr>
    </w:tblStylePr>
    <w:tblStylePr w:type="band1Horz">
      <w:tblPr/>
      <w:tcPr>
        <w:tcBorders>
          <w:top w:val="single" w:sz="8" w:space="0" w:color="FF4C02" w:themeColor="accent4"/>
          <w:left w:val="single" w:sz="8" w:space="0" w:color="FF4C02" w:themeColor="accent4"/>
          <w:bottom w:val="single" w:sz="8" w:space="0" w:color="FF4C02" w:themeColor="accent4"/>
          <w:right w:val="single" w:sz="8" w:space="0" w:color="FF4C02" w:themeColor="accent4"/>
        </w:tcBorders>
      </w:tcPr>
    </w:tblStylePr>
  </w:style>
  <w:style w:type="paragraph" w:styleId="FootnoteText">
    <w:name w:val="footnote text"/>
    <w:aliases w:val="single space,fn,Geneva 9,Font: Geneva 9,Boston 10,f,Font,Footnote Text Char1 Char,Footnote Text Char Char Char,Fußnotentextr,footnote text,FOOTNOTES,Footnote Text Char Char,Footnote Text Char Char Char Char Char Char Char,Char,ft,12pt,ADB"/>
    <w:basedOn w:val="Normal"/>
    <w:link w:val="FootnoteTextChar"/>
    <w:uiPriority w:val="99"/>
    <w:unhideWhenUsed/>
    <w:qFormat/>
    <w:rsid w:val="006B7365"/>
    <w:rPr>
      <w:rFonts w:asciiTheme="minorHAnsi" w:eastAsiaTheme="minorHAnsi" w:hAnsiTheme="minorHAnsi" w:cstheme="minorBidi"/>
      <w:sz w:val="20"/>
      <w:lang w:val="en-US"/>
    </w:rPr>
  </w:style>
  <w:style w:type="character" w:customStyle="1" w:styleId="FootnoteTextChar">
    <w:name w:val="Footnote Text Char"/>
    <w:aliases w:val="single space Char,fn Char,Geneva 9 Char,Font: Geneva 9 Char,Boston 10 Char,f Char,Font Char,Footnote Text Char1 Char Char,Footnote Text Char Char Char Char,Fußnotentextr Char,footnote text Char,FOOTNOTES Char,Char Char,ft Char"/>
    <w:basedOn w:val="DefaultParagraphFont"/>
    <w:link w:val="FootnoteText"/>
    <w:uiPriority w:val="99"/>
    <w:rsid w:val="006B7365"/>
    <w:rPr>
      <w:sz w:val="20"/>
      <w:szCs w:val="20"/>
      <w:lang w:val="en-US"/>
    </w:rPr>
  </w:style>
  <w:style w:type="character" w:styleId="FootnoteReference">
    <w:name w:val="footnote reference"/>
    <w:aliases w:val="16 Point,Superscript 6 Point,16 Point Char Char Char Char,Superscript 6 Point Char Char Char Char,BVI fnr Char Char Char Char Char Zchn Char Char Char Char Char,BVI fnr Car Car Char Char Char Char Char Zchn Char Char Char Char Char Ch"/>
    <w:basedOn w:val="DefaultParagraphFont"/>
    <w:link w:val="16PointCharCharChar"/>
    <w:uiPriority w:val="99"/>
    <w:unhideWhenUsed/>
    <w:rsid w:val="006B7365"/>
    <w:rPr>
      <w:vertAlign w:val="superscript"/>
    </w:rPr>
  </w:style>
  <w:style w:type="paragraph" w:customStyle="1" w:styleId="16PointCharCharChar">
    <w:name w:val="16 Point Char Char Char"/>
    <w:aliases w:val="Superscript 6 Point Char Char Char,BVI fnr Char Char Char Char Char Zchn Char Char Char Char,BVI fnr Car Car Char Char Char Char Char Zchn Char Char Char Char"/>
    <w:basedOn w:val="Normal"/>
    <w:link w:val="FootnoteReference"/>
    <w:uiPriority w:val="99"/>
    <w:rsid w:val="006B7365"/>
    <w:pPr>
      <w:spacing w:after="160" w:line="240" w:lineRule="exact"/>
    </w:pPr>
    <w:rPr>
      <w:rFonts w:asciiTheme="minorHAnsi" w:eastAsiaTheme="minorHAnsi" w:hAnsiTheme="minorHAnsi" w:cstheme="minorBidi"/>
      <w:szCs w:val="22"/>
      <w:vertAlign w:val="superscript"/>
    </w:rPr>
  </w:style>
  <w:style w:type="table" w:customStyle="1" w:styleId="GridTable4-Accent11">
    <w:name w:val="Grid Table 4 - Accent 11"/>
    <w:basedOn w:val="TableNormal"/>
    <w:uiPriority w:val="49"/>
    <w:rsid w:val="00925D51"/>
    <w:pPr>
      <w:spacing w:after="0" w:line="240" w:lineRule="auto"/>
    </w:pPr>
    <w:tblPr>
      <w:tblStyleRowBandSize w:val="1"/>
      <w:tblStyleColBandSize w:val="1"/>
      <w:tblBorders>
        <w:top w:val="single" w:sz="4" w:space="0" w:color="ED7A72" w:themeColor="accent1" w:themeTint="99"/>
        <w:left w:val="single" w:sz="4" w:space="0" w:color="ED7A72" w:themeColor="accent1" w:themeTint="99"/>
        <w:bottom w:val="single" w:sz="4" w:space="0" w:color="ED7A72" w:themeColor="accent1" w:themeTint="99"/>
        <w:right w:val="single" w:sz="4" w:space="0" w:color="ED7A72" w:themeColor="accent1" w:themeTint="99"/>
        <w:insideH w:val="single" w:sz="4" w:space="0" w:color="ED7A72" w:themeColor="accent1" w:themeTint="99"/>
        <w:insideV w:val="single" w:sz="4" w:space="0" w:color="ED7A72" w:themeColor="accent1" w:themeTint="99"/>
      </w:tblBorders>
    </w:tblPr>
    <w:tblStylePr w:type="firstRow">
      <w:rPr>
        <w:b/>
        <w:bCs/>
        <w:color w:val="FFFFFF" w:themeColor="background1"/>
      </w:rPr>
      <w:tblPr/>
      <w:tcPr>
        <w:tcBorders>
          <w:top w:val="single" w:sz="4" w:space="0" w:color="DA291C" w:themeColor="accent1"/>
          <w:left w:val="single" w:sz="4" w:space="0" w:color="DA291C" w:themeColor="accent1"/>
          <w:bottom w:val="single" w:sz="4" w:space="0" w:color="DA291C" w:themeColor="accent1"/>
          <w:right w:val="single" w:sz="4" w:space="0" w:color="DA291C" w:themeColor="accent1"/>
          <w:insideH w:val="nil"/>
          <w:insideV w:val="nil"/>
        </w:tcBorders>
        <w:shd w:val="clear" w:color="auto" w:fill="DA291C" w:themeFill="accent1"/>
      </w:tcPr>
    </w:tblStylePr>
    <w:tblStylePr w:type="lastRow">
      <w:rPr>
        <w:b/>
        <w:bCs/>
      </w:rPr>
      <w:tblPr/>
      <w:tcPr>
        <w:tcBorders>
          <w:top w:val="double" w:sz="4" w:space="0" w:color="DA291C" w:themeColor="accent1"/>
        </w:tcBorders>
      </w:tcPr>
    </w:tblStylePr>
    <w:tblStylePr w:type="firstCol">
      <w:rPr>
        <w:b/>
        <w:bCs/>
      </w:rPr>
    </w:tblStylePr>
    <w:tblStylePr w:type="lastCol">
      <w:rPr>
        <w:b/>
        <w:bCs/>
      </w:rPr>
    </w:tblStylePr>
    <w:tblStylePr w:type="band1Vert">
      <w:tblPr/>
      <w:tcPr>
        <w:shd w:val="clear" w:color="auto" w:fill="F9D2D0" w:themeFill="accent1" w:themeFillTint="33"/>
      </w:tcPr>
    </w:tblStylePr>
    <w:tblStylePr w:type="band1Horz">
      <w:tblPr/>
      <w:tcPr>
        <w:shd w:val="clear" w:color="auto" w:fill="F9D2D0" w:themeFill="accent1" w:themeFillTint="33"/>
      </w:tcPr>
    </w:tblStylePr>
  </w:style>
  <w:style w:type="table" w:customStyle="1" w:styleId="GridTable5Dark-Accent11">
    <w:name w:val="Grid Table 5 Dark - Accent 11"/>
    <w:basedOn w:val="TableNormal"/>
    <w:uiPriority w:val="50"/>
    <w:rsid w:val="005137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9D2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A291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A291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A291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A291C" w:themeFill="accent1"/>
      </w:tcPr>
    </w:tblStylePr>
    <w:tblStylePr w:type="band1Vert">
      <w:tblPr/>
      <w:tcPr>
        <w:shd w:val="clear" w:color="auto" w:fill="F3A6A1" w:themeFill="accent1" w:themeFillTint="66"/>
      </w:tcPr>
    </w:tblStylePr>
    <w:tblStylePr w:type="band1Horz">
      <w:tblPr/>
      <w:tcPr>
        <w:shd w:val="clear" w:color="auto" w:fill="F3A6A1" w:themeFill="accent1" w:themeFillTint="66"/>
      </w:tcPr>
    </w:tblStylePr>
  </w:style>
  <w:style w:type="table" w:customStyle="1" w:styleId="GridTable4-Accent41">
    <w:name w:val="Grid Table 4 - Accent 41"/>
    <w:basedOn w:val="TableNormal"/>
    <w:uiPriority w:val="49"/>
    <w:rsid w:val="00513787"/>
    <w:pPr>
      <w:spacing w:after="0" w:line="240" w:lineRule="auto"/>
    </w:pPr>
    <w:tblPr>
      <w:tblStyleRowBandSize w:val="1"/>
      <w:tblStyleColBandSize w:val="1"/>
      <w:tblBorders>
        <w:top w:val="single" w:sz="4" w:space="0" w:color="FF9367" w:themeColor="accent4" w:themeTint="99"/>
        <w:left w:val="single" w:sz="4" w:space="0" w:color="FF9367" w:themeColor="accent4" w:themeTint="99"/>
        <w:bottom w:val="single" w:sz="4" w:space="0" w:color="FF9367" w:themeColor="accent4" w:themeTint="99"/>
        <w:right w:val="single" w:sz="4" w:space="0" w:color="FF9367" w:themeColor="accent4" w:themeTint="99"/>
        <w:insideH w:val="single" w:sz="4" w:space="0" w:color="FF9367" w:themeColor="accent4" w:themeTint="99"/>
        <w:insideV w:val="single" w:sz="4" w:space="0" w:color="FF9367" w:themeColor="accent4" w:themeTint="99"/>
      </w:tblBorders>
    </w:tblPr>
    <w:tblStylePr w:type="firstRow">
      <w:rPr>
        <w:b/>
        <w:bCs/>
        <w:color w:val="FFFFFF" w:themeColor="background1"/>
      </w:rPr>
      <w:tblPr/>
      <w:tcPr>
        <w:tcBorders>
          <w:top w:val="single" w:sz="4" w:space="0" w:color="FF4C02" w:themeColor="accent4"/>
          <w:left w:val="single" w:sz="4" w:space="0" w:color="FF4C02" w:themeColor="accent4"/>
          <w:bottom w:val="single" w:sz="4" w:space="0" w:color="FF4C02" w:themeColor="accent4"/>
          <w:right w:val="single" w:sz="4" w:space="0" w:color="FF4C02" w:themeColor="accent4"/>
          <w:insideH w:val="nil"/>
          <w:insideV w:val="nil"/>
        </w:tcBorders>
        <w:shd w:val="clear" w:color="auto" w:fill="FF4C02" w:themeFill="accent4"/>
      </w:tcPr>
    </w:tblStylePr>
    <w:tblStylePr w:type="lastRow">
      <w:rPr>
        <w:b/>
        <w:bCs/>
      </w:rPr>
      <w:tblPr/>
      <w:tcPr>
        <w:tcBorders>
          <w:top w:val="double" w:sz="4" w:space="0" w:color="FF4C02" w:themeColor="accent4"/>
        </w:tcBorders>
      </w:tcPr>
    </w:tblStylePr>
    <w:tblStylePr w:type="firstCol">
      <w:rPr>
        <w:b/>
        <w:bCs/>
      </w:rPr>
    </w:tblStylePr>
    <w:tblStylePr w:type="lastCol">
      <w:rPr>
        <w:b/>
        <w:bCs/>
      </w:rPr>
    </w:tblStylePr>
    <w:tblStylePr w:type="band1Vert">
      <w:tblPr/>
      <w:tcPr>
        <w:shd w:val="clear" w:color="auto" w:fill="FFDBCC" w:themeFill="accent4" w:themeFillTint="33"/>
      </w:tcPr>
    </w:tblStylePr>
    <w:tblStylePr w:type="band1Horz">
      <w:tblPr/>
      <w:tcPr>
        <w:shd w:val="clear" w:color="auto" w:fill="FFDB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2685">
      <w:bodyDiv w:val="1"/>
      <w:marLeft w:val="0"/>
      <w:marRight w:val="0"/>
      <w:marTop w:val="0"/>
      <w:marBottom w:val="0"/>
      <w:divBdr>
        <w:top w:val="none" w:sz="0" w:space="0" w:color="auto"/>
        <w:left w:val="none" w:sz="0" w:space="0" w:color="auto"/>
        <w:bottom w:val="none" w:sz="0" w:space="0" w:color="auto"/>
        <w:right w:val="none" w:sz="0" w:space="0" w:color="auto"/>
      </w:divBdr>
    </w:div>
    <w:div w:id="125890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ba.Procurement@savethechildre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onason\Documents\OneDrive%20-%20Save%20the%20Children%20Federation%20Inc\Admin\Branding\New%20global%20branding%202016-2017\STC_Global_Templates_Documents\STC_Global_Blank_Word_Template_Apr16.dotx" TargetMode="External"/></Relationships>
</file>

<file path=word/theme/theme1.xml><?xml version="1.0" encoding="utf-8"?>
<a:theme xmlns:a="http://schemas.openxmlformats.org/drawingml/2006/main" name="Office Theme">
  <a:themeElements>
    <a:clrScheme name="Save the Children colour theme">
      <a:dk1>
        <a:sysClr val="windowText" lastClr="000000"/>
      </a:dk1>
      <a:lt1>
        <a:srgbClr val="FFFFFF"/>
      </a:lt1>
      <a:dk2>
        <a:srgbClr val="FFFFFF"/>
      </a:dk2>
      <a:lt2>
        <a:srgbClr val="DA291C"/>
      </a:lt2>
      <a:accent1>
        <a:srgbClr val="DA291C"/>
      </a:accent1>
      <a:accent2>
        <a:srgbClr val="D1CCBD"/>
      </a:accent2>
      <a:accent3>
        <a:srgbClr val="9A3324"/>
      </a:accent3>
      <a:accent4>
        <a:srgbClr val="FF4C02"/>
      </a:accent4>
      <a:accent5>
        <a:srgbClr val="F2A900"/>
      </a:accent5>
      <a:accent6>
        <a:srgbClr val="009CA6"/>
      </a:accent6>
      <a:hlink>
        <a:srgbClr val="DA291C"/>
      </a:hlink>
      <a:folHlink>
        <a:srgbClr val="761706"/>
      </a:folHlink>
    </a:clrScheme>
    <a:fontScheme name="Save the Children font theme">
      <a:majorFont>
        <a:latin typeface="Gill Sans Infant Std"/>
        <a:ea typeface=""/>
        <a:cs typeface=""/>
      </a:majorFont>
      <a:minorFont>
        <a:latin typeface="Gill Sans Infant St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9C7A6-6350-4BDB-BAD0-0AC5BA351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STC_Global_Blank_Word_Template_Apr16</Template>
  <TotalTime>1</TotalTime>
  <Pages>13</Pages>
  <Words>3495</Words>
  <Characters>19922</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Ogutu</dc:creator>
  <cp:lastModifiedBy>Ronald Omondi</cp:lastModifiedBy>
  <cp:revision>2</cp:revision>
  <cp:lastPrinted>2016-04-22T11:15:00Z</cp:lastPrinted>
  <dcterms:created xsi:type="dcterms:W3CDTF">2019-04-12T05:35:00Z</dcterms:created>
  <dcterms:modified xsi:type="dcterms:W3CDTF">2019-04-12T05:35:00Z</dcterms:modified>
</cp:coreProperties>
</file>