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569" w:type="dxa"/>
        <w:tblInd w:w="4500" w:type="dxa"/>
        <w:tblLook w:val="01E0" w:firstRow="1" w:lastRow="1" w:firstColumn="1" w:lastColumn="1" w:noHBand="0" w:noVBand="0"/>
      </w:tblPr>
      <w:tblGrid>
        <w:gridCol w:w="2340"/>
        <w:gridCol w:w="2229"/>
      </w:tblGrid>
      <w:tr w:rsidR="00C6151E" w:rsidRPr="00F25ED6" w14:paraId="0649501D" w14:textId="77777777" w:rsidTr="00EF4DD9">
        <w:trPr>
          <w:trHeight w:val="310"/>
        </w:trPr>
        <w:tc>
          <w:tcPr>
            <w:tcW w:w="2340" w:type="dxa"/>
            <w:shd w:val="clear" w:color="auto" w:fill="auto"/>
          </w:tcPr>
          <w:p w14:paraId="3A98BF12" w14:textId="77777777" w:rsidR="00C6151E" w:rsidRPr="00F25ED6" w:rsidRDefault="00C6151E" w:rsidP="00FD004A">
            <w:pPr>
              <w:spacing w:after="0" w:line="240" w:lineRule="atLeast"/>
              <w:ind w:left="4961" w:hanging="4961"/>
              <w:jc w:val="left"/>
              <w:rPr>
                <w:rFonts w:cs="Arial"/>
                <w:sz w:val="22"/>
                <w:szCs w:val="22"/>
              </w:rPr>
            </w:pPr>
            <w:r w:rsidRPr="00F25ED6">
              <w:rPr>
                <w:rFonts w:cs="Arial"/>
                <w:sz w:val="22"/>
                <w:szCs w:val="22"/>
              </w:rPr>
              <w:t>Date</w:t>
            </w:r>
            <w:r w:rsidR="00DA593F">
              <w:rPr>
                <w:rFonts w:cs="Arial"/>
                <w:sz w:val="22"/>
                <w:szCs w:val="22"/>
              </w:rPr>
              <w:t>:</w:t>
            </w:r>
          </w:p>
        </w:tc>
        <w:tc>
          <w:tcPr>
            <w:tcW w:w="2229" w:type="dxa"/>
            <w:shd w:val="clear" w:color="auto" w:fill="auto"/>
          </w:tcPr>
          <w:p w14:paraId="10E6EE1C" w14:textId="5936FE1E" w:rsidR="00C6151E" w:rsidRPr="00EF4DD9" w:rsidRDefault="006A46BA" w:rsidP="00913F19">
            <w:pPr>
              <w:spacing w:after="0" w:line="240" w:lineRule="atLeast"/>
              <w:jc w:val="right"/>
              <w:rPr>
                <w:rFonts w:cs="Arial"/>
                <w:sz w:val="22"/>
                <w:szCs w:val="22"/>
              </w:rPr>
            </w:pPr>
            <w:r w:rsidRPr="00EF4DD9">
              <w:rPr>
                <w:rFonts w:cs="Arial"/>
                <w:sz w:val="22"/>
                <w:szCs w:val="22"/>
              </w:rPr>
              <w:t>May</w:t>
            </w:r>
            <w:r>
              <w:rPr>
                <w:rFonts w:cs="Arial"/>
                <w:sz w:val="22"/>
                <w:szCs w:val="22"/>
              </w:rPr>
              <w:t xml:space="preserve"> 1</w:t>
            </w:r>
            <w:r w:rsidR="00352DC6">
              <w:rPr>
                <w:rFonts w:cs="Arial"/>
                <w:sz w:val="22"/>
                <w:szCs w:val="22"/>
              </w:rPr>
              <w:t>7</w:t>
            </w:r>
            <w:r w:rsidRPr="004C5DE4">
              <w:rPr>
                <w:rFonts w:cs="Arial"/>
                <w:sz w:val="22"/>
                <w:szCs w:val="22"/>
                <w:vertAlign w:val="superscript"/>
              </w:rPr>
              <w:t>th</w:t>
            </w:r>
            <w:r w:rsidRPr="00EF4DD9">
              <w:rPr>
                <w:rFonts w:cs="Arial"/>
                <w:sz w:val="22"/>
                <w:szCs w:val="22"/>
              </w:rPr>
              <w:t xml:space="preserve"> 2019</w:t>
            </w:r>
          </w:p>
        </w:tc>
      </w:tr>
      <w:tr w:rsidR="00C6151E" w:rsidRPr="00F25ED6" w14:paraId="1B1F769E" w14:textId="77777777" w:rsidTr="00EF4DD9">
        <w:trPr>
          <w:trHeight w:val="422"/>
        </w:trPr>
        <w:tc>
          <w:tcPr>
            <w:tcW w:w="2340" w:type="dxa"/>
            <w:shd w:val="clear" w:color="auto" w:fill="auto"/>
          </w:tcPr>
          <w:p w14:paraId="459314E5" w14:textId="358698BB" w:rsidR="00C6151E" w:rsidRPr="00F25ED6" w:rsidRDefault="00FD004A" w:rsidP="00FD004A">
            <w:pPr>
              <w:spacing w:after="0" w:line="240" w:lineRule="atLeast"/>
              <w:jc w:val="left"/>
              <w:rPr>
                <w:rFonts w:cs="Arial"/>
                <w:sz w:val="22"/>
                <w:szCs w:val="22"/>
              </w:rPr>
            </w:pPr>
            <w:r>
              <w:rPr>
                <w:rFonts w:cs="Arial"/>
                <w:sz w:val="22"/>
                <w:szCs w:val="22"/>
              </w:rPr>
              <w:t>ITT</w:t>
            </w:r>
            <w:r w:rsidR="00133C12">
              <w:rPr>
                <w:rFonts w:cs="Arial"/>
                <w:sz w:val="22"/>
                <w:szCs w:val="22"/>
              </w:rPr>
              <w:t xml:space="preserve"> R</w:t>
            </w:r>
            <w:r w:rsidR="00387382">
              <w:rPr>
                <w:rFonts w:cs="Arial"/>
                <w:sz w:val="22"/>
                <w:szCs w:val="22"/>
              </w:rPr>
              <w:t>eference No</w:t>
            </w:r>
            <w:r w:rsidR="00DA593F">
              <w:rPr>
                <w:rFonts w:cs="Arial"/>
                <w:sz w:val="22"/>
                <w:szCs w:val="22"/>
              </w:rPr>
              <w:t>:</w:t>
            </w:r>
          </w:p>
        </w:tc>
        <w:tc>
          <w:tcPr>
            <w:tcW w:w="2229" w:type="dxa"/>
            <w:shd w:val="clear" w:color="auto" w:fill="auto"/>
          </w:tcPr>
          <w:p w14:paraId="36955D0C" w14:textId="2E2AA873" w:rsidR="00C6151E" w:rsidRPr="00EF4DD9" w:rsidRDefault="0005478F" w:rsidP="00913F19">
            <w:pPr>
              <w:spacing w:after="0" w:line="240" w:lineRule="atLeast"/>
              <w:jc w:val="right"/>
              <w:rPr>
                <w:rFonts w:cs="Arial"/>
                <w:sz w:val="22"/>
                <w:szCs w:val="22"/>
              </w:rPr>
            </w:pPr>
            <w:r w:rsidRPr="00EF4DD9">
              <w:rPr>
                <w:rFonts w:cs="Arial"/>
                <w:sz w:val="22"/>
                <w:szCs w:val="22"/>
              </w:rPr>
              <w:t>ITT-</w:t>
            </w:r>
            <w:r w:rsidR="00EF4DD9" w:rsidRPr="00EF4DD9">
              <w:rPr>
                <w:rFonts w:cs="Arial"/>
                <w:sz w:val="22"/>
                <w:szCs w:val="22"/>
              </w:rPr>
              <w:t>CSR-2019</w:t>
            </w:r>
            <w:r w:rsidRPr="00EF4DD9">
              <w:rPr>
                <w:rFonts w:cs="Arial"/>
                <w:sz w:val="22"/>
                <w:szCs w:val="22"/>
              </w:rPr>
              <w:t>-00</w:t>
            </w:r>
            <w:r w:rsidR="00352DC6">
              <w:rPr>
                <w:rFonts w:cs="Arial"/>
                <w:sz w:val="22"/>
                <w:szCs w:val="22"/>
              </w:rPr>
              <w:t>6</w:t>
            </w:r>
          </w:p>
        </w:tc>
      </w:tr>
    </w:tbl>
    <w:p w14:paraId="71E37617" w14:textId="38093638" w:rsidR="00B17A8D" w:rsidRDefault="00B17A8D" w:rsidP="00FD004A">
      <w:pPr>
        <w:spacing w:after="0" w:line="240" w:lineRule="auto"/>
        <w:rPr>
          <w:rFonts w:cs="Arial"/>
          <w:sz w:val="22"/>
          <w:szCs w:val="22"/>
        </w:rPr>
      </w:pPr>
      <w:r w:rsidRPr="00862A5B">
        <w:rPr>
          <w:rFonts w:cs="Arial"/>
          <w:sz w:val="22"/>
          <w:szCs w:val="22"/>
        </w:rPr>
        <w:t>Dear Sir</w:t>
      </w:r>
      <w:r w:rsidR="00DA593F">
        <w:rPr>
          <w:rFonts w:cs="Arial"/>
          <w:sz w:val="22"/>
          <w:szCs w:val="22"/>
        </w:rPr>
        <w:t>/</w:t>
      </w:r>
      <w:r w:rsidR="00C550AA">
        <w:rPr>
          <w:rFonts w:cs="Arial"/>
          <w:sz w:val="22"/>
          <w:szCs w:val="22"/>
        </w:rPr>
        <w:t>Madam</w:t>
      </w:r>
      <w:r w:rsidRPr="00862A5B">
        <w:rPr>
          <w:rFonts w:cs="Arial"/>
          <w:sz w:val="22"/>
          <w:szCs w:val="22"/>
        </w:rPr>
        <w:t>,</w:t>
      </w:r>
    </w:p>
    <w:p w14:paraId="5471E5B3" w14:textId="2640528E" w:rsidR="005B655D" w:rsidRPr="005B655D" w:rsidRDefault="005B655D" w:rsidP="00FD004A">
      <w:pPr>
        <w:spacing w:after="0" w:line="240" w:lineRule="auto"/>
        <w:rPr>
          <w:rFonts w:cs="Arial"/>
          <w:i/>
          <w:sz w:val="22"/>
          <w:szCs w:val="22"/>
        </w:rPr>
      </w:pPr>
      <w:r w:rsidRPr="005B655D">
        <w:rPr>
          <w:rFonts w:cs="Arial"/>
          <w:i/>
          <w:sz w:val="22"/>
          <w:szCs w:val="22"/>
        </w:rPr>
        <w:t>Yth. Bapak/Ibu,</w:t>
      </w:r>
    </w:p>
    <w:p w14:paraId="4FBA9D5A" w14:textId="77777777" w:rsidR="00FD004A" w:rsidRPr="00862A5B" w:rsidRDefault="00FD004A" w:rsidP="00FD004A">
      <w:pPr>
        <w:spacing w:after="0" w:line="240" w:lineRule="auto"/>
        <w:rPr>
          <w:rFonts w:cs="Arial"/>
          <w:sz w:val="22"/>
          <w:szCs w:val="22"/>
        </w:rPr>
      </w:pPr>
    </w:p>
    <w:p w14:paraId="7F2065C2" w14:textId="77777777" w:rsidR="00507192" w:rsidRDefault="00607D0D" w:rsidP="00507192">
      <w:pPr>
        <w:spacing w:after="0" w:line="240" w:lineRule="auto"/>
        <w:rPr>
          <w:rFonts w:cs="Arial"/>
          <w:sz w:val="22"/>
          <w:szCs w:val="22"/>
        </w:rPr>
      </w:pPr>
      <w:r w:rsidRPr="00607D0D">
        <w:rPr>
          <w:rFonts w:cs="Arial"/>
          <w:sz w:val="22"/>
          <w:szCs w:val="22"/>
        </w:rPr>
        <w:t>Yayasan Sayangi Tunas Cilik,</w:t>
      </w:r>
      <w:r w:rsidR="00F571FF">
        <w:rPr>
          <w:rFonts w:cs="Arial"/>
          <w:sz w:val="22"/>
          <w:szCs w:val="22"/>
        </w:rPr>
        <w:t xml:space="preserve"> partner of Save the Children</w:t>
      </w:r>
      <w:r>
        <w:rPr>
          <w:rFonts w:cs="Arial"/>
          <w:sz w:val="22"/>
          <w:szCs w:val="22"/>
        </w:rPr>
        <w:t>,</w:t>
      </w:r>
      <w:r w:rsidR="00DF0EC5" w:rsidRPr="00DF0EC5">
        <w:rPr>
          <w:rFonts w:cs="Arial"/>
          <w:sz w:val="22"/>
          <w:szCs w:val="22"/>
        </w:rPr>
        <w:t xml:space="preserve"> invites your submission of a tender to provide goods/services in accordance with the conditions detailed in the attached documents. </w:t>
      </w:r>
      <w:r>
        <w:rPr>
          <w:rFonts w:cs="Arial"/>
          <w:sz w:val="22"/>
          <w:szCs w:val="22"/>
        </w:rPr>
        <w:t xml:space="preserve">Yayasan Sayangi Tunas Cilik </w:t>
      </w:r>
      <w:r w:rsidR="00DF0EC5" w:rsidRPr="00DF0EC5">
        <w:rPr>
          <w:rFonts w:cs="Arial"/>
          <w:sz w:val="22"/>
          <w:szCs w:val="22"/>
        </w:rPr>
        <w:t xml:space="preserve">intends to issue a </w:t>
      </w:r>
      <w:r w:rsidR="00DF0EC5" w:rsidRPr="00607D0D">
        <w:rPr>
          <w:rFonts w:cs="Arial"/>
          <w:b/>
          <w:sz w:val="22"/>
          <w:szCs w:val="22"/>
        </w:rPr>
        <w:t>Framework Agreement</w:t>
      </w:r>
      <w:r w:rsidR="00DF0EC5" w:rsidRPr="00DF0EC5">
        <w:rPr>
          <w:rFonts w:cs="Arial"/>
          <w:sz w:val="22"/>
          <w:szCs w:val="22"/>
        </w:rPr>
        <w:t xml:space="preserve"> for the period of one year </w:t>
      </w:r>
      <w:r>
        <w:rPr>
          <w:rFonts w:cs="Arial"/>
          <w:sz w:val="22"/>
          <w:szCs w:val="22"/>
        </w:rPr>
        <w:t xml:space="preserve">as a result of this tendering. Please note, </w:t>
      </w:r>
      <w:r w:rsidR="00DF0EC5" w:rsidRPr="00DF0EC5">
        <w:rPr>
          <w:rFonts w:cs="Arial"/>
          <w:sz w:val="22"/>
          <w:szCs w:val="22"/>
        </w:rPr>
        <w:t xml:space="preserve">Framework Agreement is </w:t>
      </w:r>
      <w:r w:rsidR="00DF0EC5" w:rsidRPr="00607D0D">
        <w:rPr>
          <w:rFonts w:cs="Arial"/>
          <w:b/>
          <w:sz w:val="22"/>
          <w:szCs w:val="22"/>
        </w:rPr>
        <w:t>not a commitment</w:t>
      </w:r>
      <w:r w:rsidR="00DF0EC5" w:rsidRPr="00DF0EC5">
        <w:rPr>
          <w:rFonts w:cs="Arial"/>
          <w:sz w:val="22"/>
          <w:szCs w:val="22"/>
        </w:rPr>
        <w:t xml:space="preserve"> </w:t>
      </w:r>
      <w:r w:rsidR="00DF0EC5" w:rsidRPr="00607D0D">
        <w:rPr>
          <w:rFonts w:cs="Arial"/>
          <w:b/>
          <w:sz w:val="22"/>
          <w:szCs w:val="22"/>
        </w:rPr>
        <w:t>to purchase</w:t>
      </w:r>
      <w:r w:rsidR="00DF0EC5" w:rsidRPr="00DF0EC5">
        <w:rPr>
          <w:rFonts w:cs="Arial"/>
          <w:sz w:val="22"/>
          <w:szCs w:val="22"/>
        </w:rPr>
        <w:t>, instead it is an umbrella agreement under which individual purchases can be made should the need arise.</w:t>
      </w:r>
    </w:p>
    <w:p w14:paraId="1554A97E" w14:textId="207D39D5" w:rsidR="00507192" w:rsidRDefault="00507192" w:rsidP="00886431">
      <w:pPr>
        <w:spacing w:line="240" w:lineRule="auto"/>
        <w:rPr>
          <w:rFonts w:cs="Arial"/>
          <w:sz w:val="22"/>
          <w:szCs w:val="22"/>
        </w:rPr>
      </w:pPr>
      <w:r w:rsidRPr="002E7D6F">
        <w:rPr>
          <w:rFonts w:cs="Arial"/>
          <w:i/>
          <w:sz w:val="22"/>
          <w:szCs w:val="22"/>
        </w:rPr>
        <w:t xml:space="preserve">Yayasan Sayangi Tunas Cilik, mitra Save the Children, mengundang Anda untuk mengambil bagian dalam tender pengadaan barang/jasa seperti yang tercantum dalam dokumen terlampir. Yayasan Sayangi Tunas Cilik berencana untuk membuat suatu </w:t>
      </w:r>
      <w:r w:rsidRPr="002E7D6F">
        <w:rPr>
          <w:rFonts w:cs="Arial"/>
          <w:b/>
          <w:i/>
          <w:sz w:val="22"/>
          <w:szCs w:val="22"/>
        </w:rPr>
        <w:t>Perjanjian Kerangka Kerja</w:t>
      </w:r>
      <w:r w:rsidRPr="002E7D6F">
        <w:rPr>
          <w:rFonts w:cs="Arial"/>
          <w:i/>
          <w:sz w:val="22"/>
          <w:szCs w:val="22"/>
        </w:rPr>
        <w:t xml:space="preserve"> untuk periode satu tahun sebagai hasil dari tender ini. Sebagai catatan, Perjanjian Kerangka Kerja </w:t>
      </w:r>
      <w:r w:rsidRPr="002E7D6F">
        <w:rPr>
          <w:rFonts w:cs="Arial"/>
          <w:b/>
          <w:i/>
          <w:sz w:val="22"/>
          <w:szCs w:val="22"/>
        </w:rPr>
        <w:t>bukan</w:t>
      </w:r>
      <w:r w:rsidRPr="002E7D6F">
        <w:rPr>
          <w:rFonts w:cs="Arial"/>
          <w:i/>
          <w:sz w:val="22"/>
          <w:szCs w:val="22"/>
        </w:rPr>
        <w:t xml:space="preserve"> merupakan </w:t>
      </w:r>
      <w:r w:rsidRPr="002E7D6F">
        <w:rPr>
          <w:rFonts w:cs="Arial"/>
          <w:b/>
          <w:i/>
          <w:sz w:val="22"/>
          <w:szCs w:val="22"/>
        </w:rPr>
        <w:t>komitmen untuk melaksanakan pembelian</w:t>
      </w:r>
      <w:r w:rsidRPr="002E7D6F">
        <w:rPr>
          <w:rFonts w:cs="Arial"/>
          <w:i/>
          <w:sz w:val="22"/>
          <w:szCs w:val="22"/>
        </w:rPr>
        <w:t>, melainkan sebuah perjanjian yang mendasari pembelian bilamana timbul kebutuhan di kemudian hari.</w:t>
      </w:r>
    </w:p>
    <w:p w14:paraId="73CE9C6B" w14:textId="77777777" w:rsidR="00352DC6" w:rsidRDefault="00352DC6" w:rsidP="00352DC6">
      <w:pPr>
        <w:spacing w:after="0" w:line="240" w:lineRule="auto"/>
        <w:rPr>
          <w:rFonts w:cs="Arial"/>
          <w:sz w:val="22"/>
          <w:szCs w:val="22"/>
        </w:rPr>
      </w:pPr>
      <w:r>
        <w:rPr>
          <w:rFonts w:cs="Arial"/>
          <w:sz w:val="22"/>
          <w:szCs w:val="22"/>
        </w:rPr>
        <w:t xml:space="preserve">In this tendering, Yayasan Sayangi Tunas Cilik invites you for the pre-qualification process of contractor and supplier for its emergency program in </w:t>
      </w:r>
      <w:r w:rsidRPr="0094563B">
        <w:rPr>
          <w:rFonts w:cs="Arial"/>
          <w:b/>
          <w:sz w:val="22"/>
          <w:szCs w:val="22"/>
        </w:rPr>
        <w:t>Central Sulawesi.</w:t>
      </w:r>
      <w:r>
        <w:rPr>
          <w:rFonts w:cs="Arial"/>
          <w:sz w:val="22"/>
          <w:szCs w:val="22"/>
        </w:rPr>
        <w:t xml:space="preserve"> Our needs are as follow:</w:t>
      </w:r>
    </w:p>
    <w:p w14:paraId="5853B17A" w14:textId="77777777" w:rsidR="00352DC6" w:rsidRPr="0094563B" w:rsidRDefault="00352DC6" w:rsidP="00352DC6">
      <w:pPr>
        <w:spacing w:after="0" w:line="240" w:lineRule="auto"/>
        <w:rPr>
          <w:rFonts w:cs="Arial"/>
          <w:i/>
          <w:sz w:val="22"/>
          <w:szCs w:val="22"/>
          <w:lang w:val="en-US"/>
        </w:rPr>
      </w:pPr>
      <w:r w:rsidRPr="0094563B">
        <w:rPr>
          <w:rFonts w:cs="Arial"/>
          <w:i/>
          <w:sz w:val="22"/>
          <w:szCs w:val="22"/>
        </w:rPr>
        <w:t xml:space="preserve">Dalam tender ini, Yayasan Sayangi Tunas Cilik mengundang anda untuk mengambil bagian dalam proses </w:t>
      </w:r>
      <w:r w:rsidRPr="0094563B">
        <w:rPr>
          <w:rFonts w:cs="Arial"/>
          <w:i/>
          <w:sz w:val="22"/>
          <w:szCs w:val="22"/>
          <w:lang w:val="id-ID"/>
        </w:rPr>
        <w:t>pra-kualifikasi</w:t>
      </w:r>
      <w:r w:rsidRPr="0094563B">
        <w:rPr>
          <w:rFonts w:cs="Arial"/>
          <w:i/>
          <w:sz w:val="22"/>
          <w:szCs w:val="22"/>
          <w:lang w:val="en-US"/>
        </w:rPr>
        <w:t xml:space="preserve"> </w:t>
      </w:r>
      <w:r>
        <w:rPr>
          <w:rFonts w:cs="Arial"/>
          <w:i/>
          <w:sz w:val="22"/>
          <w:szCs w:val="22"/>
          <w:lang w:val="en-US"/>
        </w:rPr>
        <w:t xml:space="preserve">kontraktor dan penyedia barang untuk </w:t>
      </w:r>
      <w:r w:rsidRPr="002E7D6F">
        <w:rPr>
          <w:rFonts w:cs="Arial"/>
          <w:i/>
          <w:sz w:val="22"/>
          <w:szCs w:val="22"/>
        </w:rPr>
        <w:t xml:space="preserve">kebutuhan program tanggap darurat di </w:t>
      </w:r>
      <w:r w:rsidRPr="00211583">
        <w:rPr>
          <w:rFonts w:cs="Arial"/>
          <w:b/>
          <w:i/>
          <w:sz w:val="22"/>
          <w:szCs w:val="22"/>
        </w:rPr>
        <w:t>Sulawesi Tengah</w:t>
      </w:r>
      <w:r w:rsidRPr="00211583">
        <w:rPr>
          <w:rFonts w:cs="Arial"/>
          <w:i/>
          <w:sz w:val="22"/>
          <w:szCs w:val="22"/>
        </w:rPr>
        <w:t>.</w:t>
      </w:r>
      <w:r>
        <w:rPr>
          <w:rFonts w:cs="Arial"/>
          <w:i/>
          <w:sz w:val="22"/>
          <w:szCs w:val="22"/>
        </w:rPr>
        <w:t xml:space="preserve"> Kebutuhan kami adalah sebagai berikut:</w:t>
      </w:r>
    </w:p>
    <w:p w14:paraId="1DCC71DC" w14:textId="77777777" w:rsidR="00352DC6" w:rsidRPr="0094563B" w:rsidRDefault="00352DC6" w:rsidP="00352DC6">
      <w:pPr>
        <w:spacing w:after="0" w:line="240" w:lineRule="auto"/>
        <w:rPr>
          <w:rFonts w:cs="Arial"/>
          <w:sz w:val="22"/>
          <w:szCs w:val="22"/>
          <w:lang w:val="en-US"/>
        </w:rPr>
      </w:pPr>
    </w:p>
    <w:p w14:paraId="4738C4E9" w14:textId="77777777" w:rsidR="00352DC6" w:rsidRPr="00BC108D" w:rsidRDefault="00352DC6" w:rsidP="00352DC6">
      <w:pPr>
        <w:pStyle w:val="ListParagraph"/>
        <w:numPr>
          <w:ilvl w:val="0"/>
          <w:numId w:val="39"/>
        </w:numPr>
        <w:tabs>
          <w:tab w:val="clear" w:pos="709"/>
        </w:tabs>
        <w:spacing w:after="0" w:line="240" w:lineRule="auto"/>
        <w:ind w:left="360"/>
        <w:rPr>
          <w:rFonts w:cs="Arial"/>
          <w:sz w:val="22"/>
          <w:szCs w:val="22"/>
        </w:rPr>
      </w:pPr>
      <w:r w:rsidRPr="00BC108D">
        <w:rPr>
          <w:rFonts w:cs="Arial"/>
          <w:sz w:val="22"/>
          <w:szCs w:val="22"/>
        </w:rPr>
        <w:t>Lot 1 Contractor for construction service</w:t>
      </w:r>
    </w:p>
    <w:p w14:paraId="67E6FD21" w14:textId="77777777" w:rsidR="00352DC6" w:rsidRPr="0094563B" w:rsidRDefault="00352DC6" w:rsidP="00352DC6">
      <w:pPr>
        <w:tabs>
          <w:tab w:val="clear" w:pos="709"/>
        </w:tabs>
        <w:spacing w:line="240" w:lineRule="auto"/>
        <w:ind w:left="360"/>
        <w:rPr>
          <w:rFonts w:cs="Arial"/>
          <w:i/>
          <w:sz w:val="22"/>
          <w:szCs w:val="22"/>
        </w:rPr>
      </w:pPr>
      <w:r w:rsidRPr="0094563B">
        <w:rPr>
          <w:rFonts w:cs="Arial"/>
          <w:i/>
          <w:sz w:val="22"/>
          <w:szCs w:val="22"/>
        </w:rPr>
        <w:t xml:space="preserve">Bagian 1 Kontraktor jasa konstruksi </w:t>
      </w:r>
    </w:p>
    <w:p w14:paraId="2389B6B4" w14:textId="77777777" w:rsidR="00352DC6" w:rsidRPr="00BC108D" w:rsidRDefault="00352DC6" w:rsidP="00352DC6">
      <w:pPr>
        <w:pStyle w:val="ListParagraph"/>
        <w:numPr>
          <w:ilvl w:val="0"/>
          <w:numId w:val="39"/>
        </w:numPr>
        <w:tabs>
          <w:tab w:val="clear" w:pos="709"/>
        </w:tabs>
        <w:spacing w:after="0" w:line="240" w:lineRule="auto"/>
        <w:ind w:left="360"/>
        <w:rPr>
          <w:rFonts w:cs="Arial"/>
          <w:sz w:val="22"/>
          <w:szCs w:val="22"/>
        </w:rPr>
      </w:pPr>
      <w:r w:rsidRPr="00BC108D">
        <w:rPr>
          <w:rFonts w:cs="Arial"/>
          <w:sz w:val="22"/>
          <w:szCs w:val="22"/>
        </w:rPr>
        <w:t>Lot 2 Construction material supplier</w:t>
      </w:r>
    </w:p>
    <w:p w14:paraId="7532D774" w14:textId="15BD03BF" w:rsidR="00352DC6" w:rsidRDefault="00352DC6" w:rsidP="00352DC6">
      <w:pPr>
        <w:tabs>
          <w:tab w:val="clear" w:pos="709"/>
        </w:tabs>
        <w:spacing w:after="0" w:line="240" w:lineRule="auto"/>
        <w:ind w:left="360"/>
        <w:rPr>
          <w:rFonts w:cs="Arial"/>
          <w:i/>
          <w:sz w:val="22"/>
          <w:szCs w:val="22"/>
        </w:rPr>
      </w:pPr>
      <w:r>
        <w:rPr>
          <w:rFonts w:cs="Arial"/>
          <w:i/>
          <w:sz w:val="22"/>
          <w:szCs w:val="22"/>
        </w:rPr>
        <w:t xml:space="preserve">Bagian </w:t>
      </w:r>
      <w:r w:rsidRPr="0094563B">
        <w:rPr>
          <w:rFonts w:cs="Arial"/>
          <w:i/>
          <w:sz w:val="22"/>
          <w:szCs w:val="22"/>
        </w:rPr>
        <w:t xml:space="preserve">2 </w:t>
      </w:r>
      <w:r w:rsidRPr="0094563B">
        <w:rPr>
          <w:rFonts w:cs="Arial"/>
          <w:i/>
          <w:sz w:val="22"/>
          <w:szCs w:val="22"/>
          <w:lang w:val="id-ID"/>
        </w:rPr>
        <w:t>Penyedia Barang Konstruksi</w:t>
      </w:r>
      <w:r w:rsidRPr="0094563B">
        <w:rPr>
          <w:rFonts w:cs="Arial"/>
          <w:i/>
          <w:sz w:val="22"/>
          <w:szCs w:val="22"/>
        </w:rPr>
        <w:t xml:space="preserve"> </w:t>
      </w:r>
    </w:p>
    <w:p w14:paraId="0F4569B7" w14:textId="77777777" w:rsidR="00352DC6" w:rsidRPr="0094563B" w:rsidRDefault="00352DC6" w:rsidP="00352DC6">
      <w:pPr>
        <w:tabs>
          <w:tab w:val="clear" w:pos="709"/>
        </w:tabs>
        <w:spacing w:after="0" w:line="240" w:lineRule="auto"/>
        <w:ind w:left="360"/>
        <w:rPr>
          <w:rFonts w:cs="Arial"/>
          <w:i/>
          <w:sz w:val="22"/>
          <w:szCs w:val="22"/>
        </w:rPr>
      </w:pPr>
    </w:p>
    <w:p w14:paraId="2C52982F" w14:textId="7BA0B0A1" w:rsidR="00747151" w:rsidRDefault="00EF30C7" w:rsidP="00162409">
      <w:pPr>
        <w:spacing w:after="0" w:line="240" w:lineRule="auto"/>
        <w:rPr>
          <w:rFonts w:cs="Arial"/>
          <w:spacing w:val="-4"/>
          <w:sz w:val="22"/>
          <w:szCs w:val="22"/>
          <w:lang w:val="en-US"/>
        </w:rPr>
      </w:pPr>
      <w:r>
        <w:rPr>
          <w:rFonts w:cs="Arial"/>
          <w:sz w:val="22"/>
          <w:szCs w:val="22"/>
        </w:rPr>
        <w:t>All information required to complete a response</w:t>
      </w:r>
      <w:r w:rsidR="00FD004A">
        <w:rPr>
          <w:rFonts w:cs="Arial"/>
          <w:sz w:val="22"/>
          <w:szCs w:val="22"/>
        </w:rPr>
        <w:t xml:space="preserve"> to this tender </w:t>
      </w:r>
      <w:r w:rsidR="0084762C">
        <w:rPr>
          <w:rFonts w:cs="Arial"/>
          <w:sz w:val="22"/>
          <w:szCs w:val="22"/>
        </w:rPr>
        <w:t>is included within this Invitation to Tender (ITT) document</w:t>
      </w:r>
      <w:r>
        <w:rPr>
          <w:rFonts w:cs="Arial"/>
          <w:sz w:val="22"/>
          <w:szCs w:val="22"/>
        </w:rPr>
        <w:t xml:space="preserve"> and its appendices</w:t>
      </w:r>
      <w:r w:rsidR="0084762C">
        <w:rPr>
          <w:rFonts w:cs="Arial"/>
          <w:sz w:val="22"/>
          <w:szCs w:val="22"/>
        </w:rPr>
        <w:t>. A full list of the contents is</w:t>
      </w:r>
      <w:r w:rsidR="00886431">
        <w:rPr>
          <w:rFonts w:cs="Arial"/>
          <w:sz w:val="22"/>
          <w:szCs w:val="22"/>
        </w:rPr>
        <w:t xml:space="preserve"> detailed below:</w:t>
      </w:r>
      <w:r w:rsidR="00DA593F">
        <w:rPr>
          <w:rFonts w:cs="Arial"/>
          <w:spacing w:val="-4"/>
          <w:sz w:val="22"/>
          <w:szCs w:val="22"/>
          <w:lang w:val="en-US"/>
        </w:rPr>
        <w:t xml:space="preserve"> </w:t>
      </w:r>
    </w:p>
    <w:p w14:paraId="5EA500F4" w14:textId="135B3BD9" w:rsidR="00507192" w:rsidRPr="00507192" w:rsidRDefault="00507192" w:rsidP="00507192">
      <w:pPr>
        <w:spacing w:line="240" w:lineRule="auto"/>
        <w:rPr>
          <w:rFonts w:cs="Arial"/>
          <w:i/>
          <w:sz w:val="22"/>
          <w:szCs w:val="22"/>
        </w:rPr>
      </w:pPr>
      <w:r w:rsidRPr="002E7D6F">
        <w:rPr>
          <w:rFonts w:cs="Arial"/>
          <w:i/>
          <w:sz w:val="22"/>
          <w:szCs w:val="22"/>
        </w:rPr>
        <w:t xml:space="preserve">Segala informasi yang diperlukan untuk memberi tanggapan terhadap undangan tender tercantum dalam dokumen Undangan Tender ini beserta lampirannya. </w:t>
      </w:r>
      <w:r w:rsidRPr="002E7D6F">
        <w:rPr>
          <w:rFonts w:cs="Arial"/>
          <w:i/>
          <w:spacing w:val="-4"/>
          <w:sz w:val="22"/>
          <w:szCs w:val="22"/>
          <w:lang w:val="en-US"/>
        </w:rPr>
        <w:t>Daftar</w:t>
      </w:r>
      <w:r w:rsidRPr="002E7D6F">
        <w:rPr>
          <w:rFonts w:cs="Arial"/>
          <w:i/>
          <w:spacing w:val="-4"/>
          <w:sz w:val="22"/>
          <w:szCs w:val="22"/>
          <w:lang w:val="id-ID"/>
        </w:rPr>
        <w:t xml:space="preserve"> lengkap</w:t>
      </w:r>
      <w:r w:rsidRPr="002E7D6F">
        <w:rPr>
          <w:rFonts w:cs="Arial"/>
          <w:i/>
          <w:spacing w:val="-4"/>
          <w:sz w:val="22"/>
          <w:szCs w:val="22"/>
          <w:lang w:val="en-US"/>
        </w:rPr>
        <w:t xml:space="preserve"> </w:t>
      </w:r>
      <w:r w:rsidRPr="002E7D6F">
        <w:rPr>
          <w:rFonts w:cs="Arial"/>
          <w:i/>
          <w:spacing w:val="-4"/>
          <w:sz w:val="22"/>
          <w:szCs w:val="22"/>
          <w:lang w:val="id-ID"/>
        </w:rPr>
        <w:t>tentang isi sebagai berikut</w:t>
      </w:r>
      <w:r w:rsidRPr="002E7D6F">
        <w:rPr>
          <w:rFonts w:cs="Arial"/>
          <w:i/>
          <w:spacing w:val="-4"/>
          <w:sz w:val="22"/>
          <w:szCs w:val="22"/>
          <w:lang w:val="en-US"/>
        </w:rPr>
        <w:t>:</w:t>
      </w:r>
      <w:r w:rsidRPr="002E7D6F">
        <w:rPr>
          <w:rFonts w:cs="Arial"/>
          <w:i/>
          <w:sz w:val="22"/>
          <w:szCs w:val="22"/>
        </w:rPr>
        <w:t>:</w:t>
      </w:r>
    </w:p>
    <w:p w14:paraId="5ACD90C2" w14:textId="77777777" w:rsidR="00507192" w:rsidRPr="004F00D6" w:rsidRDefault="00507192" w:rsidP="00507192">
      <w:pPr>
        <w:pStyle w:val="ListParagraph"/>
        <w:numPr>
          <w:ilvl w:val="0"/>
          <w:numId w:val="21"/>
        </w:numPr>
        <w:tabs>
          <w:tab w:val="clear" w:pos="709"/>
          <w:tab w:val="left" w:pos="426"/>
        </w:tabs>
        <w:ind w:left="1701" w:hanging="1701"/>
        <w:jc w:val="left"/>
        <w:rPr>
          <w:rFonts w:cs="Arial"/>
          <w:sz w:val="22"/>
          <w:szCs w:val="22"/>
        </w:rPr>
      </w:pPr>
      <w:r w:rsidRPr="00747151">
        <w:rPr>
          <w:rFonts w:cs="Arial"/>
          <w:spacing w:val="-4"/>
          <w:sz w:val="22"/>
          <w:szCs w:val="22"/>
          <w:lang w:val="en-US"/>
        </w:rPr>
        <w:t>Part 1: Tender Information</w:t>
      </w:r>
    </w:p>
    <w:p w14:paraId="1B374DED" w14:textId="77777777" w:rsidR="00507192" w:rsidRDefault="00507192" w:rsidP="00507192">
      <w:pPr>
        <w:pStyle w:val="ListParagraph"/>
        <w:tabs>
          <w:tab w:val="clear" w:pos="709"/>
          <w:tab w:val="clear" w:pos="1418"/>
        </w:tabs>
        <w:ind w:left="450"/>
        <w:jc w:val="left"/>
        <w:rPr>
          <w:rFonts w:cs="Arial"/>
          <w:i/>
          <w:sz w:val="22"/>
          <w:szCs w:val="22"/>
        </w:rPr>
      </w:pPr>
      <w:r w:rsidRPr="002E7D6F">
        <w:rPr>
          <w:rFonts w:cs="Arial"/>
          <w:i/>
          <w:sz w:val="22"/>
          <w:szCs w:val="22"/>
        </w:rPr>
        <w:t>Bagian 1: Informasi Tender</w:t>
      </w:r>
    </w:p>
    <w:p w14:paraId="33B542B5" w14:textId="77777777" w:rsidR="00507192" w:rsidRPr="004F00D6" w:rsidRDefault="00507192" w:rsidP="00507192">
      <w:pPr>
        <w:pStyle w:val="ListParagraph"/>
        <w:tabs>
          <w:tab w:val="clear" w:pos="709"/>
          <w:tab w:val="clear" w:pos="1418"/>
        </w:tabs>
        <w:ind w:left="450"/>
        <w:jc w:val="left"/>
        <w:rPr>
          <w:rFonts w:cs="Arial"/>
          <w:sz w:val="22"/>
          <w:szCs w:val="22"/>
        </w:rPr>
      </w:pPr>
    </w:p>
    <w:p w14:paraId="4BCCE9C7" w14:textId="77777777" w:rsidR="00507192" w:rsidRDefault="00507192" w:rsidP="00507192">
      <w:pPr>
        <w:pStyle w:val="ListParagraph"/>
        <w:numPr>
          <w:ilvl w:val="0"/>
          <w:numId w:val="21"/>
        </w:numPr>
        <w:tabs>
          <w:tab w:val="clear" w:pos="709"/>
          <w:tab w:val="clear" w:pos="1418"/>
          <w:tab w:val="left" w:pos="426"/>
          <w:tab w:val="left" w:pos="567"/>
        </w:tabs>
        <w:spacing w:after="0" w:line="240" w:lineRule="auto"/>
        <w:ind w:left="1701" w:hanging="1701"/>
        <w:jc w:val="left"/>
        <w:rPr>
          <w:rFonts w:cs="Arial"/>
          <w:spacing w:val="-4"/>
          <w:sz w:val="22"/>
          <w:szCs w:val="22"/>
          <w:lang w:val="en-US"/>
        </w:rPr>
      </w:pPr>
      <w:r w:rsidRPr="00747151">
        <w:rPr>
          <w:rFonts w:cs="Arial"/>
          <w:spacing w:val="-4"/>
          <w:sz w:val="22"/>
          <w:szCs w:val="22"/>
          <w:lang w:val="en-US"/>
        </w:rPr>
        <w:t>Part 2: Conditions of Tendering</w:t>
      </w:r>
    </w:p>
    <w:p w14:paraId="0F3150D6" w14:textId="77777777" w:rsidR="00507192" w:rsidRDefault="00507192" w:rsidP="00507192">
      <w:pPr>
        <w:pStyle w:val="ListParagraph"/>
        <w:tabs>
          <w:tab w:val="clear" w:pos="709"/>
          <w:tab w:val="clear" w:pos="1418"/>
          <w:tab w:val="left" w:pos="426"/>
          <w:tab w:val="left" w:pos="567"/>
        </w:tabs>
        <w:spacing w:after="0" w:line="240" w:lineRule="auto"/>
        <w:ind w:left="450"/>
        <w:jc w:val="left"/>
        <w:rPr>
          <w:rFonts w:cs="Arial"/>
          <w:i/>
          <w:sz w:val="22"/>
          <w:szCs w:val="22"/>
        </w:rPr>
      </w:pPr>
      <w:r w:rsidRPr="002E7D6F">
        <w:rPr>
          <w:rFonts w:cs="Arial"/>
          <w:i/>
          <w:spacing w:val="-4"/>
          <w:sz w:val="22"/>
          <w:szCs w:val="22"/>
          <w:lang w:val="en-US"/>
        </w:rPr>
        <w:t xml:space="preserve">Bagian 2: </w:t>
      </w:r>
      <w:r w:rsidRPr="002E7D6F">
        <w:rPr>
          <w:rFonts w:cs="Arial"/>
          <w:i/>
          <w:sz w:val="22"/>
          <w:szCs w:val="22"/>
        </w:rPr>
        <w:t>Ketentuan-ketentuan Tender</w:t>
      </w:r>
    </w:p>
    <w:p w14:paraId="71F6D78A" w14:textId="77777777" w:rsidR="00507192" w:rsidRPr="00747151" w:rsidRDefault="00507192" w:rsidP="00507192">
      <w:pPr>
        <w:pStyle w:val="ListParagraph"/>
        <w:tabs>
          <w:tab w:val="clear" w:pos="709"/>
          <w:tab w:val="clear" w:pos="1418"/>
          <w:tab w:val="left" w:pos="426"/>
          <w:tab w:val="left" w:pos="567"/>
        </w:tabs>
        <w:spacing w:after="0" w:line="240" w:lineRule="auto"/>
        <w:ind w:left="450"/>
        <w:jc w:val="left"/>
        <w:rPr>
          <w:rFonts w:cs="Arial"/>
          <w:spacing w:val="-4"/>
          <w:sz w:val="22"/>
          <w:szCs w:val="22"/>
          <w:lang w:val="en-US"/>
        </w:rPr>
      </w:pPr>
    </w:p>
    <w:p w14:paraId="25B7B302" w14:textId="77777777" w:rsidR="00507192" w:rsidRPr="004F00D6" w:rsidRDefault="00507192" w:rsidP="00507192">
      <w:pPr>
        <w:pStyle w:val="ListParagraph"/>
        <w:numPr>
          <w:ilvl w:val="0"/>
          <w:numId w:val="21"/>
        </w:numPr>
        <w:tabs>
          <w:tab w:val="clear" w:pos="1418"/>
          <w:tab w:val="left" w:pos="426"/>
          <w:tab w:val="left" w:pos="993"/>
        </w:tabs>
        <w:spacing w:after="0" w:line="240" w:lineRule="auto"/>
        <w:ind w:left="1701" w:hanging="1701"/>
        <w:jc w:val="left"/>
        <w:rPr>
          <w:rFonts w:cs="Arial"/>
          <w:sz w:val="22"/>
          <w:szCs w:val="22"/>
        </w:rPr>
      </w:pPr>
      <w:r w:rsidRPr="00747151">
        <w:rPr>
          <w:rFonts w:cs="Arial"/>
          <w:spacing w:val="-4"/>
          <w:sz w:val="22"/>
          <w:szCs w:val="22"/>
          <w:lang w:val="en-US"/>
        </w:rPr>
        <w:t>Part 3: Terms and Conditions of Purchase (which will be signed by the successful Bidder)</w:t>
      </w:r>
    </w:p>
    <w:p w14:paraId="135B2088" w14:textId="77777777" w:rsidR="00507192" w:rsidRDefault="00507192" w:rsidP="00507192">
      <w:pPr>
        <w:pStyle w:val="ListParagraph"/>
        <w:tabs>
          <w:tab w:val="clear" w:pos="1418"/>
          <w:tab w:val="left" w:pos="426"/>
          <w:tab w:val="left" w:pos="993"/>
        </w:tabs>
        <w:spacing w:after="0" w:line="240" w:lineRule="auto"/>
        <w:ind w:left="450"/>
        <w:jc w:val="left"/>
        <w:rPr>
          <w:rFonts w:cs="Arial"/>
          <w:i/>
          <w:sz w:val="22"/>
          <w:szCs w:val="22"/>
        </w:rPr>
      </w:pPr>
      <w:r>
        <w:rPr>
          <w:rFonts w:cs="Arial"/>
          <w:i/>
          <w:sz w:val="22"/>
          <w:szCs w:val="22"/>
        </w:rPr>
        <w:t>Bagian 3: Syarat dan Ketentuan Pembelian (yang akan ditandatangani oleh pemenang tender)</w:t>
      </w:r>
    </w:p>
    <w:p w14:paraId="29FBBBDA" w14:textId="77777777" w:rsidR="00507192" w:rsidRPr="00747151" w:rsidRDefault="00507192" w:rsidP="00507192">
      <w:pPr>
        <w:pStyle w:val="ListParagraph"/>
        <w:tabs>
          <w:tab w:val="clear" w:pos="1418"/>
          <w:tab w:val="left" w:pos="426"/>
          <w:tab w:val="left" w:pos="993"/>
        </w:tabs>
        <w:spacing w:after="0" w:line="240" w:lineRule="auto"/>
        <w:ind w:left="450"/>
        <w:jc w:val="left"/>
        <w:rPr>
          <w:rFonts w:cs="Arial"/>
          <w:sz w:val="22"/>
          <w:szCs w:val="22"/>
        </w:rPr>
      </w:pPr>
    </w:p>
    <w:p w14:paraId="396267BF" w14:textId="77777777" w:rsidR="00507192" w:rsidRPr="004F00D6" w:rsidRDefault="00507192" w:rsidP="00507192">
      <w:pPr>
        <w:pStyle w:val="ListParagraph"/>
        <w:numPr>
          <w:ilvl w:val="0"/>
          <w:numId w:val="21"/>
        </w:numPr>
        <w:tabs>
          <w:tab w:val="clear" w:pos="1418"/>
          <w:tab w:val="clear" w:pos="2835"/>
          <w:tab w:val="left" w:pos="426"/>
          <w:tab w:val="left" w:pos="993"/>
        </w:tabs>
        <w:spacing w:after="0" w:line="240" w:lineRule="auto"/>
        <w:ind w:left="1701" w:hanging="1701"/>
        <w:jc w:val="left"/>
        <w:rPr>
          <w:rFonts w:cs="Arial"/>
          <w:sz w:val="22"/>
          <w:szCs w:val="22"/>
        </w:rPr>
      </w:pPr>
      <w:r w:rsidRPr="00747151">
        <w:rPr>
          <w:rFonts w:cs="Arial"/>
          <w:spacing w:val="-4"/>
          <w:sz w:val="22"/>
          <w:szCs w:val="22"/>
        </w:rPr>
        <w:t>Part 4: Save the Children’s Child Safeguarding Policy</w:t>
      </w:r>
    </w:p>
    <w:p w14:paraId="0F32E427" w14:textId="5AC09E61" w:rsidR="00507192" w:rsidRDefault="00507192" w:rsidP="00507192">
      <w:pPr>
        <w:pStyle w:val="ListParagraph"/>
        <w:tabs>
          <w:tab w:val="clear" w:pos="1418"/>
          <w:tab w:val="clear" w:pos="2835"/>
          <w:tab w:val="left" w:pos="426"/>
          <w:tab w:val="left" w:pos="993"/>
        </w:tabs>
        <w:spacing w:after="0" w:line="240" w:lineRule="auto"/>
        <w:ind w:left="450" w:hanging="9"/>
        <w:jc w:val="left"/>
        <w:rPr>
          <w:rFonts w:cs="Arial"/>
          <w:i/>
          <w:sz w:val="22"/>
          <w:szCs w:val="22"/>
        </w:rPr>
      </w:pPr>
      <w:r w:rsidRPr="002E7D6F">
        <w:rPr>
          <w:rFonts w:cs="Arial"/>
          <w:i/>
          <w:sz w:val="22"/>
          <w:szCs w:val="22"/>
        </w:rPr>
        <w:t xml:space="preserve">Bagian 4: </w:t>
      </w:r>
      <w:r>
        <w:rPr>
          <w:rFonts w:cs="Arial"/>
          <w:i/>
          <w:sz w:val="22"/>
          <w:szCs w:val="22"/>
        </w:rPr>
        <w:t>Kebijakan Perlindungan Anak Save the Children</w:t>
      </w:r>
    </w:p>
    <w:p w14:paraId="2E6776DF" w14:textId="77777777" w:rsidR="00507192" w:rsidRPr="00747151" w:rsidRDefault="00507192" w:rsidP="00507192">
      <w:pPr>
        <w:pStyle w:val="ListParagraph"/>
        <w:tabs>
          <w:tab w:val="clear" w:pos="1418"/>
          <w:tab w:val="clear" w:pos="2835"/>
          <w:tab w:val="left" w:pos="426"/>
          <w:tab w:val="left" w:pos="993"/>
        </w:tabs>
        <w:spacing w:after="0" w:line="240" w:lineRule="auto"/>
        <w:ind w:left="450" w:hanging="9"/>
        <w:jc w:val="left"/>
        <w:rPr>
          <w:rFonts w:cs="Arial"/>
          <w:sz w:val="22"/>
          <w:szCs w:val="22"/>
        </w:rPr>
      </w:pPr>
    </w:p>
    <w:p w14:paraId="52482685" w14:textId="77777777" w:rsidR="00507192" w:rsidRPr="004F00D6" w:rsidRDefault="00507192" w:rsidP="00507192">
      <w:pPr>
        <w:pStyle w:val="ListParagraph"/>
        <w:numPr>
          <w:ilvl w:val="0"/>
          <w:numId w:val="21"/>
        </w:numPr>
        <w:tabs>
          <w:tab w:val="clear" w:pos="1418"/>
          <w:tab w:val="clear" w:pos="2835"/>
          <w:tab w:val="left" w:pos="426"/>
          <w:tab w:val="left" w:pos="993"/>
        </w:tabs>
        <w:spacing w:after="0" w:line="240" w:lineRule="auto"/>
        <w:ind w:left="1701" w:hanging="1701"/>
        <w:jc w:val="left"/>
        <w:rPr>
          <w:rFonts w:cs="Arial"/>
          <w:sz w:val="22"/>
          <w:szCs w:val="22"/>
        </w:rPr>
      </w:pPr>
      <w:r w:rsidRPr="00747151">
        <w:rPr>
          <w:rFonts w:cs="Arial"/>
          <w:spacing w:val="-4"/>
          <w:sz w:val="22"/>
          <w:szCs w:val="22"/>
        </w:rPr>
        <w:t>Part 5: Save the Children’s Anti-Bribery and Corruption Policy</w:t>
      </w:r>
    </w:p>
    <w:p w14:paraId="34FAB088" w14:textId="2A88E6AD" w:rsidR="00507192" w:rsidRDefault="00507192" w:rsidP="00507192">
      <w:pPr>
        <w:tabs>
          <w:tab w:val="clear" w:pos="1418"/>
          <w:tab w:val="clear" w:pos="2835"/>
          <w:tab w:val="left" w:pos="426"/>
          <w:tab w:val="left" w:pos="993"/>
        </w:tabs>
        <w:spacing w:after="0" w:line="240" w:lineRule="auto"/>
        <w:jc w:val="left"/>
        <w:rPr>
          <w:rFonts w:cs="Arial"/>
          <w:i/>
          <w:sz w:val="22"/>
          <w:szCs w:val="22"/>
        </w:rPr>
      </w:pPr>
      <w:r>
        <w:rPr>
          <w:rFonts w:cs="Arial"/>
          <w:sz w:val="22"/>
          <w:szCs w:val="22"/>
        </w:rPr>
        <w:tab/>
      </w:r>
      <w:r w:rsidRPr="004F00D6">
        <w:rPr>
          <w:rFonts w:cs="Arial"/>
          <w:i/>
          <w:sz w:val="22"/>
          <w:szCs w:val="22"/>
        </w:rPr>
        <w:t>Bagian 5: Kebijakan</w:t>
      </w:r>
      <w:r>
        <w:rPr>
          <w:rFonts w:cs="Arial"/>
          <w:i/>
          <w:sz w:val="22"/>
          <w:szCs w:val="22"/>
        </w:rPr>
        <w:t xml:space="preserve"> Anti Suap dan Korupsi Save the Children</w:t>
      </w:r>
    </w:p>
    <w:p w14:paraId="105320AF" w14:textId="77777777" w:rsidR="00507192" w:rsidRPr="004F00D6" w:rsidRDefault="00507192" w:rsidP="00507192">
      <w:pPr>
        <w:tabs>
          <w:tab w:val="clear" w:pos="1418"/>
          <w:tab w:val="clear" w:pos="2835"/>
          <w:tab w:val="left" w:pos="426"/>
          <w:tab w:val="left" w:pos="993"/>
        </w:tabs>
        <w:spacing w:after="0" w:line="240" w:lineRule="auto"/>
        <w:jc w:val="left"/>
        <w:rPr>
          <w:rFonts w:cs="Arial"/>
          <w:i/>
          <w:sz w:val="22"/>
          <w:szCs w:val="22"/>
        </w:rPr>
      </w:pPr>
    </w:p>
    <w:p w14:paraId="601993CB" w14:textId="77777777" w:rsidR="00507192" w:rsidRDefault="00507192" w:rsidP="00507192">
      <w:pPr>
        <w:pStyle w:val="ListParagraph"/>
        <w:numPr>
          <w:ilvl w:val="0"/>
          <w:numId w:val="21"/>
        </w:numPr>
        <w:tabs>
          <w:tab w:val="clear" w:pos="3544"/>
          <w:tab w:val="left" w:pos="426"/>
          <w:tab w:val="left" w:pos="993"/>
        </w:tabs>
        <w:spacing w:after="0" w:line="240" w:lineRule="auto"/>
        <w:ind w:left="1701" w:hanging="1701"/>
        <w:jc w:val="left"/>
        <w:rPr>
          <w:rFonts w:cs="Arial"/>
          <w:spacing w:val="-4"/>
          <w:sz w:val="22"/>
          <w:szCs w:val="22"/>
        </w:rPr>
      </w:pPr>
      <w:r w:rsidRPr="00747151">
        <w:rPr>
          <w:rFonts w:cs="Arial"/>
          <w:spacing w:val="-4"/>
          <w:sz w:val="22"/>
          <w:szCs w:val="22"/>
        </w:rPr>
        <w:lastRenderedPageBreak/>
        <w:t xml:space="preserve">Part 6: Save the Children’s Human Trafficking and Modern Slavery Policy </w:t>
      </w:r>
    </w:p>
    <w:p w14:paraId="5047B1C1" w14:textId="5D92908F" w:rsidR="00507192" w:rsidRDefault="00507192" w:rsidP="00507192">
      <w:pPr>
        <w:tabs>
          <w:tab w:val="clear" w:pos="3544"/>
          <w:tab w:val="left" w:pos="426"/>
          <w:tab w:val="left" w:pos="993"/>
        </w:tabs>
        <w:spacing w:after="0" w:line="240" w:lineRule="auto"/>
        <w:jc w:val="left"/>
        <w:rPr>
          <w:rFonts w:cs="Arial"/>
          <w:i/>
          <w:spacing w:val="-4"/>
          <w:sz w:val="22"/>
          <w:szCs w:val="22"/>
        </w:rPr>
      </w:pPr>
      <w:r>
        <w:rPr>
          <w:rFonts w:cs="Arial"/>
          <w:spacing w:val="-4"/>
          <w:sz w:val="22"/>
          <w:szCs w:val="22"/>
        </w:rPr>
        <w:tab/>
      </w:r>
      <w:r w:rsidRPr="004F00D6">
        <w:rPr>
          <w:rFonts w:cs="Arial"/>
          <w:i/>
          <w:spacing w:val="-4"/>
          <w:sz w:val="22"/>
          <w:szCs w:val="22"/>
        </w:rPr>
        <w:t>Bagian 6:</w:t>
      </w:r>
      <w:r>
        <w:rPr>
          <w:rFonts w:cs="Arial"/>
          <w:spacing w:val="-4"/>
          <w:sz w:val="22"/>
          <w:szCs w:val="22"/>
        </w:rPr>
        <w:t xml:space="preserve"> </w:t>
      </w:r>
      <w:r>
        <w:rPr>
          <w:rFonts w:cs="Arial"/>
          <w:i/>
          <w:spacing w:val="-4"/>
          <w:sz w:val="22"/>
          <w:szCs w:val="22"/>
        </w:rPr>
        <w:t xml:space="preserve">Kebijakan Perdagangan Manusia dan Perbudakan Modern </w:t>
      </w:r>
      <w:r w:rsidR="000267BD">
        <w:rPr>
          <w:rFonts w:cs="Arial"/>
          <w:i/>
          <w:spacing w:val="-4"/>
          <w:sz w:val="22"/>
          <w:szCs w:val="22"/>
        </w:rPr>
        <w:t>Save the Children</w:t>
      </w:r>
    </w:p>
    <w:p w14:paraId="697B1F3D" w14:textId="77777777" w:rsidR="00507192" w:rsidRPr="004F00D6" w:rsidRDefault="00507192" w:rsidP="00507192">
      <w:pPr>
        <w:tabs>
          <w:tab w:val="clear" w:pos="3544"/>
          <w:tab w:val="left" w:pos="426"/>
          <w:tab w:val="left" w:pos="993"/>
        </w:tabs>
        <w:spacing w:after="0" w:line="240" w:lineRule="auto"/>
        <w:jc w:val="left"/>
        <w:rPr>
          <w:rFonts w:cs="Arial"/>
          <w:i/>
          <w:spacing w:val="-4"/>
          <w:sz w:val="22"/>
          <w:szCs w:val="22"/>
        </w:rPr>
      </w:pPr>
    </w:p>
    <w:p w14:paraId="336A571B" w14:textId="77777777" w:rsidR="00507192" w:rsidRPr="004F00D6" w:rsidRDefault="00507192" w:rsidP="00507192">
      <w:pPr>
        <w:pStyle w:val="ListParagraph"/>
        <w:numPr>
          <w:ilvl w:val="0"/>
          <w:numId w:val="21"/>
        </w:numPr>
        <w:tabs>
          <w:tab w:val="clear" w:pos="3544"/>
          <w:tab w:val="left" w:pos="426"/>
          <w:tab w:val="left" w:pos="993"/>
        </w:tabs>
        <w:spacing w:after="0" w:line="240" w:lineRule="auto"/>
        <w:ind w:left="1701" w:hanging="1701"/>
        <w:jc w:val="left"/>
        <w:rPr>
          <w:rFonts w:cs="Arial"/>
          <w:sz w:val="22"/>
          <w:szCs w:val="22"/>
        </w:rPr>
      </w:pPr>
      <w:r w:rsidRPr="00747151">
        <w:rPr>
          <w:rFonts w:cs="Arial"/>
          <w:spacing w:val="-4"/>
          <w:sz w:val="22"/>
          <w:szCs w:val="22"/>
        </w:rPr>
        <w:t>Part 7: The IAPG Code of Conduct</w:t>
      </w:r>
    </w:p>
    <w:p w14:paraId="119C6886" w14:textId="79A5FAAC" w:rsidR="00507192" w:rsidRDefault="00507192" w:rsidP="00507192">
      <w:pPr>
        <w:tabs>
          <w:tab w:val="clear" w:pos="3544"/>
          <w:tab w:val="left" w:pos="426"/>
          <w:tab w:val="left" w:pos="993"/>
        </w:tabs>
        <w:spacing w:after="0" w:line="240" w:lineRule="auto"/>
        <w:jc w:val="left"/>
        <w:rPr>
          <w:rFonts w:cs="Arial"/>
          <w:i/>
          <w:sz w:val="22"/>
          <w:szCs w:val="22"/>
        </w:rPr>
      </w:pPr>
      <w:r w:rsidRPr="004F00D6">
        <w:rPr>
          <w:rFonts w:cs="Arial"/>
          <w:i/>
          <w:sz w:val="22"/>
          <w:szCs w:val="22"/>
        </w:rPr>
        <w:tab/>
        <w:t xml:space="preserve">Bagian 7: </w:t>
      </w:r>
      <w:r>
        <w:rPr>
          <w:rFonts w:cs="Arial"/>
          <w:i/>
          <w:sz w:val="22"/>
          <w:szCs w:val="22"/>
        </w:rPr>
        <w:t>Kode Etik IAPG</w:t>
      </w:r>
    </w:p>
    <w:p w14:paraId="472256F3" w14:textId="5B8EE090" w:rsidR="00C36BAC" w:rsidRPr="00696104" w:rsidRDefault="00C36BAC" w:rsidP="00696104">
      <w:pPr>
        <w:tabs>
          <w:tab w:val="clear" w:pos="3544"/>
          <w:tab w:val="left" w:pos="426"/>
          <w:tab w:val="left" w:pos="993"/>
        </w:tabs>
        <w:spacing w:after="0" w:line="240" w:lineRule="auto"/>
        <w:jc w:val="left"/>
        <w:rPr>
          <w:rFonts w:cs="Arial"/>
          <w:sz w:val="22"/>
          <w:szCs w:val="22"/>
        </w:rPr>
      </w:pPr>
    </w:p>
    <w:p w14:paraId="1349E77B" w14:textId="77777777" w:rsidR="00CE4612" w:rsidRDefault="00CE4612" w:rsidP="00C36BAC">
      <w:pPr>
        <w:pStyle w:val="ListParagraph"/>
        <w:tabs>
          <w:tab w:val="clear" w:pos="3544"/>
          <w:tab w:val="left" w:pos="426"/>
          <w:tab w:val="left" w:pos="993"/>
        </w:tabs>
        <w:spacing w:after="0" w:line="240" w:lineRule="auto"/>
        <w:ind w:left="1701"/>
        <w:jc w:val="left"/>
        <w:rPr>
          <w:rFonts w:cs="Arial"/>
          <w:sz w:val="22"/>
          <w:szCs w:val="22"/>
        </w:rPr>
      </w:pPr>
    </w:p>
    <w:p w14:paraId="35BEB9C9" w14:textId="0CD5879D" w:rsidR="00115105" w:rsidRDefault="007D4658" w:rsidP="00162409">
      <w:pPr>
        <w:tabs>
          <w:tab w:val="clear" w:pos="709"/>
        </w:tabs>
        <w:spacing w:after="0" w:line="240" w:lineRule="auto"/>
        <w:ind w:left="1701" w:hanging="1701"/>
        <w:rPr>
          <w:rFonts w:cs="Arial"/>
          <w:b/>
          <w:sz w:val="22"/>
          <w:szCs w:val="22"/>
        </w:rPr>
      </w:pPr>
      <w:r w:rsidRPr="007D4658">
        <w:rPr>
          <w:rFonts w:cs="Arial"/>
          <w:b/>
          <w:sz w:val="22"/>
          <w:szCs w:val="22"/>
        </w:rPr>
        <w:t>Key Information</w:t>
      </w:r>
    </w:p>
    <w:p w14:paraId="76C04C54" w14:textId="7297BC1D" w:rsidR="00507192" w:rsidRPr="00507192" w:rsidRDefault="00507192" w:rsidP="00507192">
      <w:pPr>
        <w:tabs>
          <w:tab w:val="clear" w:pos="709"/>
        </w:tabs>
        <w:spacing w:after="0" w:line="240" w:lineRule="auto"/>
        <w:ind w:left="1701" w:hanging="1701"/>
        <w:rPr>
          <w:rFonts w:cs="Arial"/>
          <w:b/>
          <w:i/>
          <w:sz w:val="22"/>
          <w:szCs w:val="22"/>
        </w:rPr>
      </w:pPr>
      <w:r>
        <w:rPr>
          <w:rFonts w:cs="Arial"/>
          <w:b/>
          <w:i/>
          <w:sz w:val="22"/>
          <w:szCs w:val="22"/>
        </w:rPr>
        <w:t>Informasi Penting</w:t>
      </w:r>
    </w:p>
    <w:p w14:paraId="5C83AF26" w14:textId="77777777" w:rsidR="00162409" w:rsidRPr="00162409" w:rsidRDefault="00162409" w:rsidP="00162409">
      <w:pPr>
        <w:tabs>
          <w:tab w:val="clear" w:pos="709"/>
        </w:tabs>
        <w:spacing w:after="0" w:line="240" w:lineRule="auto"/>
        <w:ind w:left="1701" w:hanging="1701"/>
        <w:rPr>
          <w:rFonts w:cs="Arial"/>
          <w:b/>
          <w:sz w:val="22"/>
          <w:szCs w:val="22"/>
        </w:rPr>
      </w:pPr>
    </w:p>
    <w:p w14:paraId="520BE666" w14:textId="55B7AF24" w:rsidR="00C06B17" w:rsidRDefault="009E340C" w:rsidP="00737F1E">
      <w:pPr>
        <w:pStyle w:val="ListParagraph"/>
        <w:numPr>
          <w:ilvl w:val="0"/>
          <w:numId w:val="36"/>
        </w:numPr>
        <w:tabs>
          <w:tab w:val="clear" w:pos="709"/>
        </w:tabs>
        <w:spacing w:after="0" w:line="240" w:lineRule="auto"/>
        <w:ind w:left="360"/>
        <w:rPr>
          <w:rFonts w:cs="Arial"/>
          <w:sz w:val="22"/>
          <w:szCs w:val="22"/>
        </w:rPr>
      </w:pPr>
      <w:r>
        <w:rPr>
          <w:rFonts w:cs="Arial"/>
          <w:sz w:val="22"/>
          <w:szCs w:val="22"/>
        </w:rPr>
        <w:t>Bid</w:t>
      </w:r>
      <w:r w:rsidR="00115105" w:rsidRPr="00115105">
        <w:rPr>
          <w:rFonts w:cs="Arial"/>
          <w:sz w:val="22"/>
          <w:szCs w:val="22"/>
        </w:rPr>
        <w:t xml:space="preserve"> documents </w:t>
      </w:r>
      <w:r w:rsidR="009507E9">
        <w:rPr>
          <w:rFonts w:cs="Arial"/>
          <w:sz w:val="22"/>
          <w:szCs w:val="22"/>
        </w:rPr>
        <w:t>must</w:t>
      </w:r>
      <w:r w:rsidR="00115105" w:rsidRPr="00115105">
        <w:rPr>
          <w:rFonts w:cs="Arial"/>
          <w:sz w:val="22"/>
          <w:szCs w:val="22"/>
        </w:rPr>
        <w:t xml:space="preserve"> be </w:t>
      </w:r>
      <w:r w:rsidR="009C47F6">
        <w:rPr>
          <w:rFonts w:cs="Arial"/>
          <w:sz w:val="22"/>
          <w:szCs w:val="22"/>
        </w:rPr>
        <w:t>submitted</w:t>
      </w:r>
      <w:r w:rsidR="00C06B17">
        <w:rPr>
          <w:rFonts w:cs="Arial"/>
          <w:sz w:val="22"/>
          <w:szCs w:val="22"/>
        </w:rPr>
        <w:t xml:space="preserve"> in either one of th</w:t>
      </w:r>
      <w:r w:rsidR="00F158C3">
        <w:rPr>
          <w:rFonts w:cs="Arial"/>
          <w:sz w:val="22"/>
          <w:szCs w:val="22"/>
        </w:rPr>
        <w:t>ese</w:t>
      </w:r>
      <w:r w:rsidR="00C06B17">
        <w:rPr>
          <w:rFonts w:cs="Arial"/>
          <w:sz w:val="22"/>
          <w:szCs w:val="22"/>
        </w:rPr>
        <w:t xml:space="preserve"> two ways:</w:t>
      </w:r>
    </w:p>
    <w:p w14:paraId="53447051" w14:textId="5C1A2626" w:rsidR="00C06B17" w:rsidRPr="00C06B17" w:rsidRDefault="00C06B17" w:rsidP="00C06B17">
      <w:pPr>
        <w:pStyle w:val="ListParagraph"/>
        <w:tabs>
          <w:tab w:val="clear" w:pos="709"/>
        </w:tabs>
        <w:spacing w:after="0" w:line="240" w:lineRule="auto"/>
        <w:ind w:left="360"/>
        <w:rPr>
          <w:rFonts w:cs="Arial"/>
          <w:i/>
          <w:sz w:val="22"/>
          <w:szCs w:val="22"/>
        </w:rPr>
      </w:pPr>
      <w:r>
        <w:rPr>
          <w:rFonts w:cs="Arial"/>
          <w:i/>
          <w:sz w:val="22"/>
          <w:szCs w:val="22"/>
        </w:rPr>
        <w:t>Dokumen penawaran harus dikirimkan dengan menggunakan satu dari dua cara berikut:</w:t>
      </w:r>
    </w:p>
    <w:p w14:paraId="0553B938" w14:textId="77777777" w:rsidR="00C06B17" w:rsidRDefault="00C06B17" w:rsidP="00C06B17">
      <w:pPr>
        <w:pStyle w:val="ListParagraph"/>
        <w:tabs>
          <w:tab w:val="clear" w:pos="709"/>
        </w:tabs>
        <w:spacing w:after="0" w:line="240" w:lineRule="auto"/>
        <w:ind w:left="360"/>
        <w:rPr>
          <w:rFonts w:cs="Arial"/>
          <w:sz w:val="22"/>
          <w:szCs w:val="22"/>
        </w:rPr>
      </w:pPr>
    </w:p>
    <w:p w14:paraId="49D29B7E" w14:textId="77777777" w:rsidR="00C06B17" w:rsidRDefault="00C06B17" w:rsidP="00C06B17">
      <w:pPr>
        <w:pStyle w:val="ListParagraph"/>
        <w:numPr>
          <w:ilvl w:val="0"/>
          <w:numId w:val="38"/>
        </w:numPr>
        <w:tabs>
          <w:tab w:val="clear" w:pos="709"/>
        </w:tabs>
        <w:spacing w:after="0" w:line="240" w:lineRule="auto"/>
        <w:rPr>
          <w:rFonts w:cs="Arial"/>
          <w:sz w:val="22"/>
          <w:szCs w:val="22"/>
        </w:rPr>
      </w:pPr>
      <w:r>
        <w:rPr>
          <w:rFonts w:cs="Arial"/>
          <w:sz w:val="22"/>
          <w:szCs w:val="22"/>
        </w:rPr>
        <w:t>Online submission</w:t>
      </w:r>
    </w:p>
    <w:p w14:paraId="2775AD36" w14:textId="02D3009E" w:rsidR="00C06B17" w:rsidRPr="00EF4DD9" w:rsidRDefault="00C06B17" w:rsidP="00C06B17">
      <w:pPr>
        <w:pStyle w:val="ListParagraph"/>
        <w:tabs>
          <w:tab w:val="clear" w:pos="709"/>
        </w:tabs>
        <w:spacing w:after="0" w:line="240" w:lineRule="auto"/>
        <w:rPr>
          <w:rFonts w:cs="Arial"/>
          <w:sz w:val="22"/>
          <w:szCs w:val="22"/>
        </w:rPr>
      </w:pPr>
      <w:r w:rsidRPr="00EF4DD9">
        <w:rPr>
          <w:rFonts w:cs="Arial"/>
          <w:sz w:val="22"/>
          <w:szCs w:val="22"/>
        </w:rPr>
        <w:t>Documents</w:t>
      </w:r>
      <w:r w:rsidR="004E797F">
        <w:rPr>
          <w:rFonts w:cs="Arial"/>
          <w:sz w:val="22"/>
          <w:szCs w:val="22"/>
        </w:rPr>
        <w:t xml:space="preserve"> submitted in a non-editable format (e.g PDF format)</w:t>
      </w:r>
      <w:r w:rsidRPr="00EF4DD9">
        <w:rPr>
          <w:rFonts w:cs="Arial"/>
          <w:sz w:val="22"/>
          <w:szCs w:val="22"/>
        </w:rPr>
        <w:t xml:space="preserve"> to </w:t>
      </w:r>
      <w:hyperlink r:id="rId11" w:history="1">
        <w:r w:rsidRPr="00EF4DD9">
          <w:rPr>
            <w:rStyle w:val="Hyperlink"/>
            <w:rFonts w:cs="Arial"/>
            <w:sz w:val="22"/>
            <w:szCs w:val="22"/>
          </w:rPr>
          <w:t>tender.indonesia@savethechildren.org</w:t>
        </w:r>
      </w:hyperlink>
      <w:r w:rsidRPr="00EF4DD9">
        <w:rPr>
          <w:rFonts w:cs="Arial"/>
          <w:sz w:val="22"/>
          <w:szCs w:val="22"/>
        </w:rPr>
        <w:t xml:space="preserve"> with document reference number: ITT-</w:t>
      </w:r>
      <w:r w:rsidR="00EF4DD9" w:rsidRPr="00EF4DD9">
        <w:rPr>
          <w:rFonts w:cs="Arial"/>
          <w:sz w:val="22"/>
          <w:szCs w:val="22"/>
        </w:rPr>
        <w:t>CSR</w:t>
      </w:r>
      <w:r w:rsidRPr="00EF4DD9">
        <w:rPr>
          <w:rFonts w:cs="Arial"/>
          <w:sz w:val="22"/>
          <w:szCs w:val="22"/>
        </w:rPr>
        <w:t>-</w:t>
      </w:r>
      <w:r w:rsidR="00EF4DD9" w:rsidRPr="00EF4DD9">
        <w:rPr>
          <w:rFonts w:cs="Arial"/>
          <w:sz w:val="22"/>
          <w:szCs w:val="22"/>
        </w:rPr>
        <w:t>2019-</w:t>
      </w:r>
      <w:r w:rsidR="00EF4DD9" w:rsidRPr="007A42AA">
        <w:rPr>
          <w:rFonts w:cs="Arial"/>
          <w:sz w:val="22"/>
          <w:szCs w:val="22"/>
        </w:rPr>
        <w:t>00</w:t>
      </w:r>
      <w:r w:rsidR="00352DC6" w:rsidRPr="007A42AA">
        <w:rPr>
          <w:rFonts w:cs="Arial"/>
          <w:sz w:val="22"/>
          <w:szCs w:val="22"/>
        </w:rPr>
        <w:t>6</w:t>
      </w:r>
      <w:r w:rsidRPr="00EF4DD9">
        <w:rPr>
          <w:rFonts w:cs="Arial"/>
          <w:sz w:val="22"/>
          <w:szCs w:val="22"/>
        </w:rPr>
        <w:t xml:space="preserve"> as email subject; or  </w:t>
      </w:r>
    </w:p>
    <w:p w14:paraId="7479CBDC" w14:textId="3C0716E4" w:rsidR="00C06B17" w:rsidRPr="00C06B17" w:rsidRDefault="00C06B17" w:rsidP="00C06B17">
      <w:pPr>
        <w:pStyle w:val="ListParagraph"/>
        <w:tabs>
          <w:tab w:val="clear" w:pos="709"/>
        </w:tabs>
        <w:spacing w:after="0" w:line="240" w:lineRule="auto"/>
        <w:rPr>
          <w:rFonts w:cs="Arial"/>
          <w:i/>
          <w:sz w:val="22"/>
          <w:szCs w:val="22"/>
        </w:rPr>
      </w:pPr>
      <w:r w:rsidRPr="00EF4DD9">
        <w:rPr>
          <w:rFonts w:cs="Arial"/>
          <w:i/>
          <w:sz w:val="22"/>
          <w:szCs w:val="22"/>
        </w:rPr>
        <w:t xml:space="preserve">Dokumen dikirimkan ke </w:t>
      </w:r>
      <w:hyperlink r:id="rId12" w:history="1">
        <w:r w:rsidRPr="00EF4DD9">
          <w:rPr>
            <w:rStyle w:val="Hyperlink"/>
            <w:rFonts w:cs="Arial"/>
            <w:i/>
            <w:sz w:val="22"/>
            <w:szCs w:val="22"/>
          </w:rPr>
          <w:t>tender.indonesia@savethechildren.org</w:t>
        </w:r>
      </w:hyperlink>
      <w:r w:rsidRPr="00EF4DD9">
        <w:rPr>
          <w:rFonts w:cs="Arial"/>
          <w:i/>
          <w:sz w:val="22"/>
          <w:szCs w:val="22"/>
        </w:rPr>
        <w:t xml:space="preserve"> dengan nomor referensi dokumen: </w:t>
      </w:r>
      <w:r w:rsidR="00EF4DD9" w:rsidRPr="00EF4DD9">
        <w:rPr>
          <w:rFonts w:cs="Arial"/>
          <w:i/>
          <w:sz w:val="22"/>
          <w:szCs w:val="22"/>
        </w:rPr>
        <w:t>ITT-CSR-</w:t>
      </w:r>
      <w:r w:rsidR="00EF4DD9" w:rsidRPr="007A42AA">
        <w:rPr>
          <w:rFonts w:cs="Arial"/>
          <w:i/>
          <w:sz w:val="22"/>
          <w:szCs w:val="22"/>
        </w:rPr>
        <w:t>2019-00</w:t>
      </w:r>
      <w:r w:rsidR="00352DC6" w:rsidRPr="007A42AA">
        <w:rPr>
          <w:rFonts w:cs="Arial"/>
          <w:i/>
          <w:sz w:val="22"/>
          <w:szCs w:val="22"/>
        </w:rPr>
        <w:t>6</w:t>
      </w:r>
      <w:r w:rsidR="00EF4DD9" w:rsidRPr="00EF4DD9">
        <w:rPr>
          <w:rFonts w:cs="Arial"/>
          <w:sz w:val="22"/>
          <w:szCs w:val="22"/>
        </w:rPr>
        <w:t xml:space="preserve"> </w:t>
      </w:r>
      <w:r w:rsidR="000A24E8" w:rsidRPr="00EF4DD9">
        <w:rPr>
          <w:rFonts w:cs="Arial"/>
          <w:i/>
          <w:sz w:val="22"/>
          <w:szCs w:val="22"/>
        </w:rPr>
        <w:t>sebagai subyek email; atau</w:t>
      </w:r>
    </w:p>
    <w:p w14:paraId="42C4FFE1" w14:textId="77777777" w:rsidR="00C06B17" w:rsidRDefault="00C06B17" w:rsidP="00C06B17">
      <w:pPr>
        <w:pStyle w:val="ListParagraph"/>
        <w:tabs>
          <w:tab w:val="clear" w:pos="709"/>
        </w:tabs>
        <w:spacing w:after="0" w:line="240" w:lineRule="auto"/>
        <w:rPr>
          <w:rFonts w:cs="Arial"/>
          <w:sz w:val="22"/>
          <w:szCs w:val="22"/>
        </w:rPr>
      </w:pPr>
    </w:p>
    <w:p w14:paraId="33C0A019" w14:textId="77777777" w:rsidR="00C06B17" w:rsidRDefault="00C06B17" w:rsidP="00C06B17">
      <w:pPr>
        <w:pStyle w:val="ListParagraph"/>
        <w:numPr>
          <w:ilvl w:val="0"/>
          <w:numId w:val="38"/>
        </w:numPr>
        <w:tabs>
          <w:tab w:val="clear" w:pos="709"/>
        </w:tabs>
        <w:spacing w:after="0" w:line="240" w:lineRule="auto"/>
        <w:rPr>
          <w:rFonts w:cs="Arial"/>
          <w:sz w:val="22"/>
          <w:szCs w:val="22"/>
        </w:rPr>
      </w:pPr>
      <w:r>
        <w:rPr>
          <w:rFonts w:cs="Arial"/>
          <w:sz w:val="22"/>
          <w:szCs w:val="22"/>
        </w:rPr>
        <w:t>Physical submission</w:t>
      </w:r>
    </w:p>
    <w:p w14:paraId="28F06664" w14:textId="3A56C62D" w:rsidR="00115105" w:rsidRDefault="00C06B17" w:rsidP="00C06B17">
      <w:pPr>
        <w:pStyle w:val="ListParagraph"/>
        <w:tabs>
          <w:tab w:val="clear" w:pos="709"/>
        </w:tabs>
        <w:spacing w:after="0" w:line="240" w:lineRule="auto"/>
        <w:rPr>
          <w:rFonts w:cs="Arial"/>
          <w:sz w:val="22"/>
          <w:szCs w:val="22"/>
        </w:rPr>
      </w:pPr>
      <w:r>
        <w:rPr>
          <w:rFonts w:cs="Arial"/>
          <w:sz w:val="22"/>
          <w:szCs w:val="22"/>
        </w:rPr>
        <w:t xml:space="preserve">Documents submitted in </w:t>
      </w:r>
      <w:r w:rsidR="009507E9">
        <w:rPr>
          <w:rFonts w:cs="Arial"/>
          <w:sz w:val="22"/>
          <w:szCs w:val="22"/>
        </w:rPr>
        <w:t>sealed and plain envelopes, indicating only tender reference number</w:t>
      </w:r>
      <w:r w:rsidR="00F33E29">
        <w:rPr>
          <w:rFonts w:cs="Arial"/>
          <w:sz w:val="22"/>
          <w:szCs w:val="22"/>
        </w:rPr>
        <w:t>: ITT-CSR-</w:t>
      </w:r>
      <w:r w:rsidR="00F33E29" w:rsidRPr="007A42AA">
        <w:rPr>
          <w:rFonts w:cs="Arial"/>
          <w:sz w:val="22"/>
          <w:szCs w:val="22"/>
        </w:rPr>
        <w:t>2019-00</w:t>
      </w:r>
      <w:r w:rsidR="00352DC6" w:rsidRPr="007A42AA">
        <w:rPr>
          <w:rFonts w:cs="Arial"/>
          <w:sz w:val="22"/>
          <w:szCs w:val="22"/>
        </w:rPr>
        <w:t>6</w:t>
      </w:r>
      <w:r w:rsidR="00F33E29" w:rsidRPr="007A42AA">
        <w:rPr>
          <w:rFonts w:cs="Arial"/>
          <w:sz w:val="22"/>
          <w:szCs w:val="22"/>
        </w:rPr>
        <w:t>.</w:t>
      </w:r>
      <w:r w:rsidR="009E340C">
        <w:rPr>
          <w:rFonts w:cs="Arial"/>
          <w:sz w:val="22"/>
          <w:szCs w:val="22"/>
        </w:rPr>
        <w:t xml:space="preserve"> </w:t>
      </w:r>
      <w:r w:rsidR="000A24E8">
        <w:rPr>
          <w:rFonts w:cs="Arial"/>
          <w:sz w:val="22"/>
          <w:szCs w:val="22"/>
        </w:rPr>
        <w:t>Physical document s</w:t>
      </w:r>
      <w:r w:rsidR="009E340C">
        <w:rPr>
          <w:rFonts w:cs="Arial"/>
          <w:sz w:val="22"/>
          <w:szCs w:val="22"/>
        </w:rPr>
        <w:t>ubmission must be done through physical drop of bid documents</w:t>
      </w:r>
      <w:r w:rsidR="009507E9">
        <w:rPr>
          <w:rFonts w:cs="Arial"/>
          <w:sz w:val="22"/>
          <w:szCs w:val="22"/>
        </w:rPr>
        <w:t xml:space="preserve"> to </w:t>
      </w:r>
      <w:r w:rsidR="009E340C">
        <w:rPr>
          <w:rFonts w:cs="Arial"/>
          <w:sz w:val="22"/>
          <w:szCs w:val="22"/>
        </w:rPr>
        <w:t xml:space="preserve">assigned tender box at </w:t>
      </w:r>
      <w:r w:rsidR="009507E9">
        <w:rPr>
          <w:rFonts w:cs="Arial"/>
          <w:sz w:val="22"/>
          <w:szCs w:val="22"/>
        </w:rPr>
        <w:t xml:space="preserve">the following address: </w:t>
      </w:r>
    </w:p>
    <w:p w14:paraId="45274769" w14:textId="1B21BA9C" w:rsidR="00507192" w:rsidRPr="00507192" w:rsidRDefault="00507192" w:rsidP="00C06B17">
      <w:pPr>
        <w:tabs>
          <w:tab w:val="clear" w:pos="709"/>
        </w:tabs>
        <w:spacing w:after="0" w:line="240" w:lineRule="auto"/>
        <w:ind w:left="720"/>
        <w:rPr>
          <w:rFonts w:cs="Arial"/>
          <w:i/>
          <w:sz w:val="22"/>
          <w:szCs w:val="22"/>
        </w:rPr>
      </w:pPr>
      <w:r w:rsidRPr="00507192">
        <w:rPr>
          <w:rFonts w:cs="Arial"/>
          <w:i/>
          <w:sz w:val="22"/>
          <w:szCs w:val="22"/>
        </w:rPr>
        <w:t xml:space="preserve">Dokumen </w:t>
      </w:r>
      <w:r w:rsidRPr="007A42AA">
        <w:rPr>
          <w:rFonts w:cs="Arial"/>
          <w:i/>
          <w:sz w:val="22"/>
          <w:szCs w:val="22"/>
        </w:rPr>
        <w:t>dikirimkan dalam amplop polos dan tersegel, dan hanya tertulis nomor referens</w:t>
      </w:r>
      <w:r w:rsidR="0042701A" w:rsidRPr="007A42AA">
        <w:rPr>
          <w:rFonts w:cs="Arial"/>
          <w:i/>
          <w:sz w:val="22"/>
          <w:szCs w:val="22"/>
        </w:rPr>
        <w:t>: ITT-CSR-2019-0</w:t>
      </w:r>
      <w:r w:rsidR="00352DC6" w:rsidRPr="007A42AA">
        <w:rPr>
          <w:rFonts w:cs="Arial"/>
          <w:i/>
          <w:sz w:val="22"/>
          <w:szCs w:val="22"/>
        </w:rPr>
        <w:t>06</w:t>
      </w:r>
      <w:r w:rsidRPr="007A42AA">
        <w:rPr>
          <w:rFonts w:cs="Arial"/>
          <w:i/>
          <w:sz w:val="22"/>
          <w:szCs w:val="22"/>
        </w:rPr>
        <w:t>. Pengembalian</w:t>
      </w:r>
      <w:r>
        <w:rPr>
          <w:rFonts w:cs="Arial"/>
          <w:i/>
          <w:sz w:val="22"/>
          <w:szCs w:val="22"/>
        </w:rPr>
        <w:t xml:space="preserve"> dokumen </w:t>
      </w:r>
      <w:r w:rsidR="000A24E8">
        <w:rPr>
          <w:rFonts w:cs="Arial"/>
          <w:i/>
          <w:sz w:val="22"/>
          <w:szCs w:val="22"/>
        </w:rPr>
        <w:t xml:space="preserve">fisik </w:t>
      </w:r>
      <w:r>
        <w:rPr>
          <w:rFonts w:cs="Arial"/>
          <w:i/>
          <w:sz w:val="22"/>
          <w:szCs w:val="22"/>
        </w:rPr>
        <w:t>harus dilakukan melalui pemasukkan dokumen ke dalam kotak tender yang disediakan pada alamat berikut:</w:t>
      </w:r>
    </w:p>
    <w:p w14:paraId="6A0558F0" w14:textId="25B9A958" w:rsidR="009507E9" w:rsidRDefault="009507E9" w:rsidP="009507E9">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sz w:val="22"/>
          <w:szCs w:val="22"/>
        </w:rPr>
      </w:pPr>
    </w:p>
    <w:p w14:paraId="5EA267FD" w14:textId="3E572587" w:rsidR="009507E9" w:rsidRPr="00607D0D" w:rsidRDefault="009507E9" w:rsidP="00C06B17">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rPr>
          <w:rFonts w:cs="Arial"/>
          <w:sz w:val="22"/>
          <w:szCs w:val="22"/>
        </w:rPr>
      </w:pPr>
      <w:r w:rsidRPr="00607D0D">
        <w:rPr>
          <w:rFonts w:cs="Arial"/>
          <w:sz w:val="22"/>
          <w:szCs w:val="22"/>
        </w:rPr>
        <w:t>Yayasan Sayangi Tunas Cilik Office</w:t>
      </w:r>
    </w:p>
    <w:p w14:paraId="30477626" w14:textId="4857BE49" w:rsidR="009507E9" w:rsidRPr="00607D0D" w:rsidRDefault="009507E9" w:rsidP="00C06B17">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rPr>
          <w:rFonts w:cs="Arial"/>
          <w:sz w:val="22"/>
          <w:szCs w:val="22"/>
        </w:rPr>
      </w:pPr>
      <w:r w:rsidRPr="00607D0D">
        <w:rPr>
          <w:rFonts w:cs="Arial"/>
          <w:sz w:val="22"/>
          <w:szCs w:val="22"/>
        </w:rPr>
        <w:t xml:space="preserve">Attn. </w:t>
      </w:r>
      <w:r w:rsidR="0020094B" w:rsidRPr="00607D0D">
        <w:rPr>
          <w:rFonts w:cs="Arial"/>
          <w:sz w:val="22"/>
          <w:szCs w:val="22"/>
        </w:rPr>
        <w:t>Procurement Team</w:t>
      </w:r>
    </w:p>
    <w:p w14:paraId="7373E875" w14:textId="65EDD034" w:rsidR="009507E9" w:rsidRPr="009507E9" w:rsidRDefault="009507E9" w:rsidP="00C06B17">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rPr>
          <w:rFonts w:cs="Arial"/>
          <w:b/>
          <w:sz w:val="22"/>
          <w:szCs w:val="22"/>
        </w:rPr>
      </w:pPr>
      <w:r w:rsidRPr="00607D0D">
        <w:rPr>
          <w:rFonts w:cs="Arial"/>
          <w:sz w:val="22"/>
          <w:szCs w:val="22"/>
        </w:rPr>
        <w:t xml:space="preserve">Jln. Beruang </w:t>
      </w:r>
      <w:r w:rsidR="00C405DE" w:rsidRPr="00B65071">
        <w:rPr>
          <w:rFonts w:cs="Arial"/>
          <w:sz w:val="22"/>
          <w:szCs w:val="22"/>
        </w:rPr>
        <w:t>No.4, Talise, Palu Timur, Palu 94118</w:t>
      </w:r>
    </w:p>
    <w:p w14:paraId="13A65B75" w14:textId="77777777" w:rsidR="009507E9" w:rsidRPr="009C47F6" w:rsidRDefault="009507E9" w:rsidP="009507E9">
      <w:pPr>
        <w:tabs>
          <w:tab w:val="clear" w:pos="709"/>
        </w:tabs>
        <w:spacing w:after="0" w:line="240" w:lineRule="auto"/>
        <w:rPr>
          <w:rFonts w:cs="Arial"/>
          <w:sz w:val="22"/>
          <w:szCs w:val="22"/>
        </w:rPr>
      </w:pPr>
    </w:p>
    <w:p w14:paraId="18A571B4" w14:textId="3081025B" w:rsidR="00E97FC2" w:rsidRPr="007A42AA" w:rsidRDefault="009507E9" w:rsidP="00737F1E">
      <w:pPr>
        <w:pStyle w:val="ListParagraph"/>
        <w:numPr>
          <w:ilvl w:val="0"/>
          <w:numId w:val="36"/>
        </w:numPr>
        <w:tabs>
          <w:tab w:val="clear" w:pos="709"/>
        </w:tabs>
        <w:spacing w:after="0" w:line="240" w:lineRule="auto"/>
        <w:ind w:left="360"/>
        <w:rPr>
          <w:rFonts w:cs="Arial"/>
          <w:sz w:val="22"/>
          <w:szCs w:val="22"/>
        </w:rPr>
      </w:pPr>
      <w:bookmarkStart w:id="0" w:name="_Hlk7436537"/>
      <w:r w:rsidRPr="006B4572">
        <w:rPr>
          <w:rFonts w:cs="Arial"/>
          <w:sz w:val="22"/>
          <w:szCs w:val="22"/>
        </w:rPr>
        <w:t>D</w:t>
      </w:r>
      <w:r w:rsidR="007D4658" w:rsidRPr="006B4572">
        <w:rPr>
          <w:rFonts w:cs="Arial"/>
          <w:sz w:val="22"/>
          <w:szCs w:val="22"/>
        </w:rPr>
        <w:t xml:space="preserve">eadline for </w:t>
      </w:r>
      <w:r w:rsidRPr="006B4572">
        <w:rPr>
          <w:rFonts w:cs="Arial"/>
          <w:sz w:val="22"/>
          <w:szCs w:val="22"/>
        </w:rPr>
        <w:t>bid</w:t>
      </w:r>
      <w:r w:rsidR="007D4658" w:rsidRPr="006B4572">
        <w:rPr>
          <w:rFonts w:cs="Arial"/>
          <w:sz w:val="22"/>
          <w:szCs w:val="22"/>
        </w:rPr>
        <w:t xml:space="preserve"> submission </w:t>
      </w:r>
      <w:r w:rsidRPr="006B4572">
        <w:rPr>
          <w:rFonts w:cs="Arial"/>
          <w:sz w:val="22"/>
          <w:szCs w:val="22"/>
        </w:rPr>
        <w:t xml:space="preserve">is </w:t>
      </w:r>
      <w:r w:rsidR="008F635A">
        <w:rPr>
          <w:rFonts w:cs="Arial"/>
          <w:b/>
          <w:sz w:val="22"/>
          <w:szCs w:val="22"/>
        </w:rPr>
        <w:t>Friday</w:t>
      </w:r>
      <w:r w:rsidR="00965025" w:rsidRPr="007A42AA">
        <w:rPr>
          <w:rFonts w:cs="Arial"/>
          <w:b/>
          <w:sz w:val="22"/>
          <w:szCs w:val="22"/>
        </w:rPr>
        <w:t xml:space="preserve"> </w:t>
      </w:r>
      <w:r w:rsidR="006B4572" w:rsidRPr="007A42AA">
        <w:rPr>
          <w:rFonts w:cs="Arial"/>
          <w:b/>
          <w:sz w:val="22"/>
          <w:szCs w:val="22"/>
        </w:rPr>
        <w:t>June</w:t>
      </w:r>
      <w:r w:rsidR="00FD004A" w:rsidRPr="007A42AA">
        <w:rPr>
          <w:rFonts w:cs="Arial"/>
          <w:sz w:val="22"/>
          <w:szCs w:val="22"/>
        </w:rPr>
        <w:t xml:space="preserve"> </w:t>
      </w:r>
      <w:r w:rsidR="009C68B3">
        <w:rPr>
          <w:rFonts w:cs="Arial"/>
          <w:b/>
          <w:sz w:val="22"/>
          <w:szCs w:val="22"/>
        </w:rPr>
        <w:t>2</w:t>
      </w:r>
      <w:r w:rsidR="008F635A">
        <w:rPr>
          <w:rFonts w:cs="Arial"/>
          <w:b/>
          <w:sz w:val="22"/>
          <w:szCs w:val="22"/>
        </w:rPr>
        <w:t>1</w:t>
      </w:r>
      <w:r w:rsidR="006B4572" w:rsidRPr="007A42AA">
        <w:rPr>
          <w:rFonts w:cs="Arial"/>
          <w:b/>
          <w:sz w:val="22"/>
          <w:szCs w:val="22"/>
          <w:vertAlign w:val="superscript"/>
        </w:rPr>
        <w:t>th</w:t>
      </w:r>
      <w:r w:rsidR="007A42AA">
        <w:rPr>
          <w:rFonts w:cs="Arial"/>
          <w:b/>
          <w:sz w:val="22"/>
          <w:szCs w:val="22"/>
        </w:rPr>
        <w:t xml:space="preserve"> </w:t>
      </w:r>
      <w:r w:rsidR="00060835" w:rsidRPr="007A42AA">
        <w:rPr>
          <w:rFonts w:cs="Arial"/>
          <w:b/>
          <w:sz w:val="22"/>
          <w:szCs w:val="22"/>
        </w:rPr>
        <w:t>201</w:t>
      </w:r>
      <w:r w:rsidR="0059118E" w:rsidRPr="007A42AA">
        <w:rPr>
          <w:rFonts w:cs="Arial"/>
          <w:b/>
          <w:sz w:val="22"/>
          <w:szCs w:val="22"/>
        </w:rPr>
        <w:t>9</w:t>
      </w:r>
      <w:r w:rsidRPr="007A42AA">
        <w:rPr>
          <w:rFonts w:cs="Arial"/>
          <w:b/>
          <w:sz w:val="22"/>
          <w:szCs w:val="22"/>
        </w:rPr>
        <w:t xml:space="preserve"> at 5pm local time</w:t>
      </w:r>
      <w:r w:rsidR="00FD004A" w:rsidRPr="007A42AA">
        <w:rPr>
          <w:rFonts w:cs="Arial"/>
          <w:sz w:val="22"/>
          <w:szCs w:val="22"/>
        </w:rPr>
        <w:t>.</w:t>
      </w:r>
      <w:r w:rsidR="007D4658" w:rsidRPr="007A42AA">
        <w:rPr>
          <w:rFonts w:cs="Arial"/>
          <w:sz w:val="22"/>
          <w:szCs w:val="22"/>
        </w:rPr>
        <w:t xml:space="preserve"> Responses submitted after this time </w:t>
      </w:r>
      <w:r w:rsidRPr="007A42AA">
        <w:rPr>
          <w:rFonts w:cs="Arial"/>
          <w:sz w:val="22"/>
          <w:szCs w:val="22"/>
        </w:rPr>
        <w:t>will</w:t>
      </w:r>
      <w:r w:rsidR="007D4658" w:rsidRPr="007A42AA">
        <w:rPr>
          <w:rFonts w:cs="Arial"/>
          <w:sz w:val="22"/>
          <w:szCs w:val="22"/>
        </w:rPr>
        <w:t xml:space="preserve"> be declined.</w:t>
      </w:r>
    </w:p>
    <w:p w14:paraId="318592DA" w14:textId="0E7E5B59" w:rsidR="00507192" w:rsidRPr="00507192" w:rsidRDefault="00507192" w:rsidP="00507192">
      <w:pPr>
        <w:tabs>
          <w:tab w:val="clear" w:pos="709"/>
        </w:tabs>
        <w:spacing w:after="0" w:line="240" w:lineRule="auto"/>
        <w:ind w:left="360"/>
        <w:rPr>
          <w:rFonts w:cs="Arial"/>
          <w:i/>
          <w:sz w:val="22"/>
          <w:szCs w:val="22"/>
        </w:rPr>
      </w:pPr>
      <w:r w:rsidRPr="007A42AA">
        <w:rPr>
          <w:rFonts w:cs="Arial"/>
          <w:i/>
          <w:sz w:val="22"/>
          <w:szCs w:val="22"/>
        </w:rPr>
        <w:t xml:space="preserve">Batas pengembalian dokumen penawaran paling lambat pukul 17:00 </w:t>
      </w:r>
      <w:r w:rsidRPr="007A42AA">
        <w:rPr>
          <w:rFonts w:cs="Arial"/>
          <w:i/>
          <w:sz w:val="22"/>
          <w:szCs w:val="22"/>
          <w:lang w:val="id-ID"/>
        </w:rPr>
        <w:t>hari</w:t>
      </w:r>
      <w:r w:rsidRPr="007A42AA">
        <w:rPr>
          <w:rFonts w:cs="Arial"/>
          <w:i/>
          <w:sz w:val="22"/>
          <w:szCs w:val="22"/>
        </w:rPr>
        <w:t xml:space="preserve"> </w:t>
      </w:r>
      <w:r w:rsidR="008F635A">
        <w:rPr>
          <w:rFonts w:cs="Arial"/>
          <w:b/>
          <w:i/>
          <w:sz w:val="22"/>
          <w:szCs w:val="22"/>
          <w:lang w:val="en-US"/>
        </w:rPr>
        <w:t>Jumat</w:t>
      </w:r>
      <w:r w:rsidR="006B4572" w:rsidRPr="007A42AA">
        <w:rPr>
          <w:rFonts w:cs="Arial"/>
          <w:b/>
          <w:i/>
          <w:sz w:val="22"/>
          <w:szCs w:val="22"/>
          <w:lang w:val="en-US"/>
        </w:rPr>
        <w:t xml:space="preserve"> </w:t>
      </w:r>
      <w:r w:rsidR="009C68B3">
        <w:rPr>
          <w:rFonts w:cs="Arial"/>
          <w:b/>
          <w:i/>
          <w:sz w:val="22"/>
          <w:szCs w:val="22"/>
          <w:lang w:val="en-US"/>
        </w:rPr>
        <w:t>2</w:t>
      </w:r>
      <w:r w:rsidR="008F635A">
        <w:rPr>
          <w:rFonts w:cs="Arial"/>
          <w:b/>
          <w:i/>
          <w:sz w:val="22"/>
          <w:szCs w:val="22"/>
          <w:lang w:val="en-US"/>
        </w:rPr>
        <w:t>1</w:t>
      </w:r>
      <w:r w:rsidR="006B4572" w:rsidRPr="007A42AA">
        <w:rPr>
          <w:rFonts w:cs="Arial"/>
          <w:b/>
          <w:i/>
          <w:sz w:val="22"/>
          <w:szCs w:val="22"/>
          <w:lang w:val="en-US"/>
        </w:rPr>
        <w:t xml:space="preserve"> Juni</w:t>
      </w:r>
      <w:r w:rsidRPr="007A42AA">
        <w:rPr>
          <w:rFonts w:cs="Arial"/>
          <w:b/>
          <w:i/>
          <w:sz w:val="22"/>
          <w:szCs w:val="22"/>
          <w:lang w:val="id-ID"/>
        </w:rPr>
        <w:t xml:space="preserve"> 2019</w:t>
      </w:r>
      <w:r w:rsidRPr="007A42AA">
        <w:rPr>
          <w:rFonts w:cs="Arial"/>
          <w:i/>
          <w:sz w:val="22"/>
          <w:szCs w:val="22"/>
        </w:rPr>
        <w:t xml:space="preserve">. </w:t>
      </w:r>
      <w:r w:rsidRPr="007A42AA">
        <w:rPr>
          <w:rFonts w:cs="Arial"/>
          <w:i/>
          <w:sz w:val="22"/>
          <w:szCs w:val="22"/>
          <w:lang w:val="en-US"/>
        </w:rPr>
        <w:t>Dokumen p</w:t>
      </w:r>
      <w:r w:rsidRPr="007A42AA">
        <w:rPr>
          <w:rFonts w:cs="Arial"/>
          <w:i/>
          <w:sz w:val="22"/>
          <w:szCs w:val="22"/>
          <w:lang w:val="id-ID"/>
        </w:rPr>
        <w:t xml:space="preserve">enawaran yang diterima melebihi batas waktu </w:t>
      </w:r>
      <w:r w:rsidRPr="007A42AA">
        <w:rPr>
          <w:rFonts w:cs="Arial"/>
          <w:i/>
          <w:sz w:val="22"/>
          <w:szCs w:val="22"/>
        </w:rPr>
        <w:t>akan dianggap</w:t>
      </w:r>
      <w:r w:rsidRPr="00507192">
        <w:rPr>
          <w:rFonts w:cs="Arial"/>
          <w:i/>
          <w:sz w:val="22"/>
          <w:szCs w:val="22"/>
        </w:rPr>
        <w:t xml:space="preserve"> gagal</w:t>
      </w:r>
      <w:bookmarkEnd w:id="0"/>
      <w:r w:rsidRPr="00507192">
        <w:rPr>
          <w:rFonts w:cs="Arial"/>
          <w:i/>
          <w:sz w:val="22"/>
          <w:szCs w:val="22"/>
        </w:rPr>
        <w:t>.</w:t>
      </w:r>
    </w:p>
    <w:p w14:paraId="68AB80E3" w14:textId="77777777" w:rsidR="009C47F6" w:rsidRPr="009C47F6" w:rsidRDefault="009C47F6" w:rsidP="009507E9">
      <w:pPr>
        <w:tabs>
          <w:tab w:val="clear" w:pos="709"/>
        </w:tabs>
        <w:spacing w:after="0" w:line="240" w:lineRule="auto"/>
        <w:rPr>
          <w:rFonts w:cs="Arial"/>
          <w:sz w:val="22"/>
          <w:szCs w:val="22"/>
        </w:rPr>
      </w:pPr>
    </w:p>
    <w:p w14:paraId="563DB715" w14:textId="64F35869" w:rsidR="00E97FC2" w:rsidRDefault="00684BFD" w:rsidP="00737F1E">
      <w:pPr>
        <w:pStyle w:val="ListParagraph"/>
        <w:numPr>
          <w:ilvl w:val="0"/>
          <w:numId w:val="36"/>
        </w:numPr>
        <w:tabs>
          <w:tab w:val="clear" w:pos="709"/>
        </w:tabs>
        <w:spacing w:after="0" w:line="240" w:lineRule="auto"/>
        <w:ind w:left="360"/>
        <w:rPr>
          <w:rFonts w:cs="Arial"/>
          <w:sz w:val="22"/>
          <w:szCs w:val="22"/>
        </w:rPr>
      </w:pPr>
      <w:bookmarkStart w:id="1" w:name="_Hlk7436565"/>
      <w:r>
        <w:rPr>
          <w:rFonts w:cs="Arial"/>
          <w:sz w:val="22"/>
          <w:szCs w:val="22"/>
        </w:rPr>
        <w:t xml:space="preserve">At certain point after going through the evaluation process, Yayasan Sayangi Tunas Cilik </w:t>
      </w:r>
      <w:r w:rsidR="00532167">
        <w:rPr>
          <w:rFonts w:cs="Arial"/>
          <w:sz w:val="22"/>
          <w:szCs w:val="22"/>
        </w:rPr>
        <w:t>may</w:t>
      </w:r>
      <w:r>
        <w:rPr>
          <w:rFonts w:cs="Arial"/>
          <w:sz w:val="22"/>
          <w:szCs w:val="22"/>
        </w:rPr>
        <w:t xml:space="preserve"> ask the </w:t>
      </w:r>
      <w:r w:rsidR="004D01FD">
        <w:rPr>
          <w:rFonts w:cs="Arial"/>
          <w:sz w:val="22"/>
          <w:szCs w:val="22"/>
        </w:rPr>
        <w:t xml:space="preserve">qualified </w:t>
      </w:r>
      <w:r>
        <w:rPr>
          <w:rFonts w:cs="Arial"/>
          <w:sz w:val="22"/>
          <w:szCs w:val="22"/>
        </w:rPr>
        <w:t>bidder to submit a r</w:t>
      </w:r>
      <w:r w:rsidR="009E340C">
        <w:rPr>
          <w:rFonts w:cs="Arial"/>
          <w:sz w:val="22"/>
          <w:szCs w:val="22"/>
        </w:rPr>
        <w:t>epresentative sa</w:t>
      </w:r>
      <w:r w:rsidR="00E97FC2">
        <w:rPr>
          <w:rFonts w:cs="Arial"/>
          <w:sz w:val="22"/>
          <w:szCs w:val="22"/>
        </w:rPr>
        <w:t>mple</w:t>
      </w:r>
      <w:r w:rsidR="00532167">
        <w:rPr>
          <w:rFonts w:cs="Arial"/>
          <w:sz w:val="22"/>
          <w:szCs w:val="22"/>
        </w:rPr>
        <w:t xml:space="preserve">. </w:t>
      </w:r>
      <w:r w:rsidR="009E340C">
        <w:rPr>
          <w:rFonts w:cs="Arial"/>
          <w:sz w:val="22"/>
          <w:szCs w:val="22"/>
        </w:rPr>
        <w:t xml:space="preserve">Unsuccessful bidders reserve the right to collect their samples from above address after tendering process is completed. </w:t>
      </w:r>
      <w:r w:rsidR="00BE7EDE">
        <w:rPr>
          <w:rFonts w:cs="Arial"/>
          <w:sz w:val="22"/>
          <w:szCs w:val="22"/>
        </w:rPr>
        <w:t>Any</w:t>
      </w:r>
      <w:r w:rsidR="009E340C">
        <w:rPr>
          <w:rFonts w:cs="Arial"/>
          <w:sz w:val="22"/>
          <w:szCs w:val="22"/>
        </w:rPr>
        <w:t xml:space="preserve"> cost </w:t>
      </w:r>
      <w:r w:rsidR="00BE7EDE">
        <w:rPr>
          <w:rFonts w:cs="Arial"/>
          <w:sz w:val="22"/>
          <w:szCs w:val="22"/>
        </w:rPr>
        <w:t>generated from p</w:t>
      </w:r>
      <w:r w:rsidR="009E340C">
        <w:rPr>
          <w:rFonts w:cs="Arial"/>
          <w:sz w:val="22"/>
          <w:szCs w:val="22"/>
        </w:rPr>
        <w:t xml:space="preserve">rovision, delivery, </w:t>
      </w:r>
      <w:r w:rsidR="00BE7EDE">
        <w:rPr>
          <w:rFonts w:cs="Arial"/>
          <w:sz w:val="22"/>
          <w:szCs w:val="22"/>
        </w:rPr>
        <w:t>and collection of representative samples will be at bidder’s expenses.</w:t>
      </w:r>
      <w:r w:rsidR="008E2697">
        <w:rPr>
          <w:rFonts w:cs="Arial"/>
          <w:sz w:val="22"/>
          <w:szCs w:val="22"/>
        </w:rPr>
        <w:t xml:space="preserve"> </w:t>
      </w:r>
    </w:p>
    <w:p w14:paraId="0409BB99" w14:textId="1F56B657" w:rsidR="00577CE6" w:rsidRDefault="00684BFD" w:rsidP="009507E9">
      <w:pPr>
        <w:pStyle w:val="ListParagraph"/>
        <w:ind w:left="360"/>
        <w:rPr>
          <w:rFonts w:cs="Arial"/>
          <w:i/>
          <w:sz w:val="22"/>
          <w:szCs w:val="22"/>
        </w:rPr>
      </w:pPr>
      <w:r>
        <w:rPr>
          <w:rFonts w:cs="Arial"/>
          <w:i/>
          <w:sz w:val="22"/>
          <w:szCs w:val="22"/>
        </w:rPr>
        <w:t xml:space="preserve">Pada tahapan tertentu setelah melalui proses evaluasi, pihak Yayasan Sayangi Tunas Cilik akan meminta penawar </w:t>
      </w:r>
      <w:r w:rsidR="004D01FD">
        <w:rPr>
          <w:rFonts w:cs="Arial"/>
          <w:i/>
          <w:sz w:val="22"/>
          <w:szCs w:val="22"/>
        </w:rPr>
        <w:t xml:space="preserve">yang telah memenuhi syarat </w:t>
      </w:r>
      <w:r>
        <w:rPr>
          <w:rFonts w:cs="Arial"/>
          <w:i/>
          <w:sz w:val="22"/>
          <w:szCs w:val="22"/>
        </w:rPr>
        <w:t>untuk mengirimkan s</w:t>
      </w:r>
      <w:r w:rsidR="00507192" w:rsidRPr="00507192">
        <w:rPr>
          <w:rFonts w:cs="Arial"/>
          <w:i/>
          <w:sz w:val="22"/>
          <w:szCs w:val="22"/>
        </w:rPr>
        <w:t>ampel</w:t>
      </w:r>
      <w:r w:rsidR="00507192">
        <w:rPr>
          <w:rFonts w:cs="Arial"/>
          <w:i/>
          <w:sz w:val="22"/>
          <w:szCs w:val="22"/>
        </w:rPr>
        <w:t>. Penawar yang telah dinyatakan gugur berhak untuk mengambil kembali sampel yang telah dikirimkan melalui</w:t>
      </w:r>
      <w:r w:rsidR="00093AC5">
        <w:rPr>
          <w:rFonts w:cs="Arial"/>
          <w:i/>
          <w:sz w:val="22"/>
          <w:szCs w:val="22"/>
        </w:rPr>
        <w:t xml:space="preserve"> alamat diatas setelah proses tender selesai.</w:t>
      </w:r>
      <w:r>
        <w:rPr>
          <w:rFonts w:cs="Arial"/>
          <w:i/>
          <w:sz w:val="22"/>
          <w:szCs w:val="22"/>
        </w:rPr>
        <w:t xml:space="preserve"> </w:t>
      </w:r>
      <w:bookmarkStart w:id="2" w:name="_Hlk7412667"/>
      <w:r>
        <w:rPr>
          <w:rFonts w:cs="Arial"/>
          <w:i/>
          <w:sz w:val="22"/>
          <w:szCs w:val="22"/>
        </w:rPr>
        <w:t>Segala biaya yang timbul akibat pengadaan, pengiriman, dan pengambilan kembali dari sampel tersebut akan menjadi tanggung jawab penawar.</w:t>
      </w:r>
      <w:bookmarkEnd w:id="2"/>
    </w:p>
    <w:bookmarkEnd w:id="1"/>
    <w:p w14:paraId="510E9A12" w14:textId="77777777" w:rsidR="00507192" w:rsidRPr="00507192" w:rsidRDefault="00507192" w:rsidP="009507E9">
      <w:pPr>
        <w:pStyle w:val="ListParagraph"/>
        <w:ind w:left="360"/>
        <w:rPr>
          <w:rFonts w:cs="Arial"/>
          <w:i/>
          <w:sz w:val="22"/>
          <w:szCs w:val="22"/>
        </w:rPr>
      </w:pPr>
    </w:p>
    <w:p w14:paraId="36777487" w14:textId="18804134" w:rsidR="00E97FC2" w:rsidRDefault="003E31AF" w:rsidP="00737F1E">
      <w:pPr>
        <w:pStyle w:val="ListParagraph"/>
        <w:numPr>
          <w:ilvl w:val="0"/>
          <w:numId w:val="36"/>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sz w:val="22"/>
          <w:szCs w:val="22"/>
        </w:rPr>
      </w:pPr>
      <w:bookmarkStart w:id="3" w:name="_Hlk7436577"/>
      <w:r w:rsidRPr="003E31AF">
        <w:rPr>
          <w:rFonts w:cs="Arial"/>
          <w:sz w:val="22"/>
          <w:szCs w:val="22"/>
        </w:rPr>
        <w:t>For accountability purposes, a</w:t>
      </w:r>
      <w:r w:rsidR="00BE7EDE" w:rsidRPr="003E31AF">
        <w:rPr>
          <w:rFonts w:cs="Arial"/>
          <w:sz w:val="22"/>
          <w:szCs w:val="22"/>
        </w:rPr>
        <w:t xml:space="preserve">ll queries in relation to this tendering </w:t>
      </w:r>
      <w:r w:rsidR="008F4528" w:rsidRPr="003E31AF">
        <w:rPr>
          <w:rFonts w:cs="Arial"/>
          <w:sz w:val="22"/>
          <w:szCs w:val="22"/>
        </w:rPr>
        <w:t>should</w:t>
      </w:r>
      <w:r w:rsidR="00BE7EDE" w:rsidRPr="003E31AF">
        <w:rPr>
          <w:rFonts w:cs="Arial"/>
          <w:sz w:val="22"/>
          <w:szCs w:val="22"/>
        </w:rPr>
        <w:t xml:space="preserve"> be asked through email</w:t>
      </w:r>
      <w:r w:rsidR="008F4528" w:rsidRPr="003E31AF">
        <w:rPr>
          <w:rFonts w:cs="Arial"/>
          <w:sz w:val="22"/>
          <w:szCs w:val="22"/>
        </w:rPr>
        <w:t xml:space="preserve"> only</w:t>
      </w:r>
      <w:r w:rsidR="00CE147C" w:rsidRPr="003E31AF">
        <w:rPr>
          <w:rFonts w:cs="Arial"/>
          <w:sz w:val="22"/>
          <w:szCs w:val="22"/>
        </w:rPr>
        <w:t xml:space="preserve">. </w:t>
      </w:r>
      <w:r w:rsidRPr="003E31AF">
        <w:rPr>
          <w:rFonts w:cs="Arial"/>
          <w:sz w:val="22"/>
          <w:szCs w:val="22"/>
        </w:rPr>
        <w:t>Any response to queries, if considered necessary,</w:t>
      </w:r>
      <w:r w:rsidR="00CE147C" w:rsidRPr="003E31AF">
        <w:rPr>
          <w:rFonts w:cs="Arial"/>
          <w:sz w:val="22"/>
          <w:szCs w:val="22"/>
        </w:rPr>
        <w:t xml:space="preserve"> will be shared to all </w:t>
      </w:r>
      <w:r w:rsidRPr="003E31AF">
        <w:rPr>
          <w:rFonts w:cs="Arial"/>
          <w:sz w:val="22"/>
          <w:szCs w:val="22"/>
        </w:rPr>
        <w:t xml:space="preserve">other </w:t>
      </w:r>
      <w:r w:rsidR="00CE147C" w:rsidRPr="003E31AF">
        <w:rPr>
          <w:rFonts w:cs="Arial"/>
          <w:sz w:val="22"/>
          <w:szCs w:val="22"/>
        </w:rPr>
        <w:t xml:space="preserve">bidders </w:t>
      </w:r>
      <w:r w:rsidRPr="003E31AF">
        <w:rPr>
          <w:rFonts w:cs="Arial"/>
          <w:sz w:val="22"/>
          <w:szCs w:val="22"/>
        </w:rPr>
        <w:t>to ensure fairness and equal treatment</w:t>
      </w:r>
      <w:r w:rsidR="00CE147C" w:rsidRPr="003E31AF">
        <w:rPr>
          <w:rFonts w:cs="Arial"/>
          <w:sz w:val="22"/>
          <w:szCs w:val="22"/>
        </w:rPr>
        <w:t xml:space="preserve">. All bidders must provide at least one active email </w:t>
      </w:r>
      <w:r w:rsidR="00CE147C" w:rsidRPr="00FE3D4E">
        <w:rPr>
          <w:rFonts w:cs="Arial"/>
          <w:sz w:val="22"/>
          <w:szCs w:val="22"/>
        </w:rPr>
        <w:t xml:space="preserve">address to accommodate the intention. Queries </w:t>
      </w:r>
      <w:r w:rsidRPr="00FE3D4E">
        <w:rPr>
          <w:rFonts w:cs="Arial"/>
          <w:sz w:val="22"/>
          <w:szCs w:val="22"/>
        </w:rPr>
        <w:t xml:space="preserve">from bidders </w:t>
      </w:r>
      <w:r w:rsidR="00CE147C" w:rsidRPr="00FE3D4E">
        <w:rPr>
          <w:rFonts w:cs="Arial"/>
          <w:sz w:val="22"/>
          <w:szCs w:val="22"/>
        </w:rPr>
        <w:t xml:space="preserve">can be addressed to </w:t>
      </w:r>
      <w:hyperlink r:id="rId13" w:history="1">
        <w:r w:rsidR="00123F77" w:rsidRPr="00054E6D">
          <w:rPr>
            <w:rStyle w:val="Hyperlink"/>
            <w:rFonts w:cs="Arial"/>
            <w:sz w:val="22"/>
            <w:szCs w:val="22"/>
          </w:rPr>
          <w:t>tender.indonesia@savethechildren.org</w:t>
        </w:r>
      </w:hyperlink>
      <w:r w:rsidR="00FE3D4E" w:rsidRPr="00EF4DD9">
        <w:rPr>
          <w:rFonts w:cs="Arial"/>
          <w:sz w:val="22"/>
          <w:szCs w:val="22"/>
        </w:rPr>
        <w:t xml:space="preserve"> with document reference number</w:t>
      </w:r>
      <w:r w:rsidR="00894064" w:rsidRPr="00EF4DD9">
        <w:rPr>
          <w:rFonts w:cs="Arial"/>
          <w:sz w:val="22"/>
          <w:szCs w:val="22"/>
        </w:rPr>
        <w:t>: ITT-</w:t>
      </w:r>
      <w:r w:rsidR="00EF4DD9" w:rsidRPr="00EF4DD9">
        <w:rPr>
          <w:rFonts w:cs="Arial"/>
          <w:sz w:val="22"/>
          <w:szCs w:val="22"/>
        </w:rPr>
        <w:t>CSR-2019</w:t>
      </w:r>
      <w:r w:rsidR="00894064" w:rsidRPr="00EF4DD9">
        <w:rPr>
          <w:rFonts w:cs="Arial"/>
          <w:sz w:val="22"/>
          <w:szCs w:val="22"/>
        </w:rPr>
        <w:t>-</w:t>
      </w:r>
      <w:r w:rsidR="00EF4DD9" w:rsidRPr="00EF4DD9">
        <w:rPr>
          <w:rFonts w:cs="Arial"/>
          <w:sz w:val="22"/>
          <w:szCs w:val="22"/>
        </w:rPr>
        <w:t>00</w:t>
      </w:r>
      <w:r w:rsidR="007D13B5">
        <w:rPr>
          <w:rFonts w:cs="Arial"/>
          <w:sz w:val="22"/>
          <w:szCs w:val="22"/>
        </w:rPr>
        <w:t>6</w:t>
      </w:r>
      <w:r w:rsidR="00FE3D4E" w:rsidRPr="00EF4DD9">
        <w:rPr>
          <w:rFonts w:cs="Arial"/>
          <w:sz w:val="22"/>
          <w:szCs w:val="22"/>
        </w:rPr>
        <w:t xml:space="preserve"> as </w:t>
      </w:r>
      <w:r w:rsidR="00894064" w:rsidRPr="00EF4DD9">
        <w:rPr>
          <w:rFonts w:cs="Arial"/>
          <w:sz w:val="22"/>
          <w:szCs w:val="22"/>
        </w:rPr>
        <w:t xml:space="preserve">email </w:t>
      </w:r>
      <w:r w:rsidR="00FE3D4E" w:rsidRPr="00EF4DD9">
        <w:rPr>
          <w:rFonts w:cs="Arial"/>
          <w:sz w:val="22"/>
          <w:szCs w:val="22"/>
        </w:rPr>
        <w:t>subject.</w:t>
      </w:r>
    </w:p>
    <w:p w14:paraId="4C2E2C0A" w14:textId="2B219832" w:rsidR="00093AC5" w:rsidRPr="00093AC5" w:rsidRDefault="00093AC5" w:rsidP="00093AC5">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i/>
          <w:sz w:val="22"/>
          <w:szCs w:val="22"/>
        </w:rPr>
      </w:pPr>
      <w:bookmarkStart w:id="4" w:name="_Hlk7436591"/>
      <w:bookmarkEnd w:id="3"/>
      <w:r>
        <w:rPr>
          <w:rFonts w:cs="Arial"/>
          <w:i/>
          <w:sz w:val="22"/>
          <w:szCs w:val="22"/>
        </w:rPr>
        <w:lastRenderedPageBreak/>
        <w:t>Untuk menjaga akuntabilitas, semua pertanyaan yang berkaitan dengan tender ini hanya dapat ditanyakan melalui email. Segala jawaban atas pertanyaan, jika dianggap perlu, akan dibagikan kepada penawar lainnya untuk memastikan terciptanya keadilan dan perlakuan yang sama rata. Seluruh penawar harus menyediakan paling sedikit satu alamat email yang a</w:t>
      </w:r>
      <w:r w:rsidRPr="00FE3D4E">
        <w:rPr>
          <w:rFonts w:cs="Arial"/>
          <w:i/>
          <w:sz w:val="22"/>
          <w:szCs w:val="22"/>
        </w:rPr>
        <w:t xml:space="preserve">ktif untuk dapat mengakomodasi tujuan tersebut. </w:t>
      </w:r>
      <w:r w:rsidRPr="00EF4DD9">
        <w:rPr>
          <w:rFonts w:cs="Arial"/>
          <w:i/>
          <w:sz w:val="22"/>
          <w:szCs w:val="22"/>
        </w:rPr>
        <w:t xml:space="preserve">Pertanyaan dari penawar dapat </w:t>
      </w:r>
      <w:r w:rsidR="005B655D" w:rsidRPr="00EF4DD9">
        <w:rPr>
          <w:rFonts w:cs="Arial"/>
          <w:i/>
          <w:sz w:val="22"/>
          <w:szCs w:val="22"/>
        </w:rPr>
        <w:t xml:space="preserve">ditujukan ke </w:t>
      </w:r>
      <w:r w:rsidRPr="00EF4DD9">
        <w:rPr>
          <w:rFonts w:cs="Arial"/>
          <w:i/>
          <w:sz w:val="22"/>
          <w:szCs w:val="22"/>
        </w:rPr>
        <w:t xml:space="preserve"> </w:t>
      </w:r>
      <w:hyperlink r:id="rId14" w:history="1">
        <w:r w:rsidR="00123F77" w:rsidRPr="00054E6D">
          <w:rPr>
            <w:rStyle w:val="Hyperlink"/>
            <w:rFonts w:cs="Arial"/>
            <w:i/>
            <w:sz w:val="22"/>
            <w:szCs w:val="22"/>
          </w:rPr>
          <w:t>tender.indonesia@savethechildren.org</w:t>
        </w:r>
      </w:hyperlink>
      <w:r w:rsidR="00FE3D4E" w:rsidRPr="00EF4DD9">
        <w:rPr>
          <w:rFonts w:cs="Arial"/>
          <w:i/>
          <w:sz w:val="22"/>
          <w:szCs w:val="22"/>
        </w:rPr>
        <w:t xml:space="preserve"> dengan mencantumkan nomor referensi dokumen </w:t>
      </w:r>
      <w:r w:rsidR="00EF4DD9" w:rsidRPr="00EF4DD9">
        <w:rPr>
          <w:rFonts w:cs="Arial"/>
          <w:i/>
          <w:sz w:val="22"/>
          <w:szCs w:val="22"/>
        </w:rPr>
        <w:t>ITT-CSR-2019-00</w:t>
      </w:r>
      <w:r w:rsidR="007D13B5">
        <w:rPr>
          <w:rFonts w:cs="Arial"/>
          <w:i/>
          <w:sz w:val="22"/>
          <w:szCs w:val="22"/>
        </w:rPr>
        <w:t>6</w:t>
      </w:r>
      <w:r w:rsidR="00EF4DD9" w:rsidRPr="00EF4DD9">
        <w:rPr>
          <w:rFonts w:cs="Arial"/>
          <w:i/>
          <w:sz w:val="22"/>
          <w:szCs w:val="22"/>
        </w:rPr>
        <w:t xml:space="preserve"> </w:t>
      </w:r>
      <w:r w:rsidR="00FE3D4E" w:rsidRPr="00EF4DD9">
        <w:rPr>
          <w:rFonts w:cs="Arial"/>
          <w:i/>
          <w:sz w:val="22"/>
          <w:szCs w:val="22"/>
        </w:rPr>
        <w:t>sebagai subjek email.</w:t>
      </w:r>
    </w:p>
    <w:bookmarkEnd w:id="4"/>
    <w:p w14:paraId="75828429" w14:textId="2B151055" w:rsidR="00107852" w:rsidRDefault="00107852" w:rsidP="00C36BAC">
      <w:pPr>
        <w:tabs>
          <w:tab w:val="clear" w:pos="709"/>
        </w:tabs>
        <w:spacing w:after="0" w:line="240" w:lineRule="auto"/>
        <w:rPr>
          <w:rFonts w:cs="Arial"/>
          <w:sz w:val="22"/>
          <w:szCs w:val="22"/>
        </w:rPr>
      </w:pPr>
    </w:p>
    <w:p w14:paraId="62205508" w14:textId="0D6B110A" w:rsidR="00107852" w:rsidRDefault="00107852" w:rsidP="00C36BAC">
      <w:pPr>
        <w:tabs>
          <w:tab w:val="clear" w:pos="709"/>
        </w:tabs>
        <w:spacing w:after="0" w:line="240" w:lineRule="auto"/>
        <w:rPr>
          <w:rFonts w:cs="Arial"/>
          <w:sz w:val="22"/>
          <w:szCs w:val="22"/>
        </w:rPr>
      </w:pPr>
    </w:p>
    <w:p w14:paraId="5F796D25" w14:textId="77777777" w:rsidR="00107852" w:rsidRDefault="00107852" w:rsidP="00C36BAC">
      <w:pPr>
        <w:tabs>
          <w:tab w:val="clear" w:pos="709"/>
        </w:tabs>
        <w:spacing w:after="0" w:line="240" w:lineRule="auto"/>
        <w:rPr>
          <w:rFonts w:cs="Arial"/>
          <w:sz w:val="22"/>
          <w:szCs w:val="22"/>
        </w:rPr>
      </w:pPr>
    </w:p>
    <w:p w14:paraId="2880B45C" w14:textId="398F40D7" w:rsidR="00211458" w:rsidRDefault="00EC35B8" w:rsidP="00930B83">
      <w:pPr>
        <w:tabs>
          <w:tab w:val="clear" w:pos="709"/>
        </w:tabs>
        <w:spacing w:after="0" w:line="240" w:lineRule="auto"/>
        <w:rPr>
          <w:rFonts w:cs="Arial"/>
          <w:sz w:val="22"/>
          <w:szCs w:val="22"/>
        </w:rPr>
      </w:pPr>
      <w:r>
        <w:rPr>
          <w:rFonts w:cs="Arial"/>
          <w:sz w:val="22"/>
          <w:szCs w:val="22"/>
        </w:rPr>
        <w:t xml:space="preserve">Yayasan Sayangi Tunas Cilik </w:t>
      </w:r>
      <w:r w:rsidR="00211458">
        <w:rPr>
          <w:rFonts w:cs="Arial"/>
          <w:sz w:val="22"/>
          <w:szCs w:val="22"/>
        </w:rPr>
        <w:t>look</w:t>
      </w:r>
      <w:r w:rsidR="0020094B">
        <w:rPr>
          <w:rFonts w:cs="Arial"/>
          <w:sz w:val="22"/>
          <w:szCs w:val="22"/>
        </w:rPr>
        <w:t>s</w:t>
      </w:r>
      <w:r w:rsidR="00211458">
        <w:rPr>
          <w:rFonts w:cs="Arial"/>
          <w:sz w:val="22"/>
          <w:szCs w:val="22"/>
        </w:rPr>
        <w:t xml:space="preserve"> forward </w:t>
      </w:r>
      <w:r w:rsidR="0020094B">
        <w:rPr>
          <w:rFonts w:cs="Arial"/>
          <w:sz w:val="22"/>
          <w:szCs w:val="22"/>
        </w:rPr>
        <w:t>in receiving</w:t>
      </w:r>
      <w:r w:rsidR="00211458">
        <w:rPr>
          <w:rFonts w:cs="Arial"/>
          <w:sz w:val="22"/>
          <w:szCs w:val="22"/>
        </w:rPr>
        <w:t xml:space="preserve"> your response.</w:t>
      </w:r>
    </w:p>
    <w:p w14:paraId="47B74A4D" w14:textId="6B1A66A7" w:rsidR="005B655D" w:rsidRPr="005B655D" w:rsidRDefault="005B655D" w:rsidP="00930B83">
      <w:pPr>
        <w:tabs>
          <w:tab w:val="clear" w:pos="709"/>
        </w:tabs>
        <w:spacing w:after="0" w:line="240" w:lineRule="auto"/>
        <w:rPr>
          <w:rFonts w:cs="Arial"/>
          <w:i/>
          <w:sz w:val="22"/>
          <w:szCs w:val="22"/>
        </w:rPr>
      </w:pPr>
      <w:r w:rsidRPr="005B655D">
        <w:rPr>
          <w:rFonts w:cs="Arial"/>
          <w:i/>
          <w:sz w:val="22"/>
          <w:szCs w:val="22"/>
        </w:rPr>
        <w:t>Yayasan Sayangi Tunas Cilik sangat menantikan tanggapan Anda.</w:t>
      </w:r>
    </w:p>
    <w:p w14:paraId="02C9160C" w14:textId="5F4B0428" w:rsidR="00FD004A" w:rsidRDefault="00FD004A" w:rsidP="00886431">
      <w:pPr>
        <w:tabs>
          <w:tab w:val="clear" w:pos="709"/>
        </w:tabs>
        <w:spacing w:after="0" w:line="240" w:lineRule="auto"/>
        <w:ind w:left="1701" w:hanging="1701"/>
        <w:rPr>
          <w:rFonts w:cs="Arial"/>
          <w:sz w:val="22"/>
          <w:szCs w:val="22"/>
        </w:rPr>
      </w:pPr>
    </w:p>
    <w:p w14:paraId="26E534C2" w14:textId="735FD8B9" w:rsidR="005B655D" w:rsidRDefault="0020094B" w:rsidP="005B655D">
      <w:pPr>
        <w:tabs>
          <w:tab w:val="clear" w:pos="709"/>
        </w:tabs>
        <w:spacing w:after="0" w:line="240" w:lineRule="auto"/>
        <w:ind w:left="1701" w:hanging="1701"/>
        <w:rPr>
          <w:rFonts w:cs="Arial"/>
          <w:sz w:val="22"/>
          <w:szCs w:val="22"/>
        </w:rPr>
      </w:pPr>
      <w:r>
        <w:rPr>
          <w:rFonts w:cs="Arial"/>
          <w:sz w:val="22"/>
          <w:szCs w:val="22"/>
        </w:rPr>
        <w:t>Kind regards</w:t>
      </w:r>
      <w:r w:rsidR="00162409">
        <w:rPr>
          <w:rFonts w:cs="Arial"/>
          <w:sz w:val="22"/>
          <w:szCs w:val="22"/>
        </w:rPr>
        <w:t xml:space="preserve">, </w:t>
      </w:r>
    </w:p>
    <w:p w14:paraId="490AA1DE" w14:textId="3F0A3588" w:rsidR="0020094B" w:rsidRDefault="0020094B" w:rsidP="00162409">
      <w:pPr>
        <w:tabs>
          <w:tab w:val="clear" w:pos="709"/>
        </w:tabs>
        <w:spacing w:after="0" w:line="240" w:lineRule="auto"/>
        <w:ind w:left="1701" w:hanging="1701"/>
        <w:rPr>
          <w:rFonts w:cs="Arial"/>
          <w:sz w:val="22"/>
          <w:szCs w:val="22"/>
        </w:rPr>
      </w:pPr>
      <w:r>
        <w:rPr>
          <w:rFonts w:cs="Arial"/>
          <w:sz w:val="22"/>
          <w:szCs w:val="22"/>
        </w:rPr>
        <w:t>Procurement Team</w:t>
      </w:r>
    </w:p>
    <w:p w14:paraId="3F774996" w14:textId="38530605" w:rsidR="005B655D" w:rsidRPr="005B655D" w:rsidRDefault="00413F40" w:rsidP="00162409">
      <w:pPr>
        <w:tabs>
          <w:tab w:val="clear" w:pos="709"/>
        </w:tabs>
        <w:spacing w:after="0" w:line="240" w:lineRule="auto"/>
        <w:ind w:left="1701" w:hanging="1701"/>
        <w:rPr>
          <w:rFonts w:cs="Arial"/>
          <w:i/>
          <w:sz w:val="22"/>
          <w:szCs w:val="22"/>
        </w:rPr>
      </w:pPr>
      <w:r>
        <w:rPr>
          <w:rFonts w:cs="Arial"/>
          <w:i/>
          <w:sz w:val="22"/>
          <w:szCs w:val="22"/>
        </w:rPr>
        <w:t>Hormat kami</w:t>
      </w:r>
      <w:r w:rsidR="005B655D" w:rsidRPr="005B655D">
        <w:rPr>
          <w:rFonts w:cs="Arial"/>
          <w:i/>
          <w:sz w:val="22"/>
          <w:szCs w:val="22"/>
        </w:rPr>
        <w:t>,</w:t>
      </w:r>
    </w:p>
    <w:p w14:paraId="789AC9E9" w14:textId="282F4224" w:rsidR="005B655D" w:rsidRPr="005B655D" w:rsidRDefault="005B655D" w:rsidP="00162409">
      <w:pPr>
        <w:tabs>
          <w:tab w:val="clear" w:pos="709"/>
        </w:tabs>
        <w:spacing w:after="0" w:line="240" w:lineRule="auto"/>
        <w:ind w:left="1701" w:hanging="1701"/>
        <w:rPr>
          <w:rFonts w:cs="Arial"/>
          <w:i/>
          <w:sz w:val="22"/>
          <w:szCs w:val="22"/>
        </w:rPr>
      </w:pPr>
      <w:r w:rsidRPr="005B655D">
        <w:rPr>
          <w:rFonts w:cs="Arial"/>
          <w:i/>
          <w:sz w:val="22"/>
          <w:szCs w:val="22"/>
        </w:rPr>
        <w:t>Tim Procurement</w:t>
      </w:r>
    </w:p>
    <w:p w14:paraId="10A0E9E5" w14:textId="22A6F1D0" w:rsidR="005B655D" w:rsidRPr="0020094B" w:rsidRDefault="005B655D" w:rsidP="005B655D">
      <w:pPr>
        <w:tabs>
          <w:tab w:val="clear" w:pos="709"/>
        </w:tabs>
        <w:spacing w:after="0" w:line="240" w:lineRule="auto"/>
        <w:rPr>
          <w:rFonts w:cs="Arial"/>
          <w:sz w:val="22"/>
          <w:szCs w:val="22"/>
        </w:rPr>
        <w:sectPr w:rsidR="005B655D" w:rsidRPr="0020094B" w:rsidSect="00607D0D">
          <w:headerReference w:type="default" r:id="rId15"/>
          <w:headerReference w:type="first" r:id="rId16"/>
          <w:footerReference w:type="first" r:id="rId17"/>
          <w:pgSz w:w="11907" w:h="16840" w:code="9"/>
          <w:pgMar w:top="180" w:right="1418" w:bottom="1418" w:left="1418" w:header="720" w:footer="567" w:gutter="0"/>
          <w:cols w:space="720"/>
          <w:docGrid w:linePitch="272"/>
        </w:sectPr>
      </w:pPr>
      <w:bookmarkStart w:id="5" w:name="_GoBack"/>
      <w:bookmarkEnd w:id="5"/>
    </w:p>
    <w:p w14:paraId="0279A81E" w14:textId="641ABC1D" w:rsidR="00FE05C8" w:rsidRDefault="00FE05C8" w:rsidP="00FE05C8">
      <w:pPr>
        <w:jc w:val="center"/>
        <w:rPr>
          <w:rFonts w:cs="Arial"/>
          <w:b/>
          <w:sz w:val="24"/>
          <w:szCs w:val="24"/>
        </w:rPr>
      </w:pPr>
      <w:r w:rsidRPr="007871F4">
        <w:rPr>
          <w:rFonts w:cs="Arial"/>
          <w:b/>
          <w:sz w:val="24"/>
          <w:szCs w:val="24"/>
        </w:rPr>
        <w:lastRenderedPageBreak/>
        <w:t>PART 1: TENDER INFORMATION</w:t>
      </w:r>
    </w:p>
    <w:p w14:paraId="70AF9D9E" w14:textId="70AE02E9" w:rsidR="00413F40" w:rsidRPr="00413F40" w:rsidRDefault="00413F40" w:rsidP="00FE05C8">
      <w:pPr>
        <w:jc w:val="center"/>
        <w:rPr>
          <w:rFonts w:cs="Arial"/>
          <w:b/>
          <w:i/>
          <w:sz w:val="24"/>
          <w:szCs w:val="24"/>
        </w:rPr>
      </w:pPr>
      <w:r w:rsidRPr="00413F40">
        <w:rPr>
          <w:rFonts w:cs="Arial"/>
          <w:b/>
          <w:i/>
          <w:sz w:val="24"/>
          <w:szCs w:val="24"/>
        </w:rPr>
        <w:t>BAGIAN 1: INFORMASI TENDER</w:t>
      </w:r>
    </w:p>
    <w:p w14:paraId="10334864" w14:textId="77777777" w:rsidR="00FE05C8" w:rsidRPr="003242CF" w:rsidRDefault="00FE05C8" w:rsidP="00FE05C8">
      <w:pPr>
        <w:tabs>
          <w:tab w:val="clear" w:pos="709"/>
        </w:tabs>
        <w:spacing w:after="0" w:line="240" w:lineRule="auto"/>
        <w:rPr>
          <w:rFonts w:cs="Arial"/>
          <w:b/>
          <w:szCs w:val="24"/>
        </w:rPr>
      </w:pPr>
    </w:p>
    <w:p w14:paraId="0706F6AF" w14:textId="35CC0610" w:rsidR="00E66003" w:rsidRPr="00F24E6D" w:rsidRDefault="00A10596" w:rsidP="00F24E6D">
      <w:pPr>
        <w:pStyle w:val="ListParagraph"/>
        <w:numPr>
          <w:ilvl w:val="0"/>
          <w:numId w:val="22"/>
        </w:numPr>
        <w:tabs>
          <w:tab w:val="clear" w:pos="709"/>
        </w:tabs>
        <w:spacing w:after="0" w:line="276" w:lineRule="auto"/>
        <w:rPr>
          <w:rFonts w:cs="Arial"/>
          <w:b/>
          <w:color w:val="C00000"/>
          <w:sz w:val="22"/>
          <w:szCs w:val="22"/>
        </w:rPr>
      </w:pPr>
      <w:r>
        <w:rPr>
          <w:rFonts w:cs="Arial"/>
          <w:b/>
          <w:color w:val="C00000"/>
          <w:sz w:val="22"/>
          <w:szCs w:val="22"/>
        </w:rPr>
        <w:t>INTRODUCTION</w:t>
      </w:r>
      <w:r w:rsidR="00F24E6D">
        <w:rPr>
          <w:rFonts w:cs="Arial"/>
          <w:b/>
          <w:color w:val="C00000"/>
          <w:sz w:val="22"/>
          <w:szCs w:val="22"/>
        </w:rPr>
        <w:t xml:space="preserve"> / </w:t>
      </w:r>
      <w:r w:rsidR="00E66003" w:rsidRPr="00F24E6D">
        <w:rPr>
          <w:rFonts w:cs="Arial"/>
          <w:b/>
          <w:i/>
          <w:color w:val="C00000"/>
          <w:sz w:val="22"/>
          <w:szCs w:val="22"/>
        </w:rPr>
        <w:t>PENGANTAR</w:t>
      </w:r>
    </w:p>
    <w:p w14:paraId="5B35B2CE" w14:textId="3457E2A0" w:rsidR="00FE05C8" w:rsidRDefault="00FE05C8" w:rsidP="00FE05C8">
      <w:pPr>
        <w:tabs>
          <w:tab w:val="clear" w:pos="709"/>
        </w:tabs>
        <w:spacing w:after="0" w:line="276" w:lineRule="auto"/>
        <w:rPr>
          <w:rFonts w:cs="Arial"/>
          <w:sz w:val="22"/>
          <w:szCs w:val="22"/>
        </w:rPr>
      </w:pPr>
    </w:p>
    <w:p w14:paraId="36196DB1" w14:textId="4EF91D6F" w:rsidR="00FE05C8" w:rsidRDefault="00FE05C8" w:rsidP="00FE05C8">
      <w:pPr>
        <w:tabs>
          <w:tab w:val="clear" w:pos="709"/>
        </w:tabs>
        <w:spacing w:after="0" w:line="276" w:lineRule="auto"/>
        <w:ind w:left="360"/>
        <w:rPr>
          <w:rFonts w:cs="Arial"/>
          <w:iCs/>
          <w:kern w:val="0"/>
          <w:sz w:val="22"/>
          <w:szCs w:val="22"/>
          <w:lang w:eastAsia="en-GB"/>
        </w:rPr>
      </w:pPr>
      <w:r w:rsidRPr="00297972">
        <w:rPr>
          <w:rFonts w:cs="Arial"/>
          <w:iCs/>
          <w:kern w:val="0"/>
          <w:sz w:val="22"/>
          <w:szCs w:val="22"/>
          <w:lang w:eastAsia="en-GB"/>
        </w:rPr>
        <w:t xml:space="preserve">Yayasan Sayangi Tunas Cilik </w:t>
      </w:r>
      <w:r>
        <w:rPr>
          <w:rFonts w:cs="Arial"/>
          <w:iCs/>
          <w:kern w:val="0"/>
          <w:sz w:val="22"/>
          <w:szCs w:val="22"/>
          <w:lang w:eastAsia="en-GB"/>
        </w:rPr>
        <w:t>is</w:t>
      </w:r>
      <w:r w:rsidR="00F571FF">
        <w:rPr>
          <w:rFonts w:cs="Arial"/>
          <w:iCs/>
          <w:kern w:val="0"/>
          <w:sz w:val="22"/>
          <w:szCs w:val="22"/>
          <w:lang w:eastAsia="en-GB"/>
        </w:rPr>
        <w:t xml:space="preserve"> Partner of Save the Children</w:t>
      </w:r>
      <w:r w:rsidRPr="00297972">
        <w:rPr>
          <w:rFonts w:cs="Arial"/>
          <w:iCs/>
          <w:kern w:val="0"/>
          <w:sz w:val="22"/>
          <w:szCs w:val="22"/>
          <w:lang w:eastAsia="en-GB"/>
        </w:rPr>
        <w:t>, the world’s leading independent organi</w:t>
      </w:r>
      <w:r w:rsidR="00BF72ED">
        <w:rPr>
          <w:rFonts w:cs="Arial"/>
          <w:iCs/>
          <w:kern w:val="0"/>
          <w:sz w:val="22"/>
          <w:szCs w:val="22"/>
          <w:lang w:eastAsia="en-GB"/>
        </w:rPr>
        <w:t>z</w:t>
      </w:r>
      <w:r w:rsidRPr="00297972">
        <w:rPr>
          <w:rFonts w:cs="Arial"/>
          <w:iCs/>
          <w:kern w:val="0"/>
          <w:sz w:val="22"/>
          <w:szCs w:val="22"/>
          <w:lang w:eastAsia="en-GB"/>
        </w:rPr>
        <w:t>ation for children. We</w:t>
      </w:r>
      <w:r w:rsidRPr="00743DC5">
        <w:rPr>
          <w:rFonts w:cs="Arial"/>
          <w:iCs/>
          <w:kern w:val="0"/>
          <w:sz w:val="22"/>
          <w:szCs w:val="22"/>
          <w:lang w:eastAsia="en-GB"/>
        </w:rPr>
        <w:t xml:space="preserve"> save children’s lives; we fight for their rights; we help them fulfil their potential.</w:t>
      </w:r>
      <w:r>
        <w:rPr>
          <w:rFonts w:cs="Arial"/>
          <w:iCs/>
          <w:kern w:val="0"/>
          <w:sz w:val="22"/>
          <w:szCs w:val="22"/>
          <w:lang w:eastAsia="en-GB"/>
        </w:rPr>
        <w:t xml:space="preserve"> </w:t>
      </w:r>
      <w:r w:rsidRPr="00743DC5">
        <w:rPr>
          <w:rFonts w:cs="Arial"/>
          <w:iCs/>
          <w:kern w:val="0"/>
          <w:sz w:val="22"/>
          <w:szCs w:val="22"/>
          <w:lang w:eastAsia="en-GB"/>
        </w:rPr>
        <w:t>We work together, with our partners, to inspire breakthroughs in the way the world treats children and to achieve immediate and lasting change in their lives.</w:t>
      </w:r>
    </w:p>
    <w:p w14:paraId="45EB0217" w14:textId="52F0F1FE" w:rsidR="00E66003" w:rsidRDefault="00E66003" w:rsidP="00FE05C8">
      <w:pPr>
        <w:tabs>
          <w:tab w:val="clear" w:pos="709"/>
        </w:tabs>
        <w:spacing w:after="0" w:line="276" w:lineRule="auto"/>
        <w:ind w:left="360"/>
        <w:rPr>
          <w:rFonts w:cs="Arial"/>
          <w:iCs/>
          <w:kern w:val="0"/>
          <w:sz w:val="22"/>
          <w:szCs w:val="22"/>
          <w:lang w:eastAsia="en-GB"/>
        </w:rPr>
      </w:pPr>
      <w:r w:rsidRPr="002209D7">
        <w:rPr>
          <w:rFonts w:cs="Arial"/>
          <w:i/>
          <w:iCs/>
          <w:kern w:val="0"/>
          <w:sz w:val="22"/>
          <w:szCs w:val="22"/>
          <w:lang w:eastAsia="en-GB"/>
        </w:rPr>
        <w:t xml:space="preserve">Yayasan Sayangi Tunas Cilik </w:t>
      </w:r>
      <w:r w:rsidRPr="002209D7">
        <w:rPr>
          <w:rFonts w:cs="Arial"/>
          <w:i/>
          <w:iCs/>
          <w:kern w:val="0"/>
          <w:sz w:val="22"/>
          <w:szCs w:val="22"/>
          <w:lang w:val="id-ID" w:eastAsia="en-GB"/>
        </w:rPr>
        <w:t xml:space="preserve">adalah </w:t>
      </w:r>
      <w:r w:rsidRPr="002209D7">
        <w:rPr>
          <w:rFonts w:cs="Arial"/>
          <w:i/>
          <w:iCs/>
          <w:kern w:val="0"/>
          <w:sz w:val="22"/>
          <w:szCs w:val="22"/>
          <w:lang w:eastAsia="en-GB"/>
        </w:rPr>
        <w:t>mitra Save the Children</w:t>
      </w:r>
      <w:r w:rsidRPr="002209D7">
        <w:rPr>
          <w:rFonts w:cs="Arial"/>
          <w:i/>
          <w:iCs/>
          <w:kern w:val="0"/>
          <w:sz w:val="22"/>
          <w:szCs w:val="22"/>
          <w:lang w:val="id-ID" w:eastAsia="en-GB"/>
        </w:rPr>
        <w:t>,</w:t>
      </w:r>
      <w:r w:rsidRPr="002209D7">
        <w:rPr>
          <w:rFonts w:cs="Arial"/>
          <w:i/>
          <w:iCs/>
          <w:kern w:val="0"/>
          <w:sz w:val="22"/>
          <w:szCs w:val="22"/>
          <w:lang w:eastAsia="en-GB"/>
        </w:rPr>
        <w:t xml:space="preserve"> </w:t>
      </w:r>
      <w:r w:rsidRPr="002209D7">
        <w:rPr>
          <w:rFonts w:cs="Arial"/>
          <w:i/>
          <w:iCs/>
          <w:kern w:val="0"/>
          <w:sz w:val="22"/>
          <w:szCs w:val="22"/>
          <w:lang w:val="id-ID" w:eastAsia="en-GB"/>
        </w:rPr>
        <w:t xml:space="preserve">organisasi independen terkemuka </w:t>
      </w:r>
      <w:r>
        <w:rPr>
          <w:rFonts w:cs="Arial"/>
          <w:i/>
          <w:iCs/>
          <w:kern w:val="0"/>
          <w:sz w:val="22"/>
          <w:szCs w:val="22"/>
          <w:lang w:val="en-US" w:eastAsia="en-GB"/>
        </w:rPr>
        <w:t xml:space="preserve">di </w:t>
      </w:r>
      <w:r w:rsidRPr="002209D7">
        <w:rPr>
          <w:rFonts w:cs="Arial"/>
          <w:i/>
          <w:iCs/>
          <w:kern w:val="0"/>
          <w:sz w:val="22"/>
          <w:szCs w:val="22"/>
          <w:lang w:val="id-ID" w:eastAsia="en-GB"/>
        </w:rPr>
        <w:t>dunia untuk anak-anak.</w:t>
      </w:r>
      <w:r w:rsidRPr="002209D7">
        <w:rPr>
          <w:rFonts w:cs="Arial"/>
          <w:i/>
          <w:iCs/>
          <w:kern w:val="0"/>
          <w:sz w:val="22"/>
          <w:szCs w:val="22"/>
          <w:lang w:eastAsia="en-GB"/>
        </w:rPr>
        <w:t xml:space="preserve"> Kami menyelamatkan nyawa anak-anak; kami berjuang demi hak-hak mereka; kami membantu mereka untuk mencapai potensinya. Kami bekerja </w:t>
      </w:r>
      <w:r w:rsidRPr="002209D7">
        <w:rPr>
          <w:rFonts w:cs="Arial"/>
          <w:i/>
          <w:iCs/>
          <w:kern w:val="0"/>
          <w:sz w:val="22"/>
          <w:szCs w:val="22"/>
          <w:lang w:val="id-ID" w:eastAsia="en-GB"/>
        </w:rPr>
        <w:t xml:space="preserve">bersama mitra, </w:t>
      </w:r>
      <w:r w:rsidRPr="002209D7">
        <w:rPr>
          <w:rFonts w:cs="Arial"/>
          <w:i/>
          <w:iCs/>
          <w:kern w:val="0"/>
          <w:sz w:val="22"/>
          <w:szCs w:val="22"/>
          <w:lang w:eastAsia="en-GB"/>
        </w:rPr>
        <w:t>untuk menginspirasi terobosan</w:t>
      </w:r>
      <w:r w:rsidRPr="002209D7">
        <w:rPr>
          <w:rFonts w:cs="Arial"/>
          <w:i/>
          <w:iCs/>
          <w:kern w:val="0"/>
          <w:sz w:val="22"/>
          <w:szCs w:val="22"/>
          <w:lang w:val="id-ID" w:eastAsia="en-GB"/>
        </w:rPr>
        <w:t xml:space="preserve"> </w:t>
      </w:r>
      <w:r>
        <w:rPr>
          <w:rFonts w:cs="Arial"/>
          <w:i/>
          <w:iCs/>
          <w:kern w:val="0"/>
          <w:sz w:val="22"/>
          <w:szCs w:val="22"/>
          <w:lang w:val="en-US" w:eastAsia="en-GB"/>
        </w:rPr>
        <w:t>dalam cara</w:t>
      </w:r>
      <w:r w:rsidRPr="002209D7">
        <w:rPr>
          <w:rFonts w:cs="Arial"/>
          <w:i/>
          <w:iCs/>
          <w:kern w:val="0"/>
          <w:sz w:val="22"/>
          <w:szCs w:val="22"/>
          <w:lang w:val="id-ID" w:eastAsia="en-GB"/>
        </w:rPr>
        <w:t xml:space="preserve"> dunia </w:t>
      </w:r>
      <w:r>
        <w:rPr>
          <w:rFonts w:cs="Arial"/>
          <w:i/>
          <w:iCs/>
          <w:kern w:val="0"/>
          <w:sz w:val="22"/>
          <w:szCs w:val="22"/>
          <w:lang w:val="en-US" w:eastAsia="en-GB"/>
        </w:rPr>
        <w:t>memperlakukan anak - anak</w:t>
      </w:r>
      <w:r w:rsidRPr="002209D7">
        <w:rPr>
          <w:rFonts w:cs="Arial"/>
          <w:i/>
          <w:iCs/>
          <w:kern w:val="0"/>
          <w:sz w:val="22"/>
          <w:szCs w:val="22"/>
          <w:lang w:eastAsia="en-GB"/>
        </w:rPr>
        <w:t xml:space="preserve"> dan untuk mencapai perubahan </w:t>
      </w:r>
      <w:r w:rsidRPr="002209D7">
        <w:rPr>
          <w:rFonts w:cs="Arial"/>
          <w:i/>
          <w:iCs/>
          <w:kern w:val="0"/>
          <w:sz w:val="22"/>
          <w:szCs w:val="22"/>
          <w:lang w:val="id-ID" w:eastAsia="en-GB"/>
        </w:rPr>
        <w:t xml:space="preserve">cepat dan berkesinambungan </w:t>
      </w:r>
      <w:r w:rsidRPr="002209D7">
        <w:rPr>
          <w:rFonts w:cs="Arial"/>
          <w:i/>
          <w:iCs/>
          <w:kern w:val="0"/>
          <w:sz w:val="22"/>
          <w:szCs w:val="22"/>
          <w:lang w:eastAsia="en-GB"/>
        </w:rPr>
        <w:t>bagi kehidupan mereka</w:t>
      </w:r>
      <w:r>
        <w:rPr>
          <w:rFonts w:cs="Arial"/>
          <w:i/>
          <w:iCs/>
          <w:kern w:val="0"/>
          <w:sz w:val="22"/>
          <w:szCs w:val="22"/>
          <w:lang w:eastAsia="en-GB"/>
        </w:rPr>
        <w:t>.</w:t>
      </w:r>
    </w:p>
    <w:p w14:paraId="0891E583" w14:textId="09FAD768" w:rsidR="00FE05C8" w:rsidRDefault="00FE05C8" w:rsidP="00FE05C8">
      <w:pPr>
        <w:tabs>
          <w:tab w:val="clear" w:pos="709"/>
        </w:tabs>
        <w:spacing w:after="0" w:line="276" w:lineRule="auto"/>
        <w:rPr>
          <w:rFonts w:cs="Arial"/>
          <w:iCs/>
          <w:kern w:val="0"/>
          <w:sz w:val="22"/>
          <w:szCs w:val="22"/>
          <w:lang w:eastAsia="en-GB"/>
        </w:rPr>
      </w:pPr>
    </w:p>
    <w:p w14:paraId="77266A79" w14:textId="77777777" w:rsidR="00E608AD" w:rsidRDefault="00E608AD" w:rsidP="00FE05C8">
      <w:pPr>
        <w:tabs>
          <w:tab w:val="clear" w:pos="709"/>
        </w:tabs>
        <w:spacing w:after="0" w:line="276" w:lineRule="auto"/>
        <w:rPr>
          <w:rFonts w:cs="Arial"/>
          <w:iCs/>
          <w:kern w:val="0"/>
          <w:sz w:val="22"/>
          <w:szCs w:val="22"/>
          <w:lang w:eastAsia="en-GB"/>
        </w:rPr>
      </w:pPr>
    </w:p>
    <w:p w14:paraId="601E8DA2" w14:textId="3480B4A2" w:rsidR="00FE05C8" w:rsidRDefault="00FE05C8" w:rsidP="00FE05C8">
      <w:pPr>
        <w:tabs>
          <w:tab w:val="clear" w:pos="709"/>
        </w:tabs>
        <w:spacing w:after="0" w:line="276" w:lineRule="auto"/>
        <w:ind w:left="360"/>
        <w:rPr>
          <w:rFonts w:cs="Arial"/>
          <w:iCs/>
          <w:kern w:val="0"/>
          <w:sz w:val="22"/>
          <w:szCs w:val="22"/>
          <w:lang w:eastAsia="en-GB"/>
        </w:rPr>
      </w:pPr>
      <w:r w:rsidRPr="007D4658">
        <w:rPr>
          <w:rFonts w:cs="Arial"/>
          <w:b/>
          <w:iCs/>
          <w:color w:val="C00000"/>
          <w:kern w:val="0"/>
          <w:sz w:val="22"/>
          <w:szCs w:val="22"/>
          <w:lang w:eastAsia="en-GB"/>
        </w:rPr>
        <w:t>Our Vision</w:t>
      </w:r>
      <w:r w:rsidRPr="007D4658">
        <w:rPr>
          <w:rFonts w:cs="Arial"/>
          <w:iCs/>
          <w:color w:val="C00000"/>
          <w:kern w:val="0"/>
          <w:sz w:val="22"/>
          <w:szCs w:val="22"/>
          <w:lang w:eastAsia="en-GB"/>
        </w:rPr>
        <w:t xml:space="preserve"> </w:t>
      </w:r>
      <w:r>
        <w:rPr>
          <w:rFonts w:cs="Arial"/>
          <w:iCs/>
          <w:kern w:val="0"/>
          <w:sz w:val="22"/>
          <w:szCs w:val="22"/>
          <w:lang w:eastAsia="en-GB"/>
        </w:rPr>
        <w:t>is a world in which every child attains the right to survival, protection, development and participation.</w:t>
      </w:r>
    </w:p>
    <w:p w14:paraId="74CBEF2E" w14:textId="7635C765" w:rsidR="00E66003" w:rsidRDefault="00E66003" w:rsidP="00E66003">
      <w:pPr>
        <w:tabs>
          <w:tab w:val="clear" w:pos="709"/>
        </w:tabs>
        <w:spacing w:after="0" w:line="276" w:lineRule="auto"/>
        <w:ind w:left="360"/>
        <w:rPr>
          <w:rFonts w:cs="Arial"/>
          <w:i/>
          <w:iCs/>
          <w:kern w:val="0"/>
          <w:sz w:val="22"/>
          <w:szCs w:val="22"/>
          <w:lang w:eastAsia="en-GB"/>
        </w:rPr>
      </w:pPr>
      <w:r w:rsidRPr="00621BAE">
        <w:rPr>
          <w:rFonts w:cs="Arial"/>
          <w:b/>
          <w:i/>
          <w:iCs/>
          <w:color w:val="C00000"/>
          <w:kern w:val="0"/>
          <w:sz w:val="22"/>
          <w:szCs w:val="22"/>
          <w:lang w:eastAsia="en-GB"/>
        </w:rPr>
        <w:t xml:space="preserve">Visi Kami </w:t>
      </w:r>
      <w:r w:rsidRPr="00E66003">
        <w:rPr>
          <w:rFonts w:cs="Arial"/>
          <w:i/>
          <w:iCs/>
          <w:kern w:val="0"/>
          <w:sz w:val="22"/>
          <w:szCs w:val="22"/>
          <w:lang w:eastAsia="en-GB"/>
        </w:rPr>
        <w:t xml:space="preserve">adalah </w:t>
      </w:r>
      <w:r w:rsidRPr="00621BAE">
        <w:rPr>
          <w:rFonts w:cs="Arial"/>
          <w:i/>
          <w:iCs/>
          <w:kern w:val="0"/>
          <w:sz w:val="22"/>
          <w:szCs w:val="22"/>
          <w:lang w:val="id-ID" w:eastAsia="en-GB"/>
        </w:rPr>
        <w:t xml:space="preserve">sebuah dunia di mana </w:t>
      </w:r>
      <w:r w:rsidRPr="00621BAE">
        <w:rPr>
          <w:rFonts w:cs="Arial"/>
          <w:i/>
          <w:iCs/>
          <w:kern w:val="0"/>
          <w:sz w:val="22"/>
          <w:szCs w:val="22"/>
          <w:lang w:eastAsia="en-GB"/>
        </w:rPr>
        <w:t xml:space="preserve">semua anak mendapatkan hak untuk hidup, </w:t>
      </w:r>
      <w:r w:rsidRPr="00621BAE">
        <w:rPr>
          <w:rFonts w:cs="Arial"/>
          <w:i/>
          <w:iCs/>
          <w:kern w:val="0"/>
          <w:sz w:val="22"/>
          <w:szCs w:val="22"/>
          <w:lang w:val="id-ID" w:eastAsia="en-GB"/>
        </w:rPr>
        <w:t xml:space="preserve">mendapat </w:t>
      </w:r>
      <w:r w:rsidRPr="00621BAE">
        <w:rPr>
          <w:rFonts w:cs="Arial"/>
          <w:i/>
          <w:iCs/>
          <w:kern w:val="0"/>
          <w:sz w:val="22"/>
          <w:szCs w:val="22"/>
          <w:lang w:eastAsia="en-GB"/>
        </w:rPr>
        <w:t xml:space="preserve">perlindungan, </w:t>
      </w:r>
      <w:r w:rsidRPr="00621BAE">
        <w:rPr>
          <w:rFonts w:cs="Arial"/>
          <w:i/>
          <w:iCs/>
          <w:kern w:val="0"/>
          <w:sz w:val="22"/>
          <w:szCs w:val="22"/>
          <w:lang w:val="id-ID" w:eastAsia="en-GB"/>
        </w:rPr>
        <w:t>tumbuh kembang serta ikut berpartisipasi.</w:t>
      </w:r>
    </w:p>
    <w:p w14:paraId="082F64AE" w14:textId="77777777" w:rsidR="00E66003" w:rsidRPr="00E66003" w:rsidRDefault="00E66003" w:rsidP="00E66003">
      <w:pPr>
        <w:tabs>
          <w:tab w:val="clear" w:pos="709"/>
        </w:tabs>
        <w:spacing w:after="0" w:line="276" w:lineRule="auto"/>
        <w:ind w:left="360"/>
        <w:rPr>
          <w:rFonts w:cs="Arial"/>
          <w:i/>
          <w:iCs/>
          <w:kern w:val="0"/>
          <w:sz w:val="22"/>
          <w:szCs w:val="22"/>
          <w:lang w:eastAsia="en-GB"/>
        </w:rPr>
      </w:pPr>
    </w:p>
    <w:p w14:paraId="343D242E" w14:textId="44F3027F" w:rsidR="00FE05C8" w:rsidRDefault="00FE05C8" w:rsidP="00FE05C8">
      <w:pPr>
        <w:tabs>
          <w:tab w:val="clear" w:pos="709"/>
        </w:tabs>
        <w:spacing w:after="0" w:line="276" w:lineRule="auto"/>
        <w:ind w:left="360"/>
        <w:rPr>
          <w:rFonts w:cs="Arial"/>
          <w:iCs/>
          <w:kern w:val="0"/>
          <w:sz w:val="22"/>
          <w:szCs w:val="22"/>
          <w:lang w:eastAsia="en-GB"/>
        </w:rPr>
      </w:pPr>
      <w:r w:rsidRPr="007D4658">
        <w:rPr>
          <w:rFonts w:cs="Arial"/>
          <w:b/>
          <w:iCs/>
          <w:color w:val="C00000"/>
          <w:kern w:val="0"/>
          <w:sz w:val="22"/>
          <w:szCs w:val="22"/>
          <w:lang w:eastAsia="en-GB"/>
        </w:rPr>
        <w:t>Our Mission</w:t>
      </w:r>
      <w:r w:rsidRPr="007D4658">
        <w:rPr>
          <w:rFonts w:cs="Arial"/>
          <w:iCs/>
          <w:color w:val="C00000"/>
          <w:kern w:val="0"/>
          <w:sz w:val="22"/>
          <w:szCs w:val="22"/>
          <w:lang w:eastAsia="en-GB"/>
        </w:rPr>
        <w:t xml:space="preserve"> </w:t>
      </w:r>
      <w:r w:rsidRPr="00D56691">
        <w:rPr>
          <w:rFonts w:cs="Arial"/>
          <w:iCs/>
          <w:kern w:val="0"/>
          <w:sz w:val="22"/>
          <w:szCs w:val="22"/>
          <w:lang w:eastAsia="en-GB"/>
        </w:rPr>
        <w:t xml:space="preserve">is </w:t>
      </w:r>
      <w:r>
        <w:rPr>
          <w:rFonts w:cs="Arial"/>
          <w:iCs/>
          <w:kern w:val="0"/>
          <w:sz w:val="22"/>
          <w:szCs w:val="22"/>
          <w:lang w:eastAsia="en-GB"/>
        </w:rPr>
        <w:t>to inspire breakthroughs in the way the world treats children and to achieve immediate and lasting change in their lives.</w:t>
      </w:r>
    </w:p>
    <w:p w14:paraId="37E714DA" w14:textId="767FB052" w:rsidR="00E66003" w:rsidRPr="008C7E9E" w:rsidRDefault="00E66003" w:rsidP="00E66003">
      <w:pPr>
        <w:tabs>
          <w:tab w:val="clear" w:pos="709"/>
        </w:tabs>
        <w:spacing w:after="0" w:line="276" w:lineRule="auto"/>
        <w:ind w:left="360"/>
        <w:rPr>
          <w:rFonts w:cs="Arial"/>
          <w:i/>
          <w:iCs/>
          <w:kern w:val="0"/>
          <w:sz w:val="22"/>
          <w:szCs w:val="22"/>
          <w:lang w:eastAsia="en-GB"/>
        </w:rPr>
      </w:pPr>
      <w:r w:rsidRPr="008C7E9E">
        <w:rPr>
          <w:rFonts w:cs="Arial"/>
          <w:b/>
          <w:i/>
          <w:iCs/>
          <w:color w:val="C00000"/>
          <w:kern w:val="0"/>
          <w:sz w:val="22"/>
          <w:szCs w:val="22"/>
          <w:lang w:eastAsia="en-GB"/>
        </w:rPr>
        <w:t xml:space="preserve">Misi </w:t>
      </w:r>
      <w:r w:rsidRPr="008C7E9E">
        <w:rPr>
          <w:rFonts w:cs="Arial"/>
          <w:b/>
          <w:i/>
          <w:iCs/>
          <w:color w:val="C00000"/>
          <w:kern w:val="0"/>
          <w:sz w:val="22"/>
          <w:szCs w:val="22"/>
          <w:lang w:val="id-ID" w:eastAsia="en-GB"/>
        </w:rPr>
        <w:t>K</w:t>
      </w:r>
      <w:r w:rsidRPr="008C7E9E">
        <w:rPr>
          <w:rFonts w:cs="Arial"/>
          <w:b/>
          <w:i/>
          <w:iCs/>
          <w:color w:val="C00000"/>
          <w:kern w:val="0"/>
          <w:sz w:val="22"/>
          <w:szCs w:val="22"/>
          <w:lang w:eastAsia="en-GB"/>
        </w:rPr>
        <w:t xml:space="preserve">ami </w:t>
      </w:r>
      <w:r w:rsidRPr="00E66003">
        <w:rPr>
          <w:rFonts w:cs="Arial"/>
          <w:i/>
          <w:iCs/>
          <w:kern w:val="0"/>
          <w:sz w:val="22"/>
          <w:szCs w:val="22"/>
          <w:lang w:eastAsia="en-GB"/>
        </w:rPr>
        <w:t xml:space="preserve">adalah </w:t>
      </w:r>
      <w:r w:rsidRPr="008C7E9E">
        <w:rPr>
          <w:rFonts w:cs="Arial"/>
          <w:i/>
          <w:iCs/>
          <w:kern w:val="0"/>
          <w:sz w:val="22"/>
          <w:szCs w:val="22"/>
          <w:lang w:eastAsia="en-GB"/>
        </w:rPr>
        <w:t xml:space="preserve">untuk </w:t>
      </w:r>
      <w:r w:rsidRPr="002209D7">
        <w:rPr>
          <w:rFonts w:cs="Arial"/>
          <w:i/>
          <w:iCs/>
          <w:kern w:val="0"/>
          <w:sz w:val="22"/>
          <w:szCs w:val="22"/>
          <w:lang w:eastAsia="en-GB"/>
        </w:rPr>
        <w:t>menginspirasi terobosan</w:t>
      </w:r>
      <w:r w:rsidRPr="002209D7">
        <w:rPr>
          <w:rFonts w:cs="Arial"/>
          <w:i/>
          <w:iCs/>
          <w:kern w:val="0"/>
          <w:sz w:val="22"/>
          <w:szCs w:val="22"/>
          <w:lang w:val="id-ID" w:eastAsia="en-GB"/>
        </w:rPr>
        <w:t xml:space="preserve"> </w:t>
      </w:r>
      <w:r>
        <w:rPr>
          <w:rFonts w:cs="Arial"/>
          <w:i/>
          <w:iCs/>
          <w:kern w:val="0"/>
          <w:sz w:val="22"/>
          <w:szCs w:val="22"/>
          <w:lang w:val="en-US" w:eastAsia="en-GB"/>
        </w:rPr>
        <w:t>dalam cara</w:t>
      </w:r>
      <w:r w:rsidRPr="002209D7">
        <w:rPr>
          <w:rFonts w:cs="Arial"/>
          <w:i/>
          <w:iCs/>
          <w:kern w:val="0"/>
          <w:sz w:val="22"/>
          <w:szCs w:val="22"/>
          <w:lang w:val="id-ID" w:eastAsia="en-GB"/>
        </w:rPr>
        <w:t xml:space="preserve"> dunia </w:t>
      </w:r>
      <w:r>
        <w:rPr>
          <w:rFonts w:cs="Arial"/>
          <w:i/>
          <w:iCs/>
          <w:kern w:val="0"/>
          <w:sz w:val="22"/>
          <w:szCs w:val="22"/>
          <w:lang w:val="en-US" w:eastAsia="en-GB"/>
        </w:rPr>
        <w:t>memperlakukan anak - anak</w:t>
      </w:r>
      <w:r w:rsidRPr="002209D7">
        <w:rPr>
          <w:rFonts w:cs="Arial"/>
          <w:i/>
          <w:iCs/>
          <w:kern w:val="0"/>
          <w:sz w:val="22"/>
          <w:szCs w:val="22"/>
          <w:lang w:eastAsia="en-GB"/>
        </w:rPr>
        <w:t xml:space="preserve"> dan untuk mencapai perubahan </w:t>
      </w:r>
      <w:r w:rsidRPr="002209D7">
        <w:rPr>
          <w:rFonts w:cs="Arial"/>
          <w:i/>
          <w:iCs/>
          <w:kern w:val="0"/>
          <w:sz w:val="22"/>
          <w:szCs w:val="22"/>
          <w:lang w:val="id-ID" w:eastAsia="en-GB"/>
        </w:rPr>
        <w:t xml:space="preserve">cepat dan berkesinambungan </w:t>
      </w:r>
      <w:r w:rsidRPr="002209D7">
        <w:rPr>
          <w:rFonts w:cs="Arial"/>
          <w:i/>
          <w:iCs/>
          <w:kern w:val="0"/>
          <w:sz w:val="22"/>
          <w:szCs w:val="22"/>
          <w:lang w:eastAsia="en-GB"/>
        </w:rPr>
        <w:t>bagi kehidupan mereka</w:t>
      </w:r>
      <w:r>
        <w:rPr>
          <w:rFonts w:cs="Arial"/>
          <w:i/>
          <w:iCs/>
          <w:kern w:val="0"/>
          <w:sz w:val="22"/>
          <w:szCs w:val="22"/>
          <w:lang w:eastAsia="en-GB"/>
        </w:rPr>
        <w:t>.</w:t>
      </w:r>
    </w:p>
    <w:p w14:paraId="28A1C66A" w14:textId="17CF9EEB" w:rsidR="00FE05C8" w:rsidRDefault="00FE05C8" w:rsidP="005A5A98">
      <w:pPr>
        <w:tabs>
          <w:tab w:val="clear" w:pos="709"/>
        </w:tabs>
        <w:spacing w:after="0" w:line="276" w:lineRule="auto"/>
        <w:rPr>
          <w:rFonts w:cs="Arial"/>
          <w:iCs/>
          <w:kern w:val="0"/>
          <w:sz w:val="22"/>
          <w:szCs w:val="22"/>
          <w:lang w:eastAsia="en-GB"/>
        </w:rPr>
      </w:pPr>
    </w:p>
    <w:p w14:paraId="131053B2" w14:textId="77777777" w:rsidR="00E608AD" w:rsidRDefault="00E608AD" w:rsidP="005A5A98">
      <w:pPr>
        <w:tabs>
          <w:tab w:val="clear" w:pos="709"/>
        </w:tabs>
        <w:spacing w:after="0" w:line="276" w:lineRule="auto"/>
        <w:rPr>
          <w:rFonts w:cs="Arial"/>
          <w:iCs/>
          <w:kern w:val="0"/>
          <w:sz w:val="22"/>
          <w:szCs w:val="22"/>
          <w:lang w:eastAsia="en-GB"/>
        </w:rPr>
      </w:pPr>
    </w:p>
    <w:p w14:paraId="614591D8" w14:textId="77777777" w:rsidR="00FE05C8" w:rsidRDefault="00FE05C8" w:rsidP="00FE05C8">
      <w:pPr>
        <w:tabs>
          <w:tab w:val="clear" w:pos="709"/>
        </w:tabs>
        <w:spacing w:after="0" w:line="276" w:lineRule="auto"/>
        <w:ind w:left="360"/>
        <w:rPr>
          <w:rFonts w:cs="Arial"/>
          <w:iCs/>
          <w:kern w:val="0"/>
          <w:sz w:val="22"/>
          <w:szCs w:val="22"/>
          <w:lang w:eastAsia="en-GB"/>
        </w:rPr>
      </w:pPr>
      <w:r>
        <w:rPr>
          <w:rFonts w:cs="Arial"/>
          <w:iCs/>
          <w:kern w:val="0"/>
          <w:sz w:val="22"/>
          <w:szCs w:val="22"/>
          <w:lang w:eastAsia="en-GB"/>
        </w:rPr>
        <w:t>We do this through a range of initiatives and programmes, to:</w:t>
      </w:r>
    </w:p>
    <w:p w14:paraId="44F8F44B" w14:textId="4256531C" w:rsidR="00FE05C8" w:rsidRPr="00E66003" w:rsidRDefault="00E66003" w:rsidP="00FE05C8">
      <w:pPr>
        <w:tabs>
          <w:tab w:val="clear" w:pos="709"/>
        </w:tabs>
        <w:spacing w:after="0" w:line="276" w:lineRule="auto"/>
        <w:ind w:left="360"/>
        <w:rPr>
          <w:rFonts w:cs="Arial"/>
          <w:i/>
          <w:iCs/>
          <w:kern w:val="0"/>
          <w:sz w:val="22"/>
          <w:szCs w:val="22"/>
          <w:lang w:eastAsia="en-GB"/>
        </w:rPr>
      </w:pPr>
      <w:r w:rsidRPr="00E66003">
        <w:rPr>
          <w:rFonts w:cs="Arial"/>
          <w:i/>
          <w:iCs/>
          <w:kern w:val="0"/>
          <w:sz w:val="22"/>
          <w:szCs w:val="22"/>
          <w:lang w:eastAsia="en-GB"/>
        </w:rPr>
        <w:t>Kami melakukan ini melalui gagasan dan program-program</w:t>
      </w:r>
      <w:r>
        <w:rPr>
          <w:rFonts w:cs="Arial"/>
          <w:i/>
          <w:iCs/>
          <w:kern w:val="0"/>
          <w:sz w:val="22"/>
          <w:szCs w:val="22"/>
          <w:lang w:eastAsia="en-GB"/>
        </w:rPr>
        <w:t>, untuk</w:t>
      </w:r>
      <w:r w:rsidRPr="00E66003">
        <w:rPr>
          <w:rFonts w:cs="Arial"/>
          <w:i/>
          <w:iCs/>
          <w:kern w:val="0"/>
          <w:sz w:val="22"/>
          <w:szCs w:val="22"/>
          <w:lang w:eastAsia="en-GB"/>
        </w:rPr>
        <w:t>:</w:t>
      </w:r>
    </w:p>
    <w:p w14:paraId="678C6139" w14:textId="77777777" w:rsidR="00E66003" w:rsidRDefault="00E66003" w:rsidP="00FE05C8">
      <w:pPr>
        <w:tabs>
          <w:tab w:val="clear" w:pos="709"/>
        </w:tabs>
        <w:spacing w:after="0" w:line="276" w:lineRule="auto"/>
        <w:ind w:left="360"/>
        <w:rPr>
          <w:rFonts w:cs="Arial"/>
          <w:iCs/>
          <w:kern w:val="0"/>
          <w:sz w:val="22"/>
          <w:szCs w:val="22"/>
          <w:lang w:eastAsia="en-GB"/>
        </w:rPr>
      </w:pPr>
    </w:p>
    <w:p w14:paraId="6077E915" w14:textId="04BF41ED" w:rsidR="0020094B" w:rsidRDefault="00FE05C8" w:rsidP="00737F1E">
      <w:pPr>
        <w:pStyle w:val="ListParagraph"/>
        <w:numPr>
          <w:ilvl w:val="0"/>
          <w:numId w:val="37"/>
        </w:numPr>
        <w:tabs>
          <w:tab w:val="clear" w:pos="709"/>
        </w:tabs>
        <w:spacing w:after="0" w:line="276" w:lineRule="auto"/>
        <w:rPr>
          <w:rFonts w:cs="Arial"/>
          <w:iCs/>
          <w:kern w:val="0"/>
          <w:sz w:val="22"/>
          <w:szCs w:val="22"/>
          <w:lang w:eastAsia="en-GB"/>
        </w:rPr>
      </w:pPr>
      <w:r w:rsidRPr="0020094B">
        <w:rPr>
          <w:rFonts w:cs="Arial"/>
          <w:iCs/>
          <w:kern w:val="0"/>
          <w:sz w:val="22"/>
          <w:szCs w:val="22"/>
          <w:lang w:eastAsia="en-GB"/>
        </w:rPr>
        <w:t>Provide life-saving supplies and emotional support for children caught up in disasters like floods, famine and wars.</w:t>
      </w:r>
    </w:p>
    <w:p w14:paraId="5A998D95" w14:textId="0E5C0048" w:rsidR="00E66003" w:rsidRPr="001D0A80" w:rsidRDefault="00E66003" w:rsidP="00E66003">
      <w:pPr>
        <w:pStyle w:val="ListParagraph"/>
        <w:tabs>
          <w:tab w:val="clear" w:pos="709"/>
        </w:tabs>
        <w:spacing w:after="0" w:line="276" w:lineRule="auto"/>
        <w:rPr>
          <w:rFonts w:cs="Arial"/>
          <w:i/>
          <w:iCs/>
          <w:kern w:val="0"/>
          <w:sz w:val="22"/>
          <w:szCs w:val="22"/>
          <w:lang w:eastAsia="en-GB"/>
        </w:rPr>
      </w:pPr>
      <w:r>
        <w:rPr>
          <w:rFonts w:cs="Arial"/>
          <w:i/>
          <w:iCs/>
          <w:kern w:val="0"/>
          <w:sz w:val="22"/>
          <w:szCs w:val="22"/>
          <w:lang w:eastAsia="en-GB"/>
        </w:rPr>
        <w:t xml:space="preserve">Menyediakan </w:t>
      </w:r>
      <w:r w:rsidRPr="001D0A80">
        <w:rPr>
          <w:rFonts w:cs="Arial"/>
          <w:i/>
          <w:iCs/>
          <w:kern w:val="0"/>
          <w:sz w:val="22"/>
          <w:szCs w:val="22"/>
          <w:lang w:eastAsia="en-GB"/>
        </w:rPr>
        <w:t>kebutuhan</w:t>
      </w:r>
      <w:r>
        <w:rPr>
          <w:rFonts w:cs="Arial"/>
          <w:i/>
          <w:iCs/>
          <w:kern w:val="0"/>
          <w:sz w:val="22"/>
          <w:szCs w:val="22"/>
          <w:lang w:eastAsia="en-GB"/>
        </w:rPr>
        <w:t xml:space="preserve"> hidup</w:t>
      </w:r>
      <w:r w:rsidRPr="001D0A80">
        <w:rPr>
          <w:rFonts w:cs="Arial"/>
          <w:i/>
          <w:iCs/>
          <w:kern w:val="0"/>
          <w:sz w:val="22"/>
          <w:szCs w:val="22"/>
          <w:lang w:eastAsia="en-GB"/>
        </w:rPr>
        <w:t xml:space="preserve"> </w:t>
      </w:r>
      <w:r w:rsidRPr="001D0A80">
        <w:rPr>
          <w:rFonts w:cs="Arial"/>
          <w:i/>
          <w:iCs/>
          <w:kern w:val="0"/>
          <w:sz w:val="22"/>
          <w:szCs w:val="22"/>
          <w:lang w:val="id-ID" w:eastAsia="en-GB"/>
        </w:rPr>
        <w:t>dasar dan memberi dukungan emosional bagi anak-anak yang terjebak dalam bencana seperti b</w:t>
      </w:r>
      <w:r w:rsidRPr="001D0A80">
        <w:rPr>
          <w:rFonts w:cs="Arial"/>
          <w:i/>
          <w:iCs/>
          <w:kern w:val="0"/>
          <w:sz w:val="22"/>
          <w:szCs w:val="22"/>
          <w:lang w:eastAsia="en-GB"/>
        </w:rPr>
        <w:t>anjir, kelaparan dan perang.</w:t>
      </w:r>
    </w:p>
    <w:p w14:paraId="3850D207" w14:textId="37EEAE18" w:rsidR="00E66003" w:rsidRPr="00E66003" w:rsidRDefault="00E66003" w:rsidP="00E66003">
      <w:pPr>
        <w:pStyle w:val="ListParagraph"/>
        <w:tabs>
          <w:tab w:val="clear" w:pos="709"/>
        </w:tabs>
        <w:spacing w:after="0" w:line="276" w:lineRule="auto"/>
        <w:rPr>
          <w:rFonts w:cs="Arial"/>
          <w:i/>
          <w:iCs/>
          <w:kern w:val="0"/>
          <w:sz w:val="22"/>
          <w:szCs w:val="22"/>
          <w:lang w:eastAsia="en-GB"/>
        </w:rPr>
      </w:pPr>
    </w:p>
    <w:p w14:paraId="5D509C7A" w14:textId="7A8382CC" w:rsidR="0020094B" w:rsidRDefault="00FE05C8" w:rsidP="00737F1E">
      <w:pPr>
        <w:pStyle w:val="ListParagraph"/>
        <w:numPr>
          <w:ilvl w:val="0"/>
          <w:numId w:val="37"/>
        </w:numPr>
        <w:tabs>
          <w:tab w:val="clear" w:pos="709"/>
        </w:tabs>
        <w:spacing w:after="0" w:line="276" w:lineRule="auto"/>
        <w:rPr>
          <w:rFonts w:cs="Arial"/>
          <w:iCs/>
          <w:kern w:val="0"/>
          <w:sz w:val="22"/>
          <w:szCs w:val="22"/>
          <w:lang w:eastAsia="en-GB"/>
        </w:rPr>
      </w:pPr>
      <w:r w:rsidRPr="0020094B">
        <w:rPr>
          <w:rFonts w:cs="Arial"/>
          <w:iCs/>
          <w:kern w:val="0"/>
          <w:sz w:val="22"/>
          <w:szCs w:val="22"/>
          <w:lang w:eastAsia="en-GB"/>
        </w:rPr>
        <w:t>Campaign for long term change to improve children’s lives.</w:t>
      </w:r>
    </w:p>
    <w:p w14:paraId="4CF1AAC1" w14:textId="3851B439" w:rsidR="00E66003" w:rsidRPr="001D0A80" w:rsidRDefault="00E66003" w:rsidP="00E66003">
      <w:pPr>
        <w:pStyle w:val="ListParagraph"/>
        <w:tabs>
          <w:tab w:val="clear" w:pos="709"/>
          <w:tab w:val="clear" w:pos="1418"/>
          <w:tab w:val="clear" w:pos="2126"/>
        </w:tabs>
        <w:spacing w:after="0" w:line="276" w:lineRule="auto"/>
        <w:rPr>
          <w:rFonts w:cs="Arial"/>
          <w:i/>
          <w:iCs/>
          <w:kern w:val="0"/>
          <w:sz w:val="22"/>
          <w:szCs w:val="22"/>
          <w:lang w:eastAsia="en-GB"/>
        </w:rPr>
      </w:pPr>
      <w:r w:rsidRPr="001D0A80">
        <w:rPr>
          <w:rFonts w:cs="Arial"/>
          <w:i/>
          <w:iCs/>
          <w:kern w:val="0"/>
          <w:sz w:val="22"/>
          <w:szCs w:val="22"/>
          <w:lang w:eastAsia="en-GB"/>
        </w:rPr>
        <w:t xml:space="preserve">Mengkampanyekan </w:t>
      </w:r>
      <w:r w:rsidRPr="001D0A80">
        <w:rPr>
          <w:rFonts w:cs="Arial"/>
          <w:i/>
          <w:iCs/>
          <w:kern w:val="0"/>
          <w:sz w:val="22"/>
          <w:szCs w:val="22"/>
          <w:lang w:val="id-ID" w:eastAsia="en-GB"/>
        </w:rPr>
        <w:t>perubahan jangka panjang untuk meningkatkan kehidupan anak.</w:t>
      </w:r>
    </w:p>
    <w:p w14:paraId="223DD89A" w14:textId="7467A196" w:rsidR="00E66003" w:rsidRDefault="00E66003" w:rsidP="00E66003">
      <w:pPr>
        <w:tabs>
          <w:tab w:val="clear" w:pos="709"/>
        </w:tabs>
        <w:spacing w:after="0" w:line="276" w:lineRule="auto"/>
        <w:ind w:left="360"/>
        <w:rPr>
          <w:rFonts w:cs="Arial"/>
          <w:i/>
          <w:iCs/>
          <w:kern w:val="0"/>
          <w:sz w:val="22"/>
          <w:szCs w:val="22"/>
          <w:lang w:eastAsia="en-GB"/>
        </w:rPr>
      </w:pPr>
    </w:p>
    <w:p w14:paraId="46AEF419" w14:textId="77777777" w:rsidR="00E608AD" w:rsidRPr="00E66003" w:rsidRDefault="00E608AD" w:rsidP="00E66003">
      <w:pPr>
        <w:tabs>
          <w:tab w:val="clear" w:pos="709"/>
        </w:tabs>
        <w:spacing w:after="0" w:line="276" w:lineRule="auto"/>
        <w:ind w:left="360"/>
        <w:rPr>
          <w:rFonts w:cs="Arial"/>
          <w:i/>
          <w:iCs/>
          <w:kern w:val="0"/>
          <w:sz w:val="22"/>
          <w:szCs w:val="22"/>
          <w:lang w:eastAsia="en-GB"/>
        </w:rPr>
      </w:pPr>
    </w:p>
    <w:p w14:paraId="001DB488" w14:textId="317BD091" w:rsidR="0020094B" w:rsidRDefault="00FE05C8" w:rsidP="00737F1E">
      <w:pPr>
        <w:pStyle w:val="ListParagraph"/>
        <w:numPr>
          <w:ilvl w:val="0"/>
          <w:numId w:val="37"/>
        </w:numPr>
        <w:tabs>
          <w:tab w:val="clear" w:pos="709"/>
        </w:tabs>
        <w:spacing w:after="0" w:line="276" w:lineRule="auto"/>
        <w:rPr>
          <w:rFonts w:cs="Arial"/>
          <w:iCs/>
          <w:kern w:val="0"/>
          <w:sz w:val="22"/>
          <w:szCs w:val="22"/>
          <w:lang w:eastAsia="en-GB"/>
        </w:rPr>
      </w:pPr>
      <w:r w:rsidRPr="0020094B">
        <w:rPr>
          <w:rFonts w:cs="Arial"/>
          <w:iCs/>
          <w:kern w:val="0"/>
          <w:sz w:val="22"/>
          <w:szCs w:val="22"/>
          <w:lang w:eastAsia="en-GB"/>
        </w:rPr>
        <w:lastRenderedPageBreak/>
        <w:t>Improve children’s access to the food and healthcare they need to survive.</w:t>
      </w:r>
    </w:p>
    <w:p w14:paraId="00A929AE" w14:textId="77777777" w:rsidR="00E66003" w:rsidRDefault="00E66003" w:rsidP="00E66003">
      <w:pPr>
        <w:pStyle w:val="ListParagraph"/>
        <w:tabs>
          <w:tab w:val="clear" w:pos="709"/>
        </w:tabs>
        <w:spacing w:after="0" w:line="276" w:lineRule="auto"/>
        <w:rPr>
          <w:rFonts w:cs="Arial"/>
          <w:i/>
          <w:iCs/>
          <w:kern w:val="0"/>
          <w:sz w:val="22"/>
          <w:szCs w:val="22"/>
          <w:lang w:eastAsia="en-GB"/>
        </w:rPr>
      </w:pPr>
      <w:r>
        <w:rPr>
          <w:rFonts w:cs="Arial"/>
          <w:i/>
          <w:iCs/>
          <w:kern w:val="0"/>
          <w:sz w:val="22"/>
          <w:szCs w:val="22"/>
          <w:lang w:eastAsia="en-GB"/>
        </w:rPr>
        <w:t>Meningkatkan akses anak terhadap sumber makanan dan layanan kesehatan yang mereka butuhkan untuk bertahan hidup.</w:t>
      </w:r>
    </w:p>
    <w:p w14:paraId="75FD06B1" w14:textId="0DDD5F99" w:rsidR="00E66003" w:rsidRPr="00E66003" w:rsidRDefault="00E66003" w:rsidP="00E66003">
      <w:pPr>
        <w:pStyle w:val="ListParagraph"/>
        <w:tabs>
          <w:tab w:val="clear" w:pos="709"/>
        </w:tabs>
        <w:spacing w:after="0" w:line="276" w:lineRule="auto"/>
        <w:rPr>
          <w:rFonts w:cs="Arial"/>
          <w:i/>
          <w:iCs/>
          <w:kern w:val="0"/>
          <w:sz w:val="22"/>
          <w:szCs w:val="22"/>
          <w:lang w:eastAsia="en-GB"/>
        </w:rPr>
      </w:pPr>
      <w:r>
        <w:rPr>
          <w:rFonts w:cs="Arial"/>
          <w:i/>
          <w:iCs/>
          <w:kern w:val="0"/>
          <w:sz w:val="22"/>
          <w:szCs w:val="22"/>
          <w:lang w:eastAsia="en-GB"/>
        </w:rPr>
        <w:t xml:space="preserve"> </w:t>
      </w:r>
    </w:p>
    <w:p w14:paraId="7F0BC923" w14:textId="74B0BB6B" w:rsidR="0020094B" w:rsidRDefault="00FE05C8" w:rsidP="00737F1E">
      <w:pPr>
        <w:pStyle w:val="ListParagraph"/>
        <w:numPr>
          <w:ilvl w:val="0"/>
          <w:numId w:val="37"/>
        </w:numPr>
        <w:tabs>
          <w:tab w:val="clear" w:pos="709"/>
        </w:tabs>
        <w:spacing w:after="0" w:line="276" w:lineRule="auto"/>
        <w:rPr>
          <w:rFonts w:cs="Arial"/>
          <w:iCs/>
          <w:kern w:val="0"/>
          <w:sz w:val="22"/>
          <w:szCs w:val="22"/>
          <w:lang w:eastAsia="en-GB"/>
        </w:rPr>
      </w:pPr>
      <w:r w:rsidRPr="0020094B">
        <w:rPr>
          <w:rFonts w:cs="Arial"/>
          <w:iCs/>
          <w:kern w:val="0"/>
          <w:sz w:val="22"/>
          <w:szCs w:val="22"/>
          <w:lang w:eastAsia="en-GB"/>
        </w:rPr>
        <w:t>Secure a good quality education for the children who need it most.</w:t>
      </w:r>
    </w:p>
    <w:p w14:paraId="3B12F574" w14:textId="41FA11A0" w:rsidR="00E66003" w:rsidRDefault="00E66003" w:rsidP="00E66003">
      <w:pPr>
        <w:pStyle w:val="ListParagraph"/>
        <w:tabs>
          <w:tab w:val="clear" w:pos="709"/>
        </w:tabs>
        <w:spacing w:after="0" w:line="276" w:lineRule="auto"/>
        <w:rPr>
          <w:rFonts w:cs="Arial"/>
          <w:i/>
          <w:iCs/>
          <w:kern w:val="0"/>
          <w:sz w:val="22"/>
          <w:szCs w:val="22"/>
          <w:lang w:eastAsia="en-GB"/>
        </w:rPr>
      </w:pPr>
      <w:r>
        <w:rPr>
          <w:rFonts w:cs="Arial"/>
          <w:i/>
          <w:iCs/>
          <w:kern w:val="0"/>
          <w:sz w:val="22"/>
          <w:szCs w:val="22"/>
          <w:lang w:eastAsia="en-GB"/>
        </w:rPr>
        <w:t>Memastikan pendidikan yang berkualitas untuk anak-anak yang paling membutuhkannya.</w:t>
      </w:r>
    </w:p>
    <w:p w14:paraId="3182FD5E" w14:textId="77777777" w:rsidR="00E66003" w:rsidRPr="00E66003" w:rsidRDefault="00E66003" w:rsidP="00E66003">
      <w:pPr>
        <w:pStyle w:val="ListParagraph"/>
        <w:tabs>
          <w:tab w:val="clear" w:pos="709"/>
        </w:tabs>
        <w:spacing w:after="0" w:line="276" w:lineRule="auto"/>
        <w:rPr>
          <w:rFonts w:cs="Arial"/>
          <w:i/>
          <w:iCs/>
          <w:kern w:val="0"/>
          <w:sz w:val="22"/>
          <w:szCs w:val="22"/>
          <w:lang w:eastAsia="en-GB"/>
        </w:rPr>
      </w:pPr>
    </w:p>
    <w:p w14:paraId="72ABA73A" w14:textId="093EDB9D" w:rsidR="0020094B" w:rsidRDefault="00FE05C8" w:rsidP="00737F1E">
      <w:pPr>
        <w:pStyle w:val="ListParagraph"/>
        <w:numPr>
          <w:ilvl w:val="0"/>
          <w:numId w:val="37"/>
        </w:numPr>
        <w:tabs>
          <w:tab w:val="clear" w:pos="709"/>
        </w:tabs>
        <w:spacing w:after="0" w:line="276" w:lineRule="auto"/>
        <w:rPr>
          <w:rFonts w:cs="Arial"/>
          <w:iCs/>
          <w:kern w:val="0"/>
          <w:sz w:val="22"/>
          <w:szCs w:val="22"/>
          <w:lang w:eastAsia="en-GB"/>
        </w:rPr>
      </w:pPr>
      <w:r w:rsidRPr="0020094B">
        <w:rPr>
          <w:rFonts w:cs="Arial"/>
          <w:iCs/>
          <w:kern w:val="0"/>
          <w:sz w:val="22"/>
          <w:szCs w:val="22"/>
          <w:lang w:eastAsia="en-GB"/>
        </w:rPr>
        <w:t>Protect the worlds’ most vulnerable children, including those separated from their families because of war, natural disasters, extreme poverty or exploitation.</w:t>
      </w:r>
    </w:p>
    <w:p w14:paraId="4B7BCF0E" w14:textId="293A24EE" w:rsidR="00E66003" w:rsidRDefault="00E66003" w:rsidP="00E66003">
      <w:pPr>
        <w:pStyle w:val="ListParagraph"/>
        <w:tabs>
          <w:tab w:val="clear" w:pos="709"/>
        </w:tabs>
        <w:spacing w:after="0" w:line="276" w:lineRule="auto"/>
        <w:rPr>
          <w:rFonts w:cs="Arial"/>
          <w:i/>
          <w:iCs/>
          <w:kern w:val="0"/>
          <w:sz w:val="22"/>
          <w:szCs w:val="22"/>
          <w:lang w:eastAsia="en-GB"/>
        </w:rPr>
      </w:pPr>
      <w:r>
        <w:rPr>
          <w:rFonts w:cs="Arial"/>
          <w:i/>
          <w:iCs/>
          <w:kern w:val="0"/>
          <w:sz w:val="22"/>
          <w:szCs w:val="22"/>
          <w:lang w:eastAsia="en-GB"/>
        </w:rPr>
        <w:t xml:space="preserve">Melindungi anak-anak yang paling rentan sedunia, termasuk merka yang terpisah dari keluarganya akibat perang, </w:t>
      </w:r>
      <w:r w:rsidR="00032BF5">
        <w:rPr>
          <w:rFonts w:cs="Arial"/>
          <w:i/>
          <w:iCs/>
          <w:kern w:val="0"/>
          <w:sz w:val="22"/>
          <w:szCs w:val="22"/>
          <w:lang w:eastAsia="en-GB"/>
        </w:rPr>
        <w:t>bencana alam, kemiskinan yang ekstrim, atau eksploitasi.</w:t>
      </w:r>
    </w:p>
    <w:p w14:paraId="36A786B1" w14:textId="77777777" w:rsidR="00032BF5" w:rsidRPr="00E66003" w:rsidRDefault="00032BF5" w:rsidP="00E66003">
      <w:pPr>
        <w:pStyle w:val="ListParagraph"/>
        <w:tabs>
          <w:tab w:val="clear" w:pos="709"/>
        </w:tabs>
        <w:spacing w:after="0" w:line="276" w:lineRule="auto"/>
        <w:rPr>
          <w:rFonts w:cs="Arial"/>
          <w:i/>
          <w:iCs/>
          <w:kern w:val="0"/>
          <w:sz w:val="22"/>
          <w:szCs w:val="22"/>
          <w:lang w:eastAsia="en-GB"/>
        </w:rPr>
      </w:pPr>
    </w:p>
    <w:p w14:paraId="60B2BC00" w14:textId="53E71209" w:rsidR="00FE05C8" w:rsidRDefault="00FE05C8" w:rsidP="00737F1E">
      <w:pPr>
        <w:pStyle w:val="ListParagraph"/>
        <w:numPr>
          <w:ilvl w:val="0"/>
          <w:numId w:val="37"/>
        </w:numPr>
        <w:tabs>
          <w:tab w:val="clear" w:pos="709"/>
        </w:tabs>
        <w:spacing w:after="0" w:line="276" w:lineRule="auto"/>
        <w:rPr>
          <w:rFonts w:cs="Arial"/>
          <w:iCs/>
          <w:kern w:val="0"/>
          <w:sz w:val="22"/>
          <w:szCs w:val="22"/>
          <w:lang w:eastAsia="en-GB"/>
        </w:rPr>
      </w:pPr>
      <w:r w:rsidRPr="0020094B">
        <w:rPr>
          <w:rFonts w:cs="Arial"/>
          <w:iCs/>
          <w:kern w:val="0"/>
          <w:sz w:val="22"/>
          <w:szCs w:val="22"/>
          <w:lang w:eastAsia="en-GB"/>
        </w:rPr>
        <w:t>Work with families to help them out of the poverty cycle so they can feed and support their children.</w:t>
      </w:r>
    </w:p>
    <w:p w14:paraId="62ABC606" w14:textId="2D9523D1" w:rsidR="00032BF5" w:rsidRPr="00032BF5" w:rsidRDefault="00032BF5" w:rsidP="00032BF5">
      <w:pPr>
        <w:pStyle w:val="ListParagraph"/>
        <w:tabs>
          <w:tab w:val="clear" w:pos="709"/>
        </w:tabs>
        <w:spacing w:after="0" w:line="276" w:lineRule="auto"/>
        <w:rPr>
          <w:rFonts w:cs="Arial"/>
          <w:i/>
          <w:iCs/>
          <w:kern w:val="0"/>
          <w:sz w:val="22"/>
          <w:szCs w:val="22"/>
          <w:lang w:eastAsia="en-GB"/>
        </w:rPr>
      </w:pPr>
      <w:r>
        <w:rPr>
          <w:rFonts w:cs="Arial"/>
          <w:i/>
          <w:iCs/>
          <w:kern w:val="0"/>
          <w:sz w:val="22"/>
          <w:szCs w:val="22"/>
          <w:lang w:eastAsia="en-GB"/>
        </w:rPr>
        <w:t>Bekerja sama dengan keluarga-keluarga untuk membantu mereka keluar dari siklus kemiskinan sehingga mereka dapat memberi makan dan menghidupi anak-anak mereka.</w:t>
      </w:r>
    </w:p>
    <w:p w14:paraId="43E33653" w14:textId="77777777" w:rsidR="00FE05C8" w:rsidRDefault="00FE05C8" w:rsidP="00FE05C8">
      <w:pPr>
        <w:tabs>
          <w:tab w:val="clear" w:pos="709"/>
          <w:tab w:val="left" w:pos="810"/>
        </w:tabs>
        <w:spacing w:after="0" w:line="276" w:lineRule="auto"/>
        <w:ind w:left="360"/>
        <w:rPr>
          <w:rFonts w:cs="Arial"/>
          <w:sz w:val="22"/>
          <w:szCs w:val="24"/>
        </w:rPr>
      </w:pPr>
    </w:p>
    <w:p w14:paraId="38F6DD7C" w14:textId="4903D0BA" w:rsidR="00FE05C8" w:rsidRDefault="00FE05C8" w:rsidP="00A10596">
      <w:pPr>
        <w:tabs>
          <w:tab w:val="clear" w:pos="709"/>
          <w:tab w:val="left" w:pos="810"/>
        </w:tabs>
        <w:spacing w:after="0" w:line="276" w:lineRule="auto"/>
        <w:ind w:left="360"/>
        <w:rPr>
          <w:rFonts w:cs="Arial"/>
          <w:sz w:val="22"/>
          <w:szCs w:val="24"/>
        </w:rPr>
      </w:pPr>
      <w:r w:rsidRPr="00D81DAE">
        <w:rPr>
          <w:rFonts w:cs="Arial"/>
          <w:sz w:val="22"/>
          <w:szCs w:val="24"/>
        </w:rPr>
        <w:t>In response to</w:t>
      </w:r>
      <w:r w:rsidR="0020094B">
        <w:rPr>
          <w:rFonts w:cs="Arial"/>
          <w:sz w:val="22"/>
          <w:szCs w:val="24"/>
        </w:rPr>
        <w:t xml:space="preserve"> natural disaster of</w:t>
      </w:r>
      <w:r w:rsidRPr="00D81DAE">
        <w:rPr>
          <w:rFonts w:cs="Arial"/>
          <w:sz w:val="22"/>
          <w:szCs w:val="24"/>
        </w:rPr>
        <w:t xml:space="preserve"> earthquake and tsunami in </w:t>
      </w:r>
      <w:r w:rsidR="00725991">
        <w:rPr>
          <w:rFonts w:cs="Arial"/>
          <w:sz w:val="22"/>
          <w:szCs w:val="24"/>
        </w:rPr>
        <w:t>Central Sulawesi</w:t>
      </w:r>
      <w:r w:rsidR="0020094B">
        <w:rPr>
          <w:rFonts w:cs="Arial"/>
          <w:sz w:val="22"/>
          <w:szCs w:val="24"/>
        </w:rPr>
        <w:t>,</w:t>
      </w:r>
      <w:r w:rsidRPr="00D81DAE">
        <w:rPr>
          <w:rFonts w:cs="Arial"/>
          <w:sz w:val="22"/>
          <w:szCs w:val="24"/>
        </w:rPr>
        <w:t xml:space="preserve"> Yayasan Sayangi Tunas Cilik has launched emergency response </w:t>
      </w:r>
      <w:r>
        <w:rPr>
          <w:rFonts w:cs="Arial"/>
          <w:sz w:val="22"/>
          <w:szCs w:val="24"/>
        </w:rPr>
        <w:t xml:space="preserve">with various programmes </w:t>
      </w:r>
      <w:r w:rsidRPr="00D81DAE">
        <w:rPr>
          <w:rFonts w:cs="Arial"/>
          <w:sz w:val="22"/>
          <w:szCs w:val="24"/>
        </w:rPr>
        <w:t xml:space="preserve">to support those </w:t>
      </w:r>
      <w:r w:rsidR="0020094B">
        <w:rPr>
          <w:rFonts w:cs="Arial"/>
          <w:sz w:val="22"/>
          <w:szCs w:val="24"/>
        </w:rPr>
        <w:t>affec</w:t>
      </w:r>
      <w:r w:rsidRPr="00D81DAE">
        <w:rPr>
          <w:rFonts w:cs="Arial"/>
          <w:sz w:val="22"/>
          <w:szCs w:val="24"/>
        </w:rPr>
        <w:t>ted.</w:t>
      </w:r>
      <w:r>
        <w:rPr>
          <w:rFonts w:cs="Arial"/>
          <w:sz w:val="22"/>
          <w:szCs w:val="24"/>
        </w:rPr>
        <w:t xml:space="preserve"> </w:t>
      </w:r>
      <w:r w:rsidR="00A10596">
        <w:rPr>
          <w:rFonts w:cs="Arial"/>
          <w:sz w:val="22"/>
          <w:szCs w:val="24"/>
        </w:rPr>
        <w:t xml:space="preserve">All </w:t>
      </w:r>
      <w:r w:rsidR="008C5A1B">
        <w:rPr>
          <w:rFonts w:cs="Arial"/>
          <w:sz w:val="22"/>
          <w:szCs w:val="24"/>
        </w:rPr>
        <w:t xml:space="preserve">services and </w:t>
      </w:r>
      <w:r w:rsidR="00A10596">
        <w:rPr>
          <w:rFonts w:cs="Arial"/>
          <w:sz w:val="22"/>
          <w:szCs w:val="24"/>
        </w:rPr>
        <w:t xml:space="preserve">materials required in this tendering will be used to support </w:t>
      </w:r>
      <w:r w:rsidR="008C5A1B">
        <w:rPr>
          <w:rFonts w:cs="Arial"/>
          <w:sz w:val="22"/>
          <w:szCs w:val="24"/>
        </w:rPr>
        <w:t xml:space="preserve">programmes </w:t>
      </w:r>
      <w:r w:rsidR="00A10596">
        <w:rPr>
          <w:rFonts w:cs="Arial"/>
          <w:sz w:val="22"/>
          <w:szCs w:val="24"/>
        </w:rPr>
        <w:t>we are currently delivering.</w:t>
      </w:r>
    </w:p>
    <w:p w14:paraId="6A6BFACD" w14:textId="25C7936F" w:rsidR="00032BF5" w:rsidRPr="00032BF5" w:rsidRDefault="00032BF5" w:rsidP="00A10596">
      <w:pPr>
        <w:tabs>
          <w:tab w:val="clear" w:pos="709"/>
          <w:tab w:val="left" w:pos="810"/>
        </w:tabs>
        <w:spacing w:after="0" w:line="276" w:lineRule="auto"/>
        <w:ind w:left="360"/>
        <w:rPr>
          <w:rStyle w:val="Hyperlink"/>
          <w:rFonts w:cs="Arial"/>
          <w:i/>
          <w:color w:val="auto"/>
          <w:sz w:val="22"/>
          <w:szCs w:val="24"/>
          <w:u w:val="none"/>
        </w:rPr>
      </w:pPr>
      <w:r>
        <w:rPr>
          <w:rFonts w:cs="Arial"/>
          <w:i/>
          <w:sz w:val="22"/>
          <w:szCs w:val="24"/>
        </w:rPr>
        <w:t xml:space="preserve">Sebagai </w:t>
      </w:r>
      <w:r w:rsidR="00280B4F">
        <w:rPr>
          <w:rFonts w:cs="Arial"/>
          <w:i/>
          <w:sz w:val="22"/>
          <w:szCs w:val="24"/>
        </w:rPr>
        <w:t>tanggapan</w:t>
      </w:r>
      <w:r>
        <w:rPr>
          <w:rFonts w:cs="Arial"/>
          <w:i/>
          <w:sz w:val="22"/>
          <w:szCs w:val="24"/>
        </w:rPr>
        <w:t xml:space="preserve"> dari bencana alam gempa dan tsunami di Sulawesi Tengah, Yayasan Sayangi Tunas Cilik telah meluncurkan respons tanggap darurat dengan berbagai program untuk membantu masyarakat yang terdampak. Seluruh </w:t>
      </w:r>
      <w:r w:rsidR="008C5A1B">
        <w:rPr>
          <w:rFonts w:cs="Arial"/>
          <w:i/>
          <w:sz w:val="22"/>
          <w:szCs w:val="24"/>
        </w:rPr>
        <w:t xml:space="preserve">jasa </w:t>
      </w:r>
      <w:r>
        <w:rPr>
          <w:rFonts w:cs="Arial"/>
          <w:i/>
          <w:sz w:val="22"/>
          <w:szCs w:val="24"/>
        </w:rPr>
        <w:t>material yang diminta dalam tender ini akan digunakan untuk mendukung program</w:t>
      </w:r>
      <w:r w:rsidR="008C5A1B">
        <w:rPr>
          <w:rFonts w:cs="Arial"/>
          <w:i/>
          <w:sz w:val="22"/>
          <w:szCs w:val="24"/>
        </w:rPr>
        <w:t xml:space="preserve">-program </w:t>
      </w:r>
      <w:r>
        <w:rPr>
          <w:rFonts w:cs="Arial"/>
          <w:i/>
          <w:sz w:val="22"/>
          <w:szCs w:val="24"/>
        </w:rPr>
        <w:t>yang sedang berjalan.</w:t>
      </w:r>
    </w:p>
    <w:p w14:paraId="7BB9CA5A" w14:textId="4A53A490" w:rsidR="00FE05C8" w:rsidRDefault="00FE05C8" w:rsidP="00FE05C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iCs/>
          <w:kern w:val="0"/>
          <w:sz w:val="22"/>
          <w:szCs w:val="22"/>
          <w:lang w:eastAsia="en-GB"/>
        </w:rPr>
      </w:pPr>
    </w:p>
    <w:p w14:paraId="05DD1124" w14:textId="77777777" w:rsidR="00D574F9" w:rsidRDefault="00D574F9" w:rsidP="00FE05C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iCs/>
          <w:kern w:val="0"/>
          <w:sz w:val="22"/>
          <w:szCs w:val="22"/>
          <w:lang w:eastAsia="en-GB"/>
        </w:rPr>
      </w:pPr>
    </w:p>
    <w:p w14:paraId="544973D8" w14:textId="36C4C3EB" w:rsidR="00A10596" w:rsidRPr="00F24E6D" w:rsidRDefault="00FE05C8" w:rsidP="00F24E6D">
      <w:pPr>
        <w:pStyle w:val="ListParagraph"/>
        <w:numPr>
          <w:ilvl w:val="0"/>
          <w:numId w:val="22"/>
        </w:numPr>
        <w:tabs>
          <w:tab w:val="clear" w:pos="709"/>
        </w:tabs>
        <w:spacing w:after="0" w:line="276" w:lineRule="auto"/>
        <w:rPr>
          <w:rFonts w:cs="Arial"/>
          <w:b/>
          <w:color w:val="C00000"/>
          <w:sz w:val="22"/>
          <w:szCs w:val="22"/>
        </w:rPr>
      </w:pPr>
      <w:r w:rsidRPr="007871F4">
        <w:rPr>
          <w:rFonts w:cs="Arial"/>
          <w:b/>
          <w:color w:val="C00000"/>
          <w:sz w:val="22"/>
          <w:szCs w:val="22"/>
        </w:rPr>
        <w:t>PROVISIONAL TIMETABLE</w:t>
      </w:r>
      <w:r w:rsidR="00F24E6D">
        <w:rPr>
          <w:rFonts w:cs="Arial"/>
          <w:b/>
          <w:color w:val="C00000"/>
          <w:sz w:val="22"/>
          <w:szCs w:val="22"/>
        </w:rPr>
        <w:t xml:space="preserve"> /</w:t>
      </w:r>
      <w:r w:rsidR="009E1E3D">
        <w:rPr>
          <w:rFonts w:cs="Arial"/>
          <w:b/>
          <w:color w:val="C00000"/>
          <w:sz w:val="22"/>
          <w:szCs w:val="22"/>
        </w:rPr>
        <w:t xml:space="preserve"> </w:t>
      </w:r>
      <w:r w:rsidR="00097ECF" w:rsidRPr="00F24E6D">
        <w:rPr>
          <w:rFonts w:cs="Arial"/>
          <w:b/>
          <w:i/>
          <w:color w:val="C00000"/>
          <w:sz w:val="22"/>
          <w:szCs w:val="22"/>
        </w:rPr>
        <w:t>JADWAL SEMENTARA</w:t>
      </w:r>
    </w:p>
    <w:p w14:paraId="11A91543" w14:textId="77777777" w:rsidR="00032BF5" w:rsidRPr="00032BF5" w:rsidRDefault="00032BF5" w:rsidP="00FE05C8">
      <w:pPr>
        <w:tabs>
          <w:tab w:val="clear" w:pos="709"/>
        </w:tabs>
        <w:spacing w:after="0" w:line="276" w:lineRule="auto"/>
        <w:ind w:left="360"/>
        <w:rPr>
          <w:rFonts w:cs="Arial"/>
          <w:i/>
          <w:sz w:val="22"/>
          <w:szCs w:val="22"/>
        </w:rPr>
      </w:pPr>
    </w:p>
    <w:p w14:paraId="66DBF370" w14:textId="3DA6E3C1" w:rsidR="00FE05C8" w:rsidRDefault="00FE05C8" w:rsidP="00FE05C8">
      <w:pPr>
        <w:tabs>
          <w:tab w:val="clear" w:pos="709"/>
        </w:tabs>
        <w:spacing w:after="0" w:line="276" w:lineRule="auto"/>
        <w:ind w:left="360"/>
        <w:rPr>
          <w:rFonts w:cs="Arial"/>
          <w:sz w:val="22"/>
          <w:szCs w:val="22"/>
        </w:rPr>
      </w:pPr>
      <w:r w:rsidRPr="00BE3CEA">
        <w:rPr>
          <w:rFonts w:cs="Arial"/>
          <w:sz w:val="22"/>
          <w:szCs w:val="22"/>
        </w:rPr>
        <w:t xml:space="preserve">The below table illustrates the timescales under which this tender process will be ran. </w:t>
      </w:r>
      <w:r w:rsidR="00217582">
        <w:rPr>
          <w:rFonts w:cs="Arial"/>
          <w:sz w:val="22"/>
          <w:szCs w:val="22"/>
        </w:rPr>
        <w:t>I</w:t>
      </w:r>
      <w:r w:rsidRPr="00BE3CEA">
        <w:rPr>
          <w:rFonts w:cs="Arial"/>
          <w:sz w:val="22"/>
          <w:szCs w:val="22"/>
        </w:rPr>
        <w:t>ssu</w:t>
      </w:r>
      <w:r w:rsidR="00217582">
        <w:rPr>
          <w:rFonts w:cs="Arial"/>
          <w:sz w:val="22"/>
          <w:szCs w:val="22"/>
        </w:rPr>
        <w:t>ance</w:t>
      </w:r>
      <w:r w:rsidRPr="00BE3CEA">
        <w:rPr>
          <w:rFonts w:cs="Arial"/>
          <w:sz w:val="22"/>
          <w:szCs w:val="22"/>
        </w:rPr>
        <w:t xml:space="preserve"> of this ITT represents the start of the tender process.</w:t>
      </w:r>
    </w:p>
    <w:p w14:paraId="467C2F04" w14:textId="71BBDAEF" w:rsidR="00032BF5" w:rsidRPr="00032BF5" w:rsidRDefault="00032BF5" w:rsidP="00FE05C8">
      <w:pPr>
        <w:tabs>
          <w:tab w:val="clear" w:pos="709"/>
        </w:tabs>
        <w:spacing w:after="0" w:line="276" w:lineRule="auto"/>
        <w:ind w:left="360"/>
        <w:rPr>
          <w:rFonts w:cs="Arial"/>
          <w:i/>
          <w:sz w:val="22"/>
          <w:szCs w:val="22"/>
        </w:rPr>
      </w:pPr>
      <w:r>
        <w:rPr>
          <w:rFonts w:cs="Arial"/>
          <w:i/>
          <w:sz w:val="22"/>
          <w:szCs w:val="22"/>
        </w:rPr>
        <w:t>Tabel di bawah ini menggambarkan rentang waktu dari proses tender yang akan dijalankan</w:t>
      </w:r>
      <w:r w:rsidR="002A2404">
        <w:rPr>
          <w:rFonts w:cs="Arial"/>
          <w:i/>
          <w:sz w:val="22"/>
          <w:szCs w:val="22"/>
        </w:rPr>
        <w:t>. Penerbitan ITT ini melambangkan awal mula dari proses tender.</w:t>
      </w:r>
    </w:p>
    <w:p w14:paraId="1F1700D5" w14:textId="472531DA" w:rsidR="00FE05C8" w:rsidRDefault="00FE05C8" w:rsidP="00FE05C8">
      <w:pPr>
        <w:tabs>
          <w:tab w:val="clear" w:pos="709"/>
        </w:tabs>
        <w:spacing w:after="0" w:line="276" w:lineRule="auto"/>
        <w:rPr>
          <w:rFonts w:cs="Arial"/>
          <w:sz w:val="22"/>
          <w:szCs w:val="22"/>
        </w:rPr>
      </w:pPr>
    </w:p>
    <w:p w14:paraId="78F6546E" w14:textId="113135B9" w:rsidR="00B14BE5" w:rsidRDefault="00B14BE5" w:rsidP="00FE05C8">
      <w:pPr>
        <w:tabs>
          <w:tab w:val="clear" w:pos="709"/>
        </w:tabs>
        <w:spacing w:after="0" w:line="276" w:lineRule="auto"/>
        <w:rPr>
          <w:rFonts w:cs="Arial"/>
          <w:sz w:val="22"/>
          <w:szCs w:val="22"/>
        </w:rPr>
      </w:pPr>
    </w:p>
    <w:tbl>
      <w:tblPr>
        <w:tblStyle w:val="ListTable3-Accent2"/>
        <w:tblW w:w="8730" w:type="dxa"/>
        <w:tblInd w:w="355" w:type="dxa"/>
        <w:tblLook w:val="04A0" w:firstRow="1" w:lastRow="0" w:firstColumn="1" w:lastColumn="0" w:noHBand="0" w:noVBand="1"/>
      </w:tblPr>
      <w:tblGrid>
        <w:gridCol w:w="5310"/>
        <w:gridCol w:w="3420"/>
      </w:tblGrid>
      <w:tr w:rsidR="00FE05C8" w:rsidRPr="00BE3CEA" w14:paraId="280BB24D" w14:textId="77777777" w:rsidTr="00E160E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10" w:type="dxa"/>
            <w:vAlign w:val="center"/>
          </w:tcPr>
          <w:p w14:paraId="5087A97E" w14:textId="77777777" w:rsidR="00FE05C8" w:rsidRPr="00BE3CEA" w:rsidRDefault="00FE05C8" w:rsidP="00A12620">
            <w:pPr>
              <w:tabs>
                <w:tab w:val="clear" w:pos="709"/>
              </w:tabs>
              <w:spacing w:after="0" w:line="276" w:lineRule="auto"/>
              <w:jc w:val="center"/>
              <w:rPr>
                <w:rFonts w:cs="Arial"/>
                <w:szCs w:val="22"/>
              </w:rPr>
            </w:pPr>
            <w:bookmarkStart w:id="6" w:name="_Hlk8994344"/>
            <w:r w:rsidRPr="00BE3CEA">
              <w:rPr>
                <w:rFonts w:cs="Arial"/>
                <w:szCs w:val="22"/>
              </w:rPr>
              <w:t>Activity</w:t>
            </w:r>
          </w:p>
        </w:tc>
        <w:tc>
          <w:tcPr>
            <w:tcW w:w="3420" w:type="dxa"/>
            <w:vAlign w:val="center"/>
          </w:tcPr>
          <w:p w14:paraId="7F7E36DD" w14:textId="77777777" w:rsidR="00FE05C8" w:rsidRPr="00BE3CEA" w:rsidRDefault="00FE05C8" w:rsidP="00A12620">
            <w:pPr>
              <w:tabs>
                <w:tab w:val="clear" w:pos="709"/>
              </w:tabs>
              <w:spacing w:after="0" w:line="276" w:lineRule="auto"/>
              <w:jc w:val="center"/>
              <w:cnfStyle w:val="100000000000" w:firstRow="1" w:lastRow="0" w:firstColumn="0" w:lastColumn="0" w:oddVBand="0" w:evenVBand="0" w:oddHBand="0" w:evenHBand="0" w:firstRowFirstColumn="0" w:firstRowLastColumn="0" w:lastRowFirstColumn="0" w:lastRowLastColumn="0"/>
              <w:rPr>
                <w:rFonts w:cs="Arial"/>
                <w:szCs w:val="22"/>
              </w:rPr>
            </w:pPr>
            <w:r w:rsidRPr="00BE3CEA">
              <w:rPr>
                <w:rFonts w:cs="Arial"/>
                <w:szCs w:val="22"/>
              </w:rPr>
              <w:t>Date</w:t>
            </w:r>
          </w:p>
        </w:tc>
      </w:tr>
      <w:tr w:rsidR="00FE05C8" w:rsidRPr="00BE3CEA" w14:paraId="2E6C605B" w14:textId="77777777" w:rsidTr="00E16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vAlign w:val="center"/>
          </w:tcPr>
          <w:p w14:paraId="4DC1EE9B" w14:textId="77777777" w:rsidR="00FE05C8" w:rsidRDefault="00FE05C8" w:rsidP="00217582">
            <w:pPr>
              <w:tabs>
                <w:tab w:val="clear" w:pos="709"/>
              </w:tabs>
              <w:spacing w:after="0" w:line="276" w:lineRule="auto"/>
              <w:jc w:val="left"/>
              <w:rPr>
                <w:rFonts w:cs="Arial"/>
                <w:b w:val="0"/>
                <w:bCs w:val="0"/>
                <w:szCs w:val="22"/>
              </w:rPr>
            </w:pPr>
            <w:r w:rsidRPr="00BE3CEA">
              <w:rPr>
                <w:rFonts w:cs="Arial"/>
                <w:szCs w:val="22"/>
              </w:rPr>
              <w:t>Issue Tender Notice &amp; Invitation to Tender</w:t>
            </w:r>
          </w:p>
          <w:p w14:paraId="63C3EABE" w14:textId="37073496" w:rsidR="00D35970" w:rsidRPr="00D35970" w:rsidRDefault="00D35970" w:rsidP="00217582">
            <w:pPr>
              <w:tabs>
                <w:tab w:val="clear" w:pos="709"/>
              </w:tabs>
              <w:spacing w:after="0" w:line="276" w:lineRule="auto"/>
              <w:jc w:val="left"/>
              <w:rPr>
                <w:rFonts w:cs="Arial"/>
                <w:i/>
                <w:szCs w:val="22"/>
              </w:rPr>
            </w:pPr>
            <w:r>
              <w:rPr>
                <w:rFonts w:cs="Arial"/>
                <w:i/>
                <w:szCs w:val="22"/>
              </w:rPr>
              <w:t>Iklan dan Undangan Tender</w:t>
            </w:r>
          </w:p>
        </w:tc>
        <w:tc>
          <w:tcPr>
            <w:tcW w:w="3420" w:type="dxa"/>
            <w:vAlign w:val="center"/>
          </w:tcPr>
          <w:p w14:paraId="6E1172C2" w14:textId="72EFC5F4" w:rsidR="00FE05C8" w:rsidRPr="008D0D74" w:rsidRDefault="009C68B3" w:rsidP="00D35970">
            <w:pPr>
              <w:tabs>
                <w:tab w:val="clear" w:pos="709"/>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2</w:t>
            </w:r>
            <w:r w:rsidR="004F5FE6">
              <w:rPr>
                <w:rFonts w:cs="Arial"/>
                <w:szCs w:val="22"/>
              </w:rPr>
              <w:t>2</w:t>
            </w:r>
            <w:r w:rsidR="00D35970" w:rsidRPr="004E485C">
              <w:rPr>
                <w:rFonts w:cs="Arial"/>
                <w:szCs w:val="22"/>
              </w:rPr>
              <w:t xml:space="preserve"> May 2019</w:t>
            </w:r>
          </w:p>
        </w:tc>
      </w:tr>
      <w:tr w:rsidR="008D0D74" w:rsidRPr="00BE3CEA" w14:paraId="17C4BD2E" w14:textId="77777777" w:rsidTr="00E160E1">
        <w:tc>
          <w:tcPr>
            <w:cnfStyle w:val="001000000000" w:firstRow="0" w:lastRow="0" w:firstColumn="1" w:lastColumn="0" w:oddVBand="0" w:evenVBand="0" w:oddHBand="0" w:evenHBand="0" w:firstRowFirstColumn="0" w:firstRowLastColumn="0" w:lastRowFirstColumn="0" w:lastRowLastColumn="0"/>
            <w:tcW w:w="5310" w:type="dxa"/>
            <w:vAlign w:val="center"/>
          </w:tcPr>
          <w:p w14:paraId="05847CCC" w14:textId="77777777" w:rsidR="008D0D74" w:rsidRDefault="008D0D74" w:rsidP="00217582">
            <w:pPr>
              <w:tabs>
                <w:tab w:val="clear" w:pos="709"/>
              </w:tabs>
              <w:spacing w:after="0" w:line="276" w:lineRule="auto"/>
              <w:jc w:val="left"/>
              <w:rPr>
                <w:rFonts w:cs="Arial"/>
                <w:b w:val="0"/>
                <w:bCs w:val="0"/>
                <w:szCs w:val="22"/>
              </w:rPr>
            </w:pPr>
            <w:r>
              <w:rPr>
                <w:rFonts w:cs="Arial"/>
                <w:szCs w:val="22"/>
              </w:rPr>
              <w:t>Pre-Bid Meeting</w:t>
            </w:r>
          </w:p>
          <w:p w14:paraId="4EC2F735" w14:textId="03B2B38C" w:rsidR="00D35970" w:rsidRPr="00D35970" w:rsidRDefault="00D35970" w:rsidP="00217582">
            <w:pPr>
              <w:tabs>
                <w:tab w:val="clear" w:pos="709"/>
              </w:tabs>
              <w:spacing w:after="0" w:line="276" w:lineRule="auto"/>
              <w:jc w:val="left"/>
              <w:rPr>
                <w:rFonts w:cs="Arial"/>
                <w:i/>
                <w:szCs w:val="22"/>
              </w:rPr>
            </w:pPr>
            <w:r>
              <w:rPr>
                <w:rFonts w:cs="Arial"/>
                <w:i/>
                <w:szCs w:val="22"/>
              </w:rPr>
              <w:t>Penjelasan Pengadaan</w:t>
            </w:r>
          </w:p>
        </w:tc>
        <w:tc>
          <w:tcPr>
            <w:tcW w:w="3420" w:type="dxa"/>
            <w:vAlign w:val="center"/>
          </w:tcPr>
          <w:p w14:paraId="28928353" w14:textId="147725CD" w:rsidR="008D0D74" w:rsidRPr="008D0D74" w:rsidRDefault="00287C54" w:rsidP="00D35970">
            <w:pPr>
              <w:tabs>
                <w:tab w:val="clear" w:pos="709"/>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2</w:t>
            </w:r>
            <w:r w:rsidR="008F635A">
              <w:rPr>
                <w:rFonts w:cs="Arial"/>
                <w:szCs w:val="22"/>
              </w:rPr>
              <w:t>7</w:t>
            </w:r>
            <w:r w:rsidR="009546AA">
              <w:rPr>
                <w:rFonts w:cs="Arial"/>
                <w:szCs w:val="22"/>
              </w:rPr>
              <w:t xml:space="preserve"> May 2019</w:t>
            </w:r>
          </w:p>
        </w:tc>
      </w:tr>
      <w:tr w:rsidR="00FE05C8" w:rsidRPr="00BE3CEA" w14:paraId="7AB5983E" w14:textId="77777777" w:rsidTr="00E16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vAlign w:val="center"/>
          </w:tcPr>
          <w:p w14:paraId="57F2FDAC" w14:textId="77777777" w:rsidR="00FE05C8" w:rsidRDefault="00FE05C8" w:rsidP="00217582">
            <w:pPr>
              <w:tabs>
                <w:tab w:val="clear" w:pos="709"/>
              </w:tabs>
              <w:spacing w:after="0" w:line="276" w:lineRule="auto"/>
              <w:jc w:val="left"/>
              <w:rPr>
                <w:rFonts w:cs="Arial"/>
                <w:b w:val="0"/>
                <w:bCs w:val="0"/>
                <w:szCs w:val="22"/>
              </w:rPr>
            </w:pPr>
            <w:r w:rsidRPr="00BE3CEA">
              <w:rPr>
                <w:rFonts w:cs="Arial"/>
                <w:szCs w:val="22"/>
              </w:rPr>
              <w:t>Deadline for</w:t>
            </w:r>
            <w:r w:rsidR="008D0D74">
              <w:rPr>
                <w:rFonts w:cs="Arial"/>
                <w:szCs w:val="22"/>
              </w:rPr>
              <w:t xml:space="preserve"> Bid Submission</w:t>
            </w:r>
          </w:p>
          <w:p w14:paraId="0EB961D9" w14:textId="3F3EBFEB" w:rsidR="00D35970" w:rsidRPr="00D35970" w:rsidRDefault="00D35970" w:rsidP="00217582">
            <w:pPr>
              <w:tabs>
                <w:tab w:val="clear" w:pos="709"/>
              </w:tabs>
              <w:spacing w:after="0" w:line="276" w:lineRule="auto"/>
              <w:jc w:val="left"/>
              <w:rPr>
                <w:rFonts w:cs="Arial"/>
                <w:i/>
                <w:szCs w:val="22"/>
              </w:rPr>
            </w:pPr>
            <w:r>
              <w:rPr>
                <w:rFonts w:cs="Arial"/>
                <w:i/>
                <w:szCs w:val="22"/>
              </w:rPr>
              <w:t>Batas Waktu Pemasukkan Penawaran</w:t>
            </w:r>
          </w:p>
        </w:tc>
        <w:tc>
          <w:tcPr>
            <w:tcW w:w="3420" w:type="dxa"/>
            <w:vAlign w:val="center"/>
          </w:tcPr>
          <w:p w14:paraId="78EB6CB0" w14:textId="5F503AE6" w:rsidR="00FE05C8" w:rsidRPr="008D0D74" w:rsidRDefault="009C68B3" w:rsidP="00D35970">
            <w:pPr>
              <w:tabs>
                <w:tab w:val="clear" w:pos="709"/>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2</w:t>
            </w:r>
            <w:r w:rsidR="008F635A">
              <w:rPr>
                <w:rFonts w:cs="Arial"/>
                <w:szCs w:val="22"/>
              </w:rPr>
              <w:t>1</w:t>
            </w:r>
            <w:r w:rsidR="00D35970">
              <w:rPr>
                <w:rFonts w:cs="Arial"/>
                <w:szCs w:val="22"/>
              </w:rPr>
              <w:t xml:space="preserve"> </w:t>
            </w:r>
            <w:r w:rsidR="009546AA">
              <w:rPr>
                <w:rFonts w:cs="Arial"/>
                <w:szCs w:val="22"/>
              </w:rPr>
              <w:t>June 2019</w:t>
            </w:r>
          </w:p>
        </w:tc>
      </w:tr>
      <w:tr w:rsidR="000E260E" w:rsidRPr="000E260E" w14:paraId="2882AA9D" w14:textId="77777777" w:rsidTr="000E260E">
        <w:tc>
          <w:tcPr>
            <w:cnfStyle w:val="001000000000" w:firstRow="0" w:lastRow="0" w:firstColumn="1" w:lastColumn="0" w:oddVBand="0" w:evenVBand="0" w:oddHBand="0" w:evenHBand="0" w:firstRowFirstColumn="0" w:firstRowLastColumn="0" w:lastRowFirstColumn="0" w:lastRowLastColumn="0"/>
            <w:tcW w:w="5310" w:type="dxa"/>
            <w:shd w:val="clear" w:color="auto" w:fill="C0504D" w:themeFill="accent2"/>
            <w:vAlign w:val="center"/>
          </w:tcPr>
          <w:p w14:paraId="6368437C" w14:textId="3218F392" w:rsidR="000E260E" w:rsidRPr="000E260E" w:rsidRDefault="000E260E" w:rsidP="000E260E">
            <w:pPr>
              <w:tabs>
                <w:tab w:val="clear" w:pos="709"/>
              </w:tabs>
              <w:spacing w:after="0" w:line="276" w:lineRule="auto"/>
              <w:jc w:val="center"/>
              <w:rPr>
                <w:rFonts w:cs="Arial"/>
                <w:color w:val="FFFFFF" w:themeColor="background1"/>
                <w:szCs w:val="22"/>
              </w:rPr>
            </w:pPr>
            <w:r w:rsidRPr="000E260E">
              <w:rPr>
                <w:rFonts w:cs="Arial"/>
                <w:color w:val="FFFFFF" w:themeColor="background1"/>
                <w:szCs w:val="22"/>
              </w:rPr>
              <w:lastRenderedPageBreak/>
              <w:t>Activity</w:t>
            </w:r>
          </w:p>
        </w:tc>
        <w:tc>
          <w:tcPr>
            <w:tcW w:w="3420" w:type="dxa"/>
            <w:shd w:val="clear" w:color="auto" w:fill="C0504D" w:themeFill="accent2"/>
            <w:vAlign w:val="center"/>
          </w:tcPr>
          <w:p w14:paraId="31F1E8F4" w14:textId="0244FFEF" w:rsidR="000E260E" w:rsidRPr="000E260E" w:rsidRDefault="000E260E" w:rsidP="000E260E">
            <w:pPr>
              <w:tabs>
                <w:tab w:val="clear" w:pos="709"/>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cs="Arial"/>
                <w:color w:val="FFFFFF" w:themeColor="background1"/>
                <w:szCs w:val="22"/>
              </w:rPr>
            </w:pPr>
            <w:r w:rsidRPr="000E260E">
              <w:rPr>
                <w:rFonts w:cs="Arial"/>
                <w:color w:val="FFFFFF" w:themeColor="background1"/>
                <w:szCs w:val="22"/>
              </w:rPr>
              <w:t>Date</w:t>
            </w:r>
          </w:p>
        </w:tc>
      </w:tr>
      <w:tr w:rsidR="00FE05C8" w:rsidRPr="00BE3CEA" w14:paraId="422A6785" w14:textId="77777777" w:rsidTr="00E16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vAlign w:val="center"/>
          </w:tcPr>
          <w:p w14:paraId="18EDDD96" w14:textId="77777777" w:rsidR="00FE05C8" w:rsidRDefault="008D0D74" w:rsidP="00217582">
            <w:pPr>
              <w:tabs>
                <w:tab w:val="clear" w:pos="709"/>
              </w:tabs>
              <w:spacing w:after="0" w:line="276" w:lineRule="auto"/>
              <w:jc w:val="left"/>
              <w:rPr>
                <w:rFonts w:cs="Arial"/>
                <w:b w:val="0"/>
                <w:bCs w:val="0"/>
                <w:szCs w:val="22"/>
              </w:rPr>
            </w:pPr>
            <w:r>
              <w:rPr>
                <w:rFonts w:cs="Arial"/>
                <w:szCs w:val="22"/>
              </w:rPr>
              <w:t>Bid</w:t>
            </w:r>
            <w:r w:rsidR="00FE05C8">
              <w:rPr>
                <w:rFonts w:cs="Arial"/>
                <w:szCs w:val="22"/>
              </w:rPr>
              <w:t xml:space="preserve"> Opening</w:t>
            </w:r>
          </w:p>
          <w:p w14:paraId="239E698D" w14:textId="2A0638E3" w:rsidR="00D35970" w:rsidRPr="00D35970" w:rsidRDefault="00D35970" w:rsidP="00217582">
            <w:pPr>
              <w:tabs>
                <w:tab w:val="clear" w:pos="709"/>
              </w:tabs>
              <w:spacing w:after="0" w:line="276" w:lineRule="auto"/>
              <w:jc w:val="left"/>
              <w:rPr>
                <w:rFonts w:cs="Arial"/>
                <w:i/>
                <w:szCs w:val="22"/>
              </w:rPr>
            </w:pPr>
            <w:r>
              <w:rPr>
                <w:rFonts w:cs="Arial"/>
                <w:i/>
                <w:szCs w:val="22"/>
              </w:rPr>
              <w:t>Pembukaan Penawaran</w:t>
            </w:r>
          </w:p>
        </w:tc>
        <w:tc>
          <w:tcPr>
            <w:tcW w:w="3420" w:type="dxa"/>
            <w:vAlign w:val="center"/>
          </w:tcPr>
          <w:p w14:paraId="0F4416C6" w14:textId="58024CC9" w:rsidR="00FE05C8" w:rsidRPr="00BE3CEA" w:rsidRDefault="009C68B3" w:rsidP="00D35970">
            <w:pPr>
              <w:tabs>
                <w:tab w:val="clear" w:pos="709"/>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2</w:t>
            </w:r>
            <w:r w:rsidR="008F635A">
              <w:rPr>
                <w:rFonts w:cs="Arial"/>
                <w:szCs w:val="22"/>
              </w:rPr>
              <w:t>4</w:t>
            </w:r>
            <w:r w:rsidR="009556A4">
              <w:rPr>
                <w:rFonts w:cs="Arial"/>
                <w:szCs w:val="22"/>
              </w:rPr>
              <w:t xml:space="preserve"> </w:t>
            </w:r>
            <w:r w:rsidR="009546AA">
              <w:rPr>
                <w:rFonts w:cs="Arial"/>
                <w:szCs w:val="22"/>
              </w:rPr>
              <w:t>June 2019</w:t>
            </w:r>
          </w:p>
        </w:tc>
      </w:tr>
      <w:tr w:rsidR="00FE05C8" w:rsidRPr="00BE3CEA" w14:paraId="53F09A01" w14:textId="77777777" w:rsidTr="00E160E1">
        <w:tc>
          <w:tcPr>
            <w:cnfStyle w:val="001000000000" w:firstRow="0" w:lastRow="0" w:firstColumn="1" w:lastColumn="0" w:oddVBand="0" w:evenVBand="0" w:oddHBand="0" w:evenHBand="0" w:firstRowFirstColumn="0" w:firstRowLastColumn="0" w:lastRowFirstColumn="0" w:lastRowLastColumn="0"/>
            <w:tcW w:w="5310" w:type="dxa"/>
            <w:vAlign w:val="center"/>
          </w:tcPr>
          <w:p w14:paraId="779F4FA6" w14:textId="77777777" w:rsidR="00FE05C8" w:rsidRDefault="008D0D74" w:rsidP="00217582">
            <w:pPr>
              <w:tabs>
                <w:tab w:val="clear" w:pos="709"/>
              </w:tabs>
              <w:spacing w:after="0" w:line="276" w:lineRule="auto"/>
              <w:jc w:val="left"/>
              <w:rPr>
                <w:rFonts w:cs="Arial"/>
                <w:b w:val="0"/>
                <w:bCs w:val="0"/>
                <w:szCs w:val="22"/>
              </w:rPr>
            </w:pPr>
            <w:r>
              <w:rPr>
                <w:rFonts w:cs="Arial"/>
                <w:szCs w:val="22"/>
              </w:rPr>
              <w:t>Bid Evaluation</w:t>
            </w:r>
          </w:p>
          <w:p w14:paraId="6FD23EFE" w14:textId="6256F847" w:rsidR="00D35970" w:rsidRPr="00D35970" w:rsidRDefault="00D35970" w:rsidP="00217582">
            <w:pPr>
              <w:tabs>
                <w:tab w:val="clear" w:pos="709"/>
              </w:tabs>
              <w:spacing w:after="0" w:line="276" w:lineRule="auto"/>
              <w:jc w:val="left"/>
              <w:rPr>
                <w:rFonts w:cs="Arial"/>
                <w:i/>
                <w:szCs w:val="22"/>
              </w:rPr>
            </w:pPr>
            <w:r>
              <w:rPr>
                <w:rFonts w:cs="Arial"/>
                <w:i/>
                <w:szCs w:val="22"/>
              </w:rPr>
              <w:t>Evaluasi Penawaran</w:t>
            </w:r>
          </w:p>
        </w:tc>
        <w:tc>
          <w:tcPr>
            <w:tcW w:w="3420" w:type="dxa"/>
            <w:vAlign w:val="center"/>
          </w:tcPr>
          <w:p w14:paraId="6FC782C4" w14:textId="5B7DA257" w:rsidR="00FE05C8" w:rsidRPr="00BE3CEA" w:rsidRDefault="009C68B3" w:rsidP="00D35970">
            <w:pPr>
              <w:tabs>
                <w:tab w:val="clear" w:pos="709"/>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2</w:t>
            </w:r>
            <w:r w:rsidR="008F635A">
              <w:rPr>
                <w:rFonts w:cs="Arial"/>
                <w:szCs w:val="22"/>
              </w:rPr>
              <w:t>5</w:t>
            </w:r>
            <w:r w:rsidR="009556A4">
              <w:rPr>
                <w:rFonts w:cs="Arial"/>
                <w:szCs w:val="22"/>
              </w:rPr>
              <w:t xml:space="preserve"> </w:t>
            </w:r>
            <w:r w:rsidR="009546AA">
              <w:rPr>
                <w:rFonts w:cs="Arial"/>
                <w:szCs w:val="22"/>
              </w:rPr>
              <w:t>June 2019</w:t>
            </w:r>
          </w:p>
        </w:tc>
      </w:tr>
      <w:tr w:rsidR="00FE05C8" w:rsidRPr="00BE3CEA" w14:paraId="4B1A6625" w14:textId="77777777" w:rsidTr="00E16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vAlign w:val="center"/>
          </w:tcPr>
          <w:p w14:paraId="129C67B5" w14:textId="77777777" w:rsidR="00FE05C8" w:rsidRDefault="00FE05C8" w:rsidP="00217582">
            <w:pPr>
              <w:tabs>
                <w:tab w:val="clear" w:pos="709"/>
              </w:tabs>
              <w:spacing w:after="0" w:line="276" w:lineRule="auto"/>
              <w:jc w:val="left"/>
              <w:rPr>
                <w:rFonts w:cs="Arial"/>
                <w:b w:val="0"/>
                <w:bCs w:val="0"/>
                <w:szCs w:val="22"/>
              </w:rPr>
            </w:pPr>
            <w:r>
              <w:rPr>
                <w:rFonts w:cs="Arial"/>
                <w:szCs w:val="22"/>
              </w:rPr>
              <w:t>Bid Clarifications as Required</w:t>
            </w:r>
          </w:p>
          <w:p w14:paraId="5050FB7E" w14:textId="30C34C62" w:rsidR="00D35970" w:rsidRPr="00D35970" w:rsidRDefault="00D35970" w:rsidP="00217582">
            <w:pPr>
              <w:tabs>
                <w:tab w:val="clear" w:pos="709"/>
              </w:tabs>
              <w:spacing w:after="0" w:line="276" w:lineRule="auto"/>
              <w:jc w:val="left"/>
              <w:rPr>
                <w:rFonts w:cs="Arial"/>
                <w:i/>
                <w:szCs w:val="22"/>
              </w:rPr>
            </w:pPr>
            <w:r>
              <w:rPr>
                <w:rFonts w:cs="Arial"/>
                <w:i/>
                <w:szCs w:val="22"/>
              </w:rPr>
              <w:t xml:space="preserve">Klarifikasi Penawaran </w:t>
            </w:r>
          </w:p>
        </w:tc>
        <w:tc>
          <w:tcPr>
            <w:tcW w:w="3420" w:type="dxa"/>
            <w:vAlign w:val="center"/>
          </w:tcPr>
          <w:p w14:paraId="4DCCF687" w14:textId="432A2569" w:rsidR="00FE05C8" w:rsidRPr="00BE3CEA" w:rsidRDefault="003117F1" w:rsidP="00D35970">
            <w:pPr>
              <w:tabs>
                <w:tab w:val="clear" w:pos="709"/>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2</w:t>
            </w:r>
            <w:r w:rsidR="008F635A">
              <w:rPr>
                <w:rFonts w:cs="Arial"/>
                <w:szCs w:val="22"/>
              </w:rPr>
              <w:t>6</w:t>
            </w:r>
            <w:r w:rsidR="00D8675C">
              <w:rPr>
                <w:rFonts w:cs="Arial"/>
                <w:szCs w:val="22"/>
              </w:rPr>
              <w:t xml:space="preserve"> June 2019</w:t>
            </w:r>
          </w:p>
        </w:tc>
      </w:tr>
      <w:tr w:rsidR="008D0D74" w:rsidRPr="00BE3CEA" w14:paraId="1C6194BB" w14:textId="77777777" w:rsidTr="00E160E1">
        <w:tc>
          <w:tcPr>
            <w:cnfStyle w:val="001000000000" w:firstRow="0" w:lastRow="0" w:firstColumn="1" w:lastColumn="0" w:oddVBand="0" w:evenVBand="0" w:oddHBand="0" w:evenHBand="0" w:firstRowFirstColumn="0" w:firstRowLastColumn="0" w:lastRowFirstColumn="0" w:lastRowLastColumn="0"/>
            <w:tcW w:w="5310" w:type="dxa"/>
            <w:vAlign w:val="center"/>
          </w:tcPr>
          <w:p w14:paraId="3412D250" w14:textId="77777777" w:rsidR="008D0D74" w:rsidRDefault="008D0D74" w:rsidP="00217582">
            <w:pPr>
              <w:tabs>
                <w:tab w:val="clear" w:pos="709"/>
              </w:tabs>
              <w:spacing w:after="0" w:line="276" w:lineRule="auto"/>
              <w:jc w:val="left"/>
              <w:rPr>
                <w:rFonts w:cs="Arial"/>
                <w:b w:val="0"/>
                <w:bCs w:val="0"/>
                <w:szCs w:val="22"/>
              </w:rPr>
            </w:pPr>
            <w:r>
              <w:rPr>
                <w:rFonts w:cs="Arial"/>
                <w:szCs w:val="22"/>
              </w:rPr>
              <w:t>Due Diligence</w:t>
            </w:r>
          </w:p>
          <w:p w14:paraId="721759B4" w14:textId="466FC096" w:rsidR="00D35970" w:rsidRPr="00D35970" w:rsidRDefault="00D35970" w:rsidP="00217582">
            <w:pPr>
              <w:tabs>
                <w:tab w:val="clear" w:pos="709"/>
              </w:tabs>
              <w:spacing w:after="0" w:line="276" w:lineRule="auto"/>
              <w:jc w:val="left"/>
              <w:rPr>
                <w:rFonts w:cs="Arial"/>
                <w:i/>
                <w:szCs w:val="22"/>
              </w:rPr>
            </w:pPr>
            <w:r>
              <w:rPr>
                <w:rFonts w:cs="Arial"/>
                <w:i/>
                <w:szCs w:val="22"/>
              </w:rPr>
              <w:t>Uji Kelayakan</w:t>
            </w:r>
          </w:p>
        </w:tc>
        <w:tc>
          <w:tcPr>
            <w:tcW w:w="3420" w:type="dxa"/>
            <w:vAlign w:val="center"/>
          </w:tcPr>
          <w:p w14:paraId="04D938B8" w14:textId="247461BE" w:rsidR="008D0D74" w:rsidRPr="00BE3CEA" w:rsidRDefault="003117F1" w:rsidP="00D35970">
            <w:pPr>
              <w:tabs>
                <w:tab w:val="clear" w:pos="709"/>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2</w:t>
            </w:r>
            <w:r w:rsidR="008F635A">
              <w:rPr>
                <w:rFonts w:cs="Arial"/>
                <w:szCs w:val="22"/>
              </w:rPr>
              <w:t>7</w:t>
            </w:r>
            <w:r w:rsidR="00D8675C">
              <w:rPr>
                <w:rFonts w:cs="Arial"/>
                <w:szCs w:val="22"/>
              </w:rPr>
              <w:t xml:space="preserve"> June 2019</w:t>
            </w:r>
          </w:p>
        </w:tc>
      </w:tr>
      <w:tr w:rsidR="00FE05C8" w:rsidRPr="00BE3CEA" w14:paraId="0F0AC78C" w14:textId="77777777" w:rsidTr="00E16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vAlign w:val="center"/>
          </w:tcPr>
          <w:p w14:paraId="43BF743B" w14:textId="77777777" w:rsidR="00FE05C8" w:rsidRDefault="008D0D74" w:rsidP="00217582">
            <w:pPr>
              <w:tabs>
                <w:tab w:val="clear" w:pos="709"/>
              </w:tabs>
              <w:spacing w:after="0" w:line="276" w:lineRule="auto"/>
              <w:jc w:val="left"/>
              <w:rPr>
                <w:rFonts w:cs="Arial"/>
                <w:b w:val="0"/>
                <w:bCs w:val="0"/>
                <w:szCs w:val="22"/>
              </w:rPr>
            </w:pPr>
            <w:r>
              <w:rPr>
                <w:rFonts w:cs="Arial"/>
                <w:szCs w:val="22"/>
              </w:rPr>
              <w:t>Finalization of Supplier Selection</w:t>
            </w:r>
          </w:p>
          <w:p w14:paraId="4ECD6FC2" w14:textId="6C47EB93" w:rsidR="00D35970" w:rsidRPr="00D35970" w:rsidRDefault="00D35970" w:rsidP="00217582">
            <w:pPr>
              <w:tabs>
                <w:tab w:val="clear" w:pos="709"/>
              </w:tabs>
              <w:spacing w:after="0" w:line="276" w:lineRule="auto"/>
              <w:jc w:val="left"/>
              <w:rPr>
                <w:rFonts w:cs="Arial"/>
                <w:i/>
                <w:szCs w:val="22"/>
              </w:rPr>
            </w:pPr>
            <w:r>
              <w:rPr>
                <w:rFonts w:cs="Arial"/>
                <w:i/>
                <w:szCs w:val="22"/>
              </w:rPr>
              <w:t>Finalisasi Selesi Pemasok</w:t>
            </w:r>
          </w:p>
        </w:tc>
        <w:tc>
          <w:tcPr>
            <w:tcW w:w="3420" w:type="dxa"/>
            <w:vAlign w:val="center"/>
          </w:tcPr>
          <w:p w14:paraId="3A4548E8" w14:textId="018E4EAC" w:rsidR="00FE05C8" w:rsidRPr="00BE3CEA" w:rsidRDefault="003117F1" w:rsidP="00D35970">
            <w:pPr>
              <w:tabs>
                <w:tab w:val="clear" w:pos="709"/>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2</w:t>
            </w:r>
            <w:r w:rsidR="008F635A">
              <w:rPr>
                <w:rFonts w:cs="Arial"/>
                <w:szCs w:val="22"/>
              </w:rPr>
              <w:t>8</w:t>
            </w:r>
            <w:r w:rsidR="00D8675C">
              <w:rPr>
                <w:rFonts w:cs="Arial"/>
                <w:szCs w:val="22"/>
              </w:rPr>
              <w:t xml:space="preserve"> June 2019</w:t>
            </w:r>
          </w:p>
        </w:tc>
      </w:tr>
      <w:tr w:rsidR="00FE05C8" w:rsidRPr="00BE3CEA" w14:paraId="0A624610" w14:textId="77777777" w:rsidTr="00E160E1">
        <w:tc>
          <w:tcPr>
            <w:cnfStyle w:val="001000000000" w:firstRow="0" w:lastRow="0" w:firstColumn="1" w:lastColumn="0" w:oddVBand="0" w:evenVBand="0" w:oddHBand="0" w:evenHBand="0" w:firstRowFirstColumn="0" w:firstRowLastColumn="0" w:lastRowFirstColumn="0" w:lastRowLastColumn="0"/>
            <w:tcW w:w="5310" w:type="dxa"/>
            <w:vAlign w:val="center"/>
          </w:tcPr>
          <w:p w14:paraId="40B3BC47" w14:textId="37FB9BDA" w:rsidR="00D35970" w:rsidRDefault="008D0D74" w:rsidP="00217582">
            <w:pPr>
              <w:tabs>
                <w:tab w:val="clear" w:pos="709"/>
              </w:tabs>
              <w:spacing w:after="0" w:line="276" w:lineRule="auto"/>
              <w:jc w:val="left"/>
              <w:rPr>
                <w:rFonts w:cs="Arial"/>
                <w:b w:val="0"/>
                <w:bCs w:val="0"/>
                <w:szCs w:val="22"/>
              </w:rPr>
            </w:pPr>
            <w:r>
              <w:rPr>
                <w:rFonts w:cs="Arial"/>
                <w:szCs w:val="22"/>
              </w:rPr>
              <w:t xml:space="preserve">Award of </w:t>
            </w:r>
            <w:r w:rsidR="00E160E1">
              <w:rPr>
                <w:rFonts w:cs="Arial"/>
                <w:szCs w:val="22"/>
              </w:rPr>
              <w:t>Framework Agreement</w:t>
            </w:r>
          </w:p>
          <w:p w14:paraId="2B96027A" w14:textId="2B7D7017" w:rsidR="00D35970" w:rsidRPr="00D35970" w:rsidRDefault="00D35970" w:rsidP="00217582">
            <w:pPr>
              <w:tabs>
                <w:tab w:val="clear" w:pos="709"/>
              </w:tabs>
              <w:spacing w:after="0" w:line="276" w:lineRule="auto"/>
              <w:jc w:val="left"/>
              <w:rPr>
                <w:rFonts w:cs="Arial"/>
                <w:b w:val="0"/>
                <w:bCs w:val="0"/>
                <w:i/>
                <w:szCs w:val="22"/>
              </w:rPr>
            </w:pPr>
            <w:r>
              <w:rPr>
                <w:rFonts w:cs="Arial"/>
                <w:i/>
                <w:szCs w:val="22"/>
              </w:rPr>
              <w:t xml:space="preserve">Pengumuman Pemenang </w:t>
            </w:r>
            <w:r w:rsidR="00E160E1">
              <w:rPr>
                <w:rFonts w:cs="Arial"/>
                <w:i/>
                <w:szCs w:val="22"/>
              </w:rPr>
              <w:t>Perjanjian Kerangka Kerja</w:t>
            </w:r>
          </w:p>
        </w:tc>
        <w:tc>
          <w:tcPr>
            <w:tcW w:w="3420" w:type="dxa"/>
            <w:vAlign w:val="center"/>
          </w:tcPr>
          <w:p w14:paraId="34E9DA23" w14:textId="2A27CE62" w:rsidR="00FE05C8" w:rsidRPr="00BE3CEA" w:rsidRDefault="003117F1" w:rsidP="00D35970">
            <w:pPr>
              <w:tabs>
                <w:tab w:val="clear" w:pos="709"/>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2</w:t>
            </w:r>
            <w:r w:rsidR="008F635A">
              <w:rPr>
                <w:rFonts w:cs="Arial"/>
                <w:szCs w:val="22"/>
              </w:rPr>
              <w:t>8</w:t>
            </w:r>
            <w:r w:rsidR="00D8675C">
              <w:rPr>
                <w:rFonts w:cs="Arial"/>
                <w:szCs w:val="22"/>
              </w:rPr>
              <w:t xml:space="preserve"> June 2019</w:t>
            </w:r>
          </w:p>
        </w:tc>
      </w:tr>
      <w:tr w:rsidR="008D0D74" w:rsidRPr="00BE3CEA" w14:paraId="67510CA4" w14:textId="77777777" w:rsidTr="00E16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vAlign w:val="center"/>
          </w:tcPr>
          <w:p w14:paraId="3B5A251A" w14:textId="2381F9B2" w:rsidR="008D0D74" w:rsidRDefault="00E160E1" w:rsidP="00217582">
            <w:pPr>
              <w:tabs>
                <w:tab w:val="clear" w:pos="709"/>
              </w:tabs>
              <w:spacing w:after="0" w:line="276" w:lineRule="auto"/>
              <w:jc w:val="left"/>
              <w:rPr>
                <w:rFonts w:cs="Arial"/>
                <w:b w:val="0"/>
                <w:bCs w:val="0"/>
                <w:szCs w:val="22"/>
              </w:rPr>
            </w:pPr>
            <w:r>
              <w:rPr>
                <w:rFonts w:cs="Arial"/>
                <w:szCs w:val="22"/>
              </w:rPr>
              <w:t>Framework Agreement</w:t>
            </w:r>
            <w:r w:rsidR="008D0D74">
              <w:rPr>
                <w:rFonts w:cs="Arial"/>
                <w:szCs w:val="22"/>
              </w:rPr>
              <w:t xml:space="preserve"> Go Live</w:t>
            </w:r>
          </w:p>
          <w:p w14:paraId="0BE26043" w14:textId="376C6E98" w:rsidR="00D35970" w:rsidRPr="00D35970" w:rsidRDefault="00D35970" w:rsidP="00217582">
            <w:pPr>
              <w:tabs>
                <w:tab w:val="clear" w:pos="709"/>
              </w:tabs>
              <w:spacing w:after="0" w:line="276" w:lineRule="auto"/>
              <w:jc w:val="left"/>
              <w:rPr>
                <w:rFonts w:cs="Arial"/>
                <w:i/>
                <w:szCs w:val="22"/>
              </w:rPr>
            </w:pPr>
            <w:r>
              <w:rPr>
                <w:rFonts w:cs="Arial"/>
                <w:i/>
                <w:szCs w:val="22"/>
              </w:rPr>
              <w:t xml:space="preserve">Penandatanganan </w:t>
            </w:r>
            <w:r w:rsidR="00E160E1">
              <w:rPr>
                <w:rFonts w:cs="Arial"/>
                <w:i/>
                <w:szCs w:val="22"/>
              </w:rPr>
              <w:t>Perjanjian Kerangka Kerja</w:t>
            </w:r>
          </w:p>
        </w:tc>
        <w:tc>
          <w:tcPr>
            <w:tcW w:w="3420" w:type="dxa"/>
            <w:vAlign w:val="center"/>
          </w:tcPr>
          <w:p w14:paraId="06939894" w14:textId="4A066709" w:rsidR="008D0D74" w:rsidRPr="00BE3CEA" w:rsidRDefault="008F635A" w:rsidP="00D35970">
            <w:pPr>
              <w:tabs>
                <w:tab w:val="clear" w:pos="709"/>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1</w:t>
            </w:r>
            <w:r w:rsidR="00D8675C">
              <w:rPr>
                <w:rFonts w:cs="Arial"/>
                <w:szCs w:val="22"/>
              </w:rPr>
              <w:t xml:space="preserve"> </w:t>
            </w:r>
            <w:r>
              <w:rPr>
                <w:rFonts w:cs="Arial"/>
                <w:szCs w:val="22"/>
              </w:rPr>
              <w:t>July</w:t>
            </w:r>
            <w:r w:rsidR="00D8675C">
              <w:rPr>
                <w:rFonts w:cs="Arial"/>
                <w:szCs w:val="22"/>
              </w:rPr>
              <w:t xml:space="preserve"> 2019</w:t>
            </w:r>
          </w:p>
        </w:tc>
      </w:tr>
      <w:bookmarkEnd w:id="6"/>
    </w:tbl>
    <w:p w14:paraId="1B7D1AEE" w14:textId="77777777" w:rsidR="00FE05C8" w:rsidRPr="00BE3CEA" w:rsidRDefault="00FE05C8" w:rsidP="00217582">
      <w:pPr>
        <w:tabs>
          <w:tab w:val="clear" w:pos="709"/>
        </w:tabs>
        <w:spacing w:after="0" w:line="276" w:lineRule="auto"/>
        <w:rPr>
          <w:rFonts w:cs="Arial"/>
          <w:sz w:val="22"/>
          <w:szCs w:val="22"/>
        </w:rPr>
      </w:pPr>
    </w:p>
    <w:p w14:paraId="664ED4AE" w14:textId="32B06004" w:rsidR="009556A4" w:rsidRDefault="00AB7D22" w:rsidP="00AB7D22">
      <w:pPr>
        <w:tabs>
          <w:tab w:val="clear" w:pos="709"/>
        </w:tabs>
        <w:spacing w:after="0" w:line="276" w:lineRule="auto"/>
        <w:ind w:left="360"/>
        <w:rPr>
          <w:rFonts w:cs="Arial"/>
          <w:sz w:val="22"/>
          <w:szCs w:val="22"/>
        </w:rPr>
      </w:pPr>
      <w:r>
        <w:rPr>
          <w:rFonts w:cs="Arial"/>
          <w:sz w:val="22"/>
          <w:szCs w:val="22"/>
        </w:rPr>
        <w:t xml:space="preserve">Interested bidder </w:t>
      </w:r>
      <w:r w:rsidR="00091B82">
        <w:rPr>
          <w:rFonts w:cs="Arial"/>
          <w:sz w:val="22"/>
          <w:szCs w:val="22"/>
        </w:rPr>
        <w:t>may</w:t>
      </w:r>
      <w:r>
        <w:rPr>
          <w:rFonts w:cs="Arial"/>
          <w:sz w:val="22"/>
          <w:szCs w:val="22"/>
        </w:rPr>
        <w:t xml:space="preserve"> send </w:t>
      </w:r>
      <w:r w:rsidR="00091B82">
        <w:rPr>
          <w:rFonts w:cs="Arial"/>
          <w:sz w:val="22"/>
          <w:szCs w:val="22"/>
        </w:rPr>
        <w:t xml:space="preserve">a </w:t>
      </w:r>
      <w:r>
        <w:rPr>
          <w:rFonts w:cs="Arial"/>
          <w:sz w:val="22"/>
          <w:szCs w:val="22"/>
        </w:rPr>
        <w:t xml:space="preserve">representative to </w:t>
      </w:r>
      <w:r w:rsidR="00091B82">
        <w:rPr>
          <w:rFonts w:cs="Arial"/>
          <w:sz w:val="22"/>
          <w:szCs w:val="22"/>
        </w:rPr>
        <w:t>attend</w:t>
      </w:r>
      <w:r>
        <w:rPr>
          <w:rFonts w:cs="Arial"/>
          <w:sz w:val="22"/>
          <w:szCs w:val="22"/>
        </w:rPr>
        <w:t xml:space="preserve"> the pre-bid meeting. </w:t>
      </w:r>
      <w:r w:rsidR="009556A4">
        <w:rPr>
          <w:rFonts w:cs="Arial"/>
          <w:sz w:val="22"/>
          <w:szCs w:val="22"/>
        </w:rPr>
        <w:t>Pre-Bid meeting will be conducted at:</w:t>
      </w:r>
    </w:p>
    <w:p w14:paraId="2B910583" w14:textId="081F264C" w:rsidR="00662D5C" w:rsidRDefault="00AB7D22" w:rsidP="009556A4">
      <w:pPr>
        <w:tabs>
          <w:tab w:val="clear" w:pos="709"/>
        </w:tabs>
        <w:spacing w:after="0" w:line="276" w:lineRule="auto"/>
        <w:ind w:left="360"/>
        <w:rPr>
          <w:rFonts w:cs="Arial"/>
          <w:i/>
          <w:sz w:val="22"/>
          <w:szCs w:val="22"/>
        </w:rPr>
      </w:pPr>
      <w:r>
        <w:rPr>
          <w:rFonts w:cs="Arial"/>
          <w:i/>
          <w:sz w:val="22"/>
          <w:szCs w:val="22"/>
        </w:rPr>
        <w:t xml:space="preserve">Penawar yang tertarik untuk mengikuti penawaran dipersilakan untuk mengirimkan perwakilannya untuk mengikuti Penjelasan Pengadaan. </w:t>
      </w:r>
      <w:r w:rsidR="00662D5C">
        <w:rPr>
          <w:rFonts w:cs="Arial"/>
          <w:i/>
          <w:sz w:val="22"/>
          <w:szCs w:val="22"/>
        </w:rPr>
        <w:t>Penjelasan pengadaan akan dilaksanakan pada:</w:t>
      </w:r>
    </w:p>
    <w:p w14:paraId="4D89A529" w14:textId="77777777" w:rsidR="00662D5C" w:rsidRPr="00662D5C" w:rsidRDefault="00662D5C" w:rsidP="009556A4">
      <w:pPr>
        <w:tabs>
          <w:tab w:val="clear" w:pos="709"/>
        </w:tabs>
        <w:spacing w:after="0" w:line="276" w:lineRule="auto"/>
        <w:ind w:left="360"/>
        <w:rPr>
          <w:rFonts w:cs="Arial"/>
          <w:i/>
          <w:sz w:val="22"/>
          <w:szCs w:val="22"/>
        </w:rPr>
      </w:pPr>
    </w:p>
    <w:p w14:paraId="518E2D87" w14:textId="5D5BDA37" w:rsidR="009556A4" w:rsidRDefault="009556A4" w:rsidP="00FE05C8">
      <w:pPr>
        <w:tabs>
          <w:tab w:val="clear" w:pos="709"/>
        </w:tabs>
        <w:spacing w:after="0" w:line="276" w:lineRule="auto"/>
        <w:ind w:left="360"/>
        <w:rPr>
          <w:rFonts w:cs="Arial"/>
          <w:sz w:val="22"/>
          <w:szCs w:val="22"/>
        </w:rPr>
      </w:pPr>
      <w:r>
        <w:rPr>
          <w:rFonts w:cs="Arial"/>
          <w:sz w:val="22"/>
          <w:szCs w:val="22"/>
        </w:rPr>
        <w:t>Yayasan Sayangi Tunas Cilik Central West Office</w:t>
      </w:r>
      <w:r w:rsidR="002042FA">
        <w:rPr>
          <w:rFonts w:cs="Arial"/>
          <w:sz w:val="22"/>
          <w:szCs w:val="22"/>
        </w:rPr>
        <w:t xml:space="preserve"> (Meeting Room)</w:t>
      </w:r>
    </w:p>
    <w:p w14:paraId="5BE30E9B" w14:textId="42D535A6" w:rsidR="009556A4" w:rsidRPr="004E485C" w:rsidRDefault="009556A4" w:rsidP="00FE05C8">
      <w:pPr>
        <w:tabs>
          <w:tab w:val="clear" w:pos="709"/>
        </w:tabs>
        <w:spacing w:after="0" w:line="276" w:lineRule="auto"/>
        <w:ind w:left="360"/>
        <w:rPr>
          <w:rFonts w:cs="Arial"/>
          <w:sz w:val="22"/>
          <w:szCs w:val="22"/>
        </w:rPr>
      </w:pPr>
      <w:r w:rsidRPr="004E485C">
        <w:rPr>
          <w:rFonts w:cs="Arial"/>
          <w:sz w:val="22"/>
          <w:szCs w:val="22"/>
        </w:rPr>
        <w:t>Jln. Lembu No. 23A, Tatura Selatan, Palu Selatan, Palu 94111</w:t>
      </w:r>
    </w:p>
    <w:p w14:paraId="4159A64B" w14:textId="0FB32FB2" w:rsidR="00662D5C" w:rsidRDefault="00662D5C" w:rsidP="00662D5C">
      <w:pPr>
        <w:tabs>
          <w:tab w:val="clear" w:pos="709"/>
        </w:tabs>
        <w:spacing w:after="0" w:line="276" w:lineRule="auto"/>
        <w:ind w:left="360"/>
        <w:rPr>
          <w:rFonts w:cs="Arial"/>
          <w:sz w:val="22"/>
          <w:szCs w:val="22"/>
        </w:rPr>
      </w:pPr>
      <w:r w:rsidRPr="004E485C">
        <w:rPr>
          <w:rFonts w:cs="Arial"/>
          <w:sz w:val="22"/>
          <w:szCs w:val="22"/>
        </w:rPr>
        <w:t xml:space="preserve">May </w:t>
      </w:r>
      <w:r w:rsidR="000E260E">
        <w:rPr>
          <w:rFonts w:cs="Arial"/>
          <w:sz w:val="22"/>
          <w:szCs w:val="22"/>
        </w:rPr>
        <w:t>2</w:t>
      </w:r>
      <w:r w:rsidR="009E64E0">
        <w:rPr>
          <w:rFonts w:cs="Arial"/>
          <w:sz w:val="22"/>
          <w:szCs w:val="22"/>
        </w:rPr>
        <w:t>7</w:t>
      </w:r>
      <w:r w:rsidR="00090251">
        <w:rPr>
          <w:rFonts w:cs="Arial"/>
          <w:sz w:val="22"/>
          <w:szCs w:val="22"/>
          <w:vertAlign w:val="superscript"/>
        </w:rPr>
        <w:t>th</w:t>
      </w:r>
      <w:r w:rsidRPr="004E485C">
        <w:rPr>
          <w:rFonts w:cs="Arial"/>
          <w:sz w:val="22"/>
          <w:szCs w:val="22"/>
        </w:rPr>
        <w:t>, 2019.</w:t>
      </w:r>
      <w:r>
        <w:rPr>
          <w:rFonts w:cs="Arial"/>
          <w:sz w:val="22"/>
          <w:szCs w:val="22"/>
        </w:rPr>
        <w:t xml:space="preserve">  10.00 am – end.</w:t>
      </w:r>
    </w:p>
    <w:p w14:paraId="3244D002" w14:textId="506DBC51" w:rsidR="00662D5C" w:rsidRDefault="00662D5C" w:rsidP="00FE05C8">
      <w:pPr>
        <w:tabs>
          <w:tab w:val="clear" w:pos="709"/>
        </w:tabs>
        <w:spacing w:after="0" w:line="276" w:lineRule="auto"/>
        <w:ind w:left="360"/>
        <w:rPr>
          <w:rFonts w:cs="Arial"/>
          <w:sz w:val="22"/>
          <w:szCs w:val="22"/>
        </w:rPr>
      </w:pPr>
    </w:p>
    <w:p w14:paraId="2936259A" w14:textId="77777777" w:rsidR="00AB7D22" w:rsidRDefault="00AB7D22" w:rsidP="00FE05C8">
      <w:pPr>
        <w:tabs>
          <w:tab w:val="clear" w:pos="709"/>
        </w:tabs>
        <w:spacing w:after="0" w:line="276" w:lineRule="auto"/>
        <w:ind w:left="360"/>
        <w:rPr>
          <w:rFonts w:cs="Arial"/>
          <w:sz w:val="22"/>
          <w:szCs w:val="22"/>
        </w:rPr>
      </w:pPr>
    </w:p>
    <w:p w14:paraId="1CAD4374" w14:textId="25ADA6E4" w:rsidR="002042FA" w:rsidRDefault="002042FA" w:rsidP="002042FA">
      <w:pPr>
        <w:tabs>
          <w:tab w:val="clear" w:pos="709"/>
        </w:tabs>
        <w:spacing w:after="0" w:line="276" w:lineRule="auto"/>
        <w:ind w:left="360"/>
        <w:rPr>
          <w:rFonts w:cs="Arial"/>
          <w:sz w:val="22"/>
          <w:szCs w:val="22"/>
        </w:rPr>
      </w:pPr>
      <w:r>
        <w:rPr>
          <w:rFonts w:cs="Arial"/>
          <w:sz w:val="22"/>
          <w:szCs w:val="22"/>
        </w:rPr>
        <w:t>Bid documents may be submitted online or through physical drop. Physical drop of bid documents and submission of representative samples must be addressed to the below address. Required documents and samples must be submitted before the deadline sets above. Bids submission through professional courier will be accepted.</w:t>
      </w:r>
    </w:p>
    <w:p w14:paraId="3E0178C1" w14:textId="0DA6A9E1" w:rsidR="002042FA" w:rsidRPr="002A2404" w:rsidRDefault="002042FA" w:rsidP="002042FA">
      <w:pPr>
        <w:tabs>
          <w:tab w:val="clear" w:pos="709"/>
        </w:tabs>
        <w:spacing w:after="0" w:line="276" w:lineRule="auto"/>
        <w:ind w:left="360"/>
        <w:rPr>
          <w:rFonts w:cs="Arial"/>
          <w:i/>
          <w:sz w:val="22"/>
          <w:szCs w:val="22"/>
        </w:rPr>
      </w:pPr>
      <w:r>
        <w:rPr>
          <w:rFonts w:cs="Arial"/>
          <w:i/>
          <w:sz w:val="22"/>
          <w:szCs w:val="22"/>
        </w:rPr>
        <w:t>Semua dokumen penawaran dapat dikirimkan secara online atau fisik. Pengiriman fisik dokumen dan sampel representatif harus dialamatkan ke alamat di bawah ini. Dokumen dan sampel yang dibutuhkan dalam tender ini harus dikirimkan sebelum batas pengembalian yang sudah disebutkan diatas. Pengiriman penawaran melalui jasa pengiriman professional akan kami terima.</w:t>
      </w:r>
    </w:p>
    <w:p w14:paraId="5982661E" w14:textId="77777777" w:rsidR="002042FA" w:rsidRDefault="002042FA" w:rsidP="002042FA">
      <w:pPr>
        <w:tabs>
          <w:tab w:val="clear" w:pos="709"/>
        </w:tabs>
        <w:spacing w:after="0" w:line="276" w:lineRule="auto"/>
        <w:ind w:left="360"/>
        <w:rPr>
          <w:rFonts w:cs="Arial"/>
          <w:sz w:val="22"/>
          <w:szCs w:val="22"/>
        </w:rPr>
      </w:pPr>
    </w:p>
    <w:p w14:paraId="7A947D36" w14:textId="77777777" w:rsidR="002042FA" w:rsidRPr="00331E02" w:rsidRDefault="002042FA" w:rsidP="002042F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sz w:val="22"/>
          <w:szCs w:val="22"/>
        </w:rPr>
      </w:pPr>
      <w:r w:rsidRPr="00331E02">
        <w:rPr>
          <w:rFonts w:cs="Arial"/>
          <w:sz w:val="22"/>
          <w:szCs w:val="22"/>
        </w:rPr>
        <w:t>Yayasan Sayangi Tunas Cilik Office</w:t>
      </w:r>
    </w:p>
    <w:p w14:paraId="2D948B89" w14:textId="77777777" w:rsidR="002042FA" w:rsidRPr="00331E02" w:rsidRDefault="002042FA" w:rsidP="002042F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sz w:val="22"/>
          <w:szCs w:val="22"/>
        </w:rPr>
      </w:pPr>
      <w:r w:rsidRPr="00331E02">
        <w:rPr>
          <w:rFonts w:cs="Arial"/>
          <w:sz w:val="22"/>
          <w:szCs w:val="22"/>
        </w:rPr>
        <w:t>Attn. Procurement Team</w:t>
      </w:r>
    </w:p>
    <w:p w14:paraId="36B9D79E" w14:textId="77777777" w:rsidR="002042FA" w:rsidRPr="009507E9" w:rsidRDefault="002042FA" w:rsidP="002042F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b/>
          <w:sz w:val="22"/>
          <w:szCs w:val="22"/>
        </w:rPr>
      </w:pPr>
      <w:r w:rsidRPr="00607D0D">
        <w:rPr>
          <w:rFonts w:cs="Arial"/>
          <w:sz w:val="22"/>
          <w:szCs w:val="22"/>
        </w:rPr>
        <w:t xml:space="preserve">Jln. Beruang </w:t>
      </w:r>
      <w:r w:rsidRPr="00B65071">
        <w:rPr>
          <w:rFonts w:cs="Arial"/>
          <w:sz w:val="22"/>
          <w:szCs w:val="22"/>
        </w:rPr>
        <w:t>No.4, Talise, Palu Timur, Palu 94118</w:t>
      </w:r>
    </w:p>
    <w:p w14:paraId="2932CB48" w14:textId="3E6DEC4C" w:rsidR="002042FA" w:rsidRDefault="002042FA" w:rsidP="00FE05C8">
      <w:pPr>
        <w:tabs>
          <w:tab w:val="clear" w:pos="709"/>
        </w:tabs>
        <w:spacing w:after="0" w:line="276" w:lineRule="auto"/>
        <w:ind w:left="360"/>
        <w:rPr>
          <w:rFonts w:cs="Arial"/>
          <w:sz w:val="22"/>
          <w:szCs w:val="22"/>
        </w:rPr>
      </w:pPr>
    </w:p>
    <w:p w14:paraId="1A0EE49F" w14:textId="77777777" w:rsidR="00366EAD" w:rsidRDefault="00366EAD" w:rsidP="00FE05C8">
      <w:pPr>
        <w:tabs>
          <w:tab w:val="clear" w:pos="709"/>
        </w:tabs>
        <w:spacing w:after="0" w:line="276" w:lineRule="auto"/>
        <w:ind w:left="360"/>
        <w:rPr>
          <w:rFonts w:cs="Arial"/>
          <w:sz w:val="22"/>
          <w:szCs w:val="22"/>
        </w:rPr>
      </w:pPr>
    </w:p>
    <w:p w14:paraId="7CF6787F" w14:textId="79846198" w:rsidR="00FE05C8" w:rsidRDefault="00FE05C8" w:rsidP="00FE05C8">
      <w:pPr>
        <w:tabs>
          <w:tab w:val="clear" w:pos="709"/>
        </w:tabs>
        <w:spacing w:after="0" w:line="276" w:lineRule="auto"/>
        <w:ind w:left="360"/>
        <w:rPr>
          <w:rFonts w:cs="Arial"/>
          <w:sz w:val="22"/>
          <w:szCs w:val="22"/>
        </w:rPr>
      </w:pPr>
      <w:r w:rsidRPr="00BE3CEA">
        <w:rPr>
          <w:rFonts w:cs="Arial"/>
          <w:sz w:val="22"/>
          <w:szCs w:val="22"/>
        </w:rPr>
        <w:t>Please note that timings</w:t>
      </w:r>
      <w:r w:rsidR="00331E02">
        <w:rPr>
          <w:rFonts w:cs="Arial"/>
          <w:sz w:val="22"/>
          <w:szCs w:val="22"/>
        </w:rPr>
        <w:t xml:space="preserve"> and</w:t>
      </w:r>
      <w:r w:rsidRPr="00BE3CEA">
        <w:rPr>
          <w:rFonts w:cs="Arial"/>
          <w:sz w:val="22"/>
          <w:szCs w:val="22"/>
        </w:rPr>
        <w:t xml:space="preserve"> dates </w:t>
      </w:r>
      <w:r w:rsidR="00331E02">
        <w:rPr>
          <w:rFonts w:cs="Arial"/>
          <w:sz w:val="22"/>
          <w:szCs w:val="22"/>
        </w:rPr>
        <w:t xml:space="preserve">in the table </w:t>
      </w:r>
      <w:r w:rsidRPr="00BE3CEA">
        <w:rPr>
          <w:rFonts w:cs="Arial"/>
          <w:sz w:val="22"/>
          <w:szCs w:val="22"/>
        </w:rPr>
        <w:t>are for indicative purposes only and are subject to change</w:t>
      </w:r>
      <w:r w:rsidR="00E02351">
        <w:rPr>
          <w:rFonts w:cs="Arial"/>
          <w:sz w:val="22"/>
          <w:szCs w:val="22"/>
        </w:rPr>
        <w:t xml:space="preserve"> with reference to actual progress of the tendering</w:t>
      </w:r>
      <w:r w:rsidRPr="00BE3CEA">
        <w:rPr>
          <w:rFonts w:cs="Arial"/>
          <w:sz w:val="22"/>
          <w:szCs w:val="22"/>
        </w:rPr>
        <w:t>.</w:t>
      </w:r>
    </w:p>
    <w:p w14:paraId="430E24E3" w14:textId="19FCCA9A" w:rsidR="002A2404" w:rsidRPr="002A2404" w:rsidRDefault="002A2404" w:rsidP="00FE05C8">
      <w:pPr>
        <w:tabs>
          <w:tab w:val="clear" w:pos="709"/>
        </w:tabs>
        <w:spacing w:after="0" w:line="276" w:lineRule="auto"/>
        <w:ind w:left="360"/>
        <w:rPr>
          <w:rFonts w:cs="Arial"/>
          <w:i/>
          <w:sz w:val="22"/>
          <w:szCs w:val="22"/>
        </w:rPr>
      </w:pPr>
      <w:r>
        <w:rPr>
          <w:rFonts w:cs="Arial"/>
          <w:i/>
          <w:sz w:val="22"/>
          <w:szCs w:val="22"/>
        </w:rPr>
        <w:lastRenderedPageBreak/>
        <w:t>Sebagai catatan, waktu dan tanggal yang tertera pada tabel di atas hanya merupakan gambaran belaka dan dapat sewaktu-waktu diubah berdasarkan kemajuan aktual yang terjadi pada tender ini.</w:t>
      </w:r>
    </w:p>
    <w:p w14:paraId="71F3EEA4" w14:textId="32E0161D" w:rsidR="007E3CC2" w:rsidRDefault="007E3CC2" w:rsidP="007E3CC2">
      <w:pPr>
        <w:tabs>
          <w:tab w:val="clear" w:pos="1418"/>
          <w:tab w:val="left" w:pos="1260"/>
        </w:tabs>
        <w:spacing w:after="0" w:line="240" w:lineRule="auto"/>
        <w:rPr>
          <w:rFonts w:cs="Arial"/>
          <w:sz w:val="22"/>
          <w:szCs w:val="22"/>
        </w:rPr>
      </w:pPr>
    </w:p>
    <w:p w14:paraId="59BD2C54" w14:textId="75FA51CA" w:rsidR="007942F5" w:rsidRDefault="007942F5" w:rsidP="007E3CC2">
      <w:pPr>
        <w:tabs>
          <w:tab w:val="clear" w:pos="1418"/>
          <w:tab w:val="left" w:pos="1260"/>
        </w:tabs>
        <w:spacing w:after="0" w:line="240" w:lineRule="auto"/>
        <w:rPr>
          <w:rFonts w:cs="Arial"/>
          <w:sz w:val="22"/>
          <w:szCs w:val="22"/>
        </w:rPr>
      </w:pPr>
    </w:p>
    <w:p w14:paraId="1F20A5D8" w14:textId="77777777" w:rsidR="000802FB" w:rsidRDefault="000802FB" w:rsidP="007E3CC2">
      <w:pPr>
        <w:tabs>
          <w:tab w:val="clear" w:pos="1418"/>
          <w:tab w:val="left" w:pos="1260"/>
        </w:tabs>
        <w:spacing w:after="0" w:line="240" w:lineRule="auto"/>
        <w:rPr>
          <w:rFonts w:cs="Arial"/>
          <w:sz w:val="22"/>
          <w:szCs w:val="22"/>
        </w:rPr>
      </w:pPr>
    </w:p>
    <w:p w14:paraId="02099DC6" w14:textId="55FFC2FC" w:rsidR="00CF47CD" w:rsidRPr="00F24E6D" w:rsidRDefault="006541C6" w:rsidP="00F24E6D">
      <w:pPr>
        <w:pStyle w:val="ListParagraph"/>
        <w:numPr>
          <w:ilvl w:val="0"/>
          <w:numId w:val="22"/>
        </w:numPr>
        <w:tabs>
          <w:tab w:val="clear" w:pos="709"/>
        </w:tabs>
        <w:spacing w:after="0" w:line="276" w:lineRule="auto"/>
        <w:rPr>
          <w:rFonts w:cs="Arial"/>
          <w:b/>
          <w:color w:val="C00000"/>
          <w:sz w:val="22"/>
          <w:szCs w:val="22"/>
        </w:rPr>
      </w:pPr>
      <w:r>
        <w:rPr>
          <w:rFonts w:cs="Arial"/>
          <w:b/>
          <w:color w:val="C00000"/>
          <w:sz w:val="22"/>
          <w:szCs w:val="22"/>
        </w:rPr>
        <w:t xml:space="preserve">SPECIFICATION OF </w:t>
      </w:r>
      <w:r w:rsidR="00FE05C8" w:rsidRPr="007871F4">
        <w:rPr>
          <w:rFonts w:cs="Arial"/>
          <w:b/>
          <w:color w:val="C00000"/>
          <w:sz w:val="22"/>
          <w:szCs w:val="22"/>
        </w:rPr>
        <w:t>REQUIREMENTS</w:t>
      </w:r>
      <w:r w:rsidR="00F24E6D">
        <w:rPr>
          <w:rFonts w:cs="Arial"/>
          <w:b/>
          <w:color w:val="C00000"/>
          <w:sz w:val="22"/>
          <w:szCs w:val="22"/>
        </w:rPr>
        <w:t xml:space="preserve"> / </w:t>
      </w:r>
      <w:r w:rsidR="00CF47CD" w:rsidRPr="00F24E6D">
        <w:rPr>
          <w:rFonts w:cs="Arial"/>
          <w:b/>
          <w:i/>
          <w:color w:val="C00000"/>
          <w:sz w:val="22"/>
          <w:szCs w:val="22"/>
        </w:rPr>
        <w:t>SPESIFIKASI KEBUTUHAN</w:t>
      </w:r>
    </w:p>
    <w:p w14:paraId="0083C4FA" w14:textId="77777777" w:rsidR="006541C6" w:rsidRDefault="006541C6" w:rsidP="00FE05C8">
      <w:pPr>
        <w:tabs>
          <w:tab w:val="clear" w:pos="709"/>
        </w:tabs>
        <w:spacing w:after="0" w:line="276" w:lineRule="auto"/>
        <w:ind w:left="360"/>
        <w:rPr>
          <w:rFonts w:cs="Arial"/>
          <w:sz w:val="22"/>
          <w:szCs w:val="22"/>
        </w:rPr>
      </w:pPr>
    </w:p>
    <w:p w14:paraId="0B7DFDD5" w14:textId="61E65C80" w:rsidR="00FD5D25" w:rsidRDefault="008A6C2B" w:rsidP="00FD5D25">
      <w:pPr>
        <w:tabs>
          <w:tab w:val="clear" w:pos="709"/>
        </w:tabs>
        <w:spacing w:after="0" w:line="276" w:lineRule="auto"/>
        <w:ind w:left="360"/>
        <w:rPr>
          <w:rFonts w:cs="Arial"/>
          <w:sz w:val="22"/>
          <w:szCs w:val="22"/>
        </w:rPr>
      </w:pPr>
      <w:r>
        <w:rPr>
          <w:rFonts w:cs="Arial"/>
          <w:sz w:val="22"/>
          <w:szCs w:val="22"/>
        </w:rPr>
        <w:t>Specification</w:t>
      </w:r>
      <w:r w:rsidR="00FD75E4">
        <w:rPr>
          <w:rFonts w:cs="Arial"/>
          <w:sz w:val="22"/>
          <w:szCs w:val="22"/>
        </w:rPr>
        <w:t xml:space="preserve"> and quantity</w:t>
      </w:r>
      <w:r>
        <w:rPr>
          <w:rFonts w:cs="Arial"/>
          <w:sz w:val="22"/>
          <w:szCs w:val="22"/>
        </w:rPr>
        <w:t xml:space="preserve"> </w:t>
      </w:r>
      <w:r w:rsidR="00FD75E4">
        <w:rPr>
          <w:rFonts w:cs="Arial"/>
          <w:sz w:val="22"/>
          <w:szCs w:val="22"/>
        </w:rPr>
        <w:t>of</w:t>
      </w:r>
      <w:r>
        <w:rPr>
          <w:rFonts w:cs="Arial"/>
          <w:sz w:val="22"/>
          <w:szCs w:val="22"/>
        </w:rPr>
        <w:t xml:space="preserve"> items</w:t>
      </w:r>
      <w:r w:rsidR="00D8675C">
        <w:rPr>
          <w:rFonts w:cs="Arial"/>
          <w:sz w:val="22"/>
          <w:szCs w:val="22"/>
        </w:rPr>
        <w:t xml:space="preserve"> and service</w:t>
      </w:r>
      <w:r w:rsidR="00FD75E4">
        <w:rPr>
          <w:rFonts w:cs="Arial"/>
          <w:sz w:val="22"/>
          <w:szCs w:val="22"/>
        </w:rPr>
        <w:t xml:space="preserve"> required for </w:t>
      </w:r>
      <w:r w:rsidR="00D8675C">
        <w:rPr>
          <w:rFonts w:cs="Arial"/>
          <w:sz w:val="22"/>
          <w:szCs w:val="22"/>
        </w:rPr>
        <w:t>this tender</w:t>
      </w:r>
      <w:r w:rsidR="00E90810">
        <w:rPr>
          <w:rFonts w:cs="Arial"/>
          <w:sz w:val="22"/>
          <w:szCs w:val="22"/>
        </w:rPr>
        <w:t xml:space="preserve"> </w:t>
      </w:r>
      <w:r>
        <w:rPr>
          <w:rFonts w:cs="Arial"/>
          <w:sz w:val="22"/>
          <w:szCs w:val="22"/>
        </w:rPr>
        <w:t xml:space="preserve">are given in </w:t>
      </w:r>
      <w:r w:rsidR="00D8675C">
        <w:rPr>
          <w:rFonts w:cs="Arial"/>
          <w:sz w:val="22"/>
          <w:szCs w:val="22"/>
        </w:rPr>
        <w:t>Bidder Response Document</w:t>
      </w:r>
      <w:r>
        <w:rPr>
          <w:rFonts w:cs="Arial"/>
          <w:sz w:val="22"/>
          <w:szCs w:val="22"/>
        </w:rPr>
        <w:t>.</w:t>
      </w:r>
      <w:r w:rsidR="002241EC">
        <w:rPr>
          <w:rFonts w:cs="Arial"/>
          <w:sz w:val="22"/>
          <w:szCs w:val="22"/>
        </w:rPr>
        <w:t xml:space="preserve"> </w:t>
      </w:r>
      <w:r>
        <w:rPr>
          <w:rFonts w:cs="Arial"/>
          <w:sz w:val="22"/>
          <w:szCs w:val="22"/>
        </w:rPr>
        <w:t>As a primary preference, a</w:t>
      </w:r>
      <w:r w:rsidRPr="00E23E95">
        <w:rPr>
          <w:rFonts w:cs="Arial"/>
          <w:sz w:val="22"/>
          <w:szCs w:val="22"/>
        </w:rPr>
        <w:t xml:space="preserve">ll submissions </w:t>
      </w:r>
      <w:r w:rsidRPr="00F5729D">
        <w:rPr>
          <w:rFonts w:cs="Arial"/>
          <w:sz w:val="22"/>
          <w:szCs w:val="22"/>
        </w:rPr>
        <w:t xml:space="preserve">must </w:t>
      </w:r>
      <w:r w:rsidRPr="00E23E95">
        <w:rPr>
          <w:rFonts w:cs="Arial"/>
          <w:sz w:val="22"/>
          <w:szCs w:val="22"/>
        </w:rPr>
        <w:t xml:space="preserve">be in line with specifications provided. However, </w:t>
      </w:r>
      <w:r w:rsidR="001D7A6A">
        <w:rPr>
          <w:rFonts w:cs="Arial"/>
          <w:sz w:val="22"/>
          <w:szCs w:val="22"/>
        </w:rPr>
        <w:t>items required are not bound to any specific brand since the specification only represent expected range of quality of procured goods.</w:t>
      </w:r>
    </w:p>
    <w:p w14:paraId="2353CE6D" w14:textId="25B2FE71" w:rsidR="00C35D00" w:rsidRPr="00C35D00" w:rsidRDefault="00C35D00" w:rsidP="00FD5D25">
      <w:pPr>
        <w:tabs>
          <w:tab w:val="clear" w:pos="709"/>
        </w:tabs>
        <w:spacing w:after="0" w:line="276" w:lineRule="auto"/>
        <w:ind w:left="360"/>
        <w:rPr>
          <w:rFonts w:cs="Arial"/>
          <w:i/>
          <w:sz w:val="22"/>
          <w:szCs w:val="22"/>
        </w:rPr>
      </w:pPr>
      <w:r>
        <w:rPr>
          <w:rFonts w:cs="Arial"/>
          <w:i/>
          <w:sz w:val="22"/>
          <w:szCs w:val="22"/>
        </w:rPr>
        <w:t xml:space="preserve">Spesifikasi dan jumlah barang </w:t>
      </w:r>
      <w:r w:rsidR="00D8675C">
        <w:rPr>
          <w:rFonts w:cs="Arial"/>
          <w:i/>
          <w:sz w:val="22"/>
          <w:szCs w:val="22"/>
        </w:rPr>
        <w:t xml:space="preserve">dan jasa </w:t>
      </w:r>
      <w:r>
        <w:rPr>
          <w:rFonts w:cs="Arial"/>
          <w:i/>
          <w:sz w:val="22"/>
          <w:szCs w:val="22"/>
        </w:rPr>
        <w:t xml:space="preserve">yang dibutuhkan untuk </w:t>
      </w:r>
      <w:r w:rsidR="00D8675C">
        <w:rPr>
          <w:rFonts w:cs="Arial"/>
          <w:i/>
          <w:sz w:val="22"/>
          <w:szCs w:val="22"/>
        </w:rPr>
        <w:t>tender ini</w:t>
      </w:r>
      <w:r>
        <w:rPr>
          <w:rFonts w:cs="Arial"/>
          <w:i/>
          <w:sz w:val="22"/>
          <w:szCs w:val="22"/>
        </w:rPr>
        <w:t xml:space="preserve"> telah dijabarkan dalam </w:t>
      </w:r>
      <w:r w:rsidR="00D8675C">
        <w:rPr>
          <w:rFonts w:cs="Arial"/>
          <w:i/>
          <w:sz w:val="22"/>
          <w:szCs w:val="22"/>
        </w:rPr>
        <w:t>Dokumen Tanggapan Penawar</w:t>
      </w:r>
      <w:r>
        <w:rPr>
          <w:rFonts w:cs="Arial"/>
          <w:i/>
          <w:sz w:val="22"/>
          <w:szCs w:val="22"/>
        </w:rPr>
        <w:t xml:space="preserve">. Sebagai preferensi utama, seluruh penawaran harus sesuai dengan spesifikasi yang diminta. Namun, barang yang dibutuhkan tidak terpaut pada merek spesifik karena spesifikasi yang diajukan hanya menunjukan tingkat ekspektasi atas kualitas barang. </w:t>
      </w:r>
    </w:p>
    <w:p w14:paraId="5674ACC6" w14:textId="77777777" w:rsidR="00FD5D25" w:rsidRDefault="00FD5D25" w:rsidP="008A6C2B">
      <w:pPr>
        <w:tabs>
          <w:tab w:val="clear" w:pos="709"/>
        </w:tabs>
        <w:spacing w:after="0" w:line="276" w:lineRule="auto"/>
        <w:ind w:left="360"/>
        <w:rPr>
          <w:rFonts w:cs="Arial"/>
          <w:sz w:val="22"/>
          <w:szCs w:val="22"/>
        </w:rPr>
      </w:pPr>
    </w:p>
    <w:p w14:paraId="4EC958FB" w14:textId="0DCD32BC" w:rsidR="008A6C2B" w:rsidRDefault="00FD5D25" w:rsidP="008A6C2B">
      <w:pPr>
        <w:tabs>
          <w:tab w:val="clear" w:pos="709"/>
        </w:tabs>
        <w:spacing w:after="0" w:line="276" w:lineRule="auto"/>
        <w:ind w:left="360"/>
        <w:rPr>
          <w:rFonts w:cs="Arial"/>
          <w:sz w:val="22"/>
          <w:szCs w:val="22"/>
        </w:rPr>
      </w:pPr>
      <w:r>
        <w:rPr>
          <w:rFonts w:cs="Arial"/>
          <w:sz w:val="22"/>
          <w:szCs w:val="22"/>
        </w:rPr>
        <w:t>B</w:t>
      </w:r>
      <w:r w:rsidR="008A6C2B">
        <w:rPr>
          <w:rFonts w:cs="Arial"/>
          <w:sz w:val="22"/>
          <w:szCs w:val="22"/>
        </w:rPr>
        <w:t>idders are</w:t>
      </w:r>
      <w:r w:rsidR="008A6C2B" w:rsidRPr="00E23E95">
        <w:rPr>
          <w:rFonts w:cs="Arial"/>
          <w:sz w:val="22"/>
          <w:szCs w:val="22"/>
        </w:rPr>
        <w:t xml:space="preserve"> invited to provide a</w:t>
      </w:r>
      <w:r w:rsidR="008A6C2B">
        <w:rPr>
          <w:rFonts w:cs="Arial"/>
          <w:sz w:val="22"/>
          <w:szCs w:val="22"/>
        </w:rPr>
        <w:t>lternative specifications</w:t>
      </w:r>
      <w:r w:rsidR="008A6C2B" w:rsidRPr="00E23E95">
        <w:rPr>
          <w:rFonts w:cs="Arial"/>
          <w:sz w:val="22"/>
          <w:szCs w:val="22"/>
        </w:rPr>
        <w:t xml:space="preserve"> </w:t>
      </w:r>
      <w:r w:rsidR="008A6C2B">
        <w:rPr>
          <w:rFonts w:cs="Arial"/>
          <w:sz w:val="22"/>
          <w:szCs w:val="22"/>
        </w:rPr>
        <w:t>if it considered a</w:t>
      </w:r>
      <w:r w:rsidR="008A6C2B" w:rsidRPr="00E23E95">
        <w:rPr>
          <w:rFonts w:cs="Arial"/>
          <w:sz w:val="22"/>
          <w:szCs w:val="22"/>
        </w:rPr>
        <w:t xml:space="preserve"> better suit</w:t>
      </w:r>
      <w:r w:rsidR="008A6C2B">
        <w:rPr>
          <w:rFonts w:cs="Arial"/>
          <w:sz w:val="22"/>
          <w:szCs w:val="22"/>
        </w:rPr>
        <w:t xml:space="preserve"> to</w:t>
      </w:r>
      <w:r w:rsidR="008A6C2B" w:rsidRPr="00E23E95">
        <w:rPr>
          <w:rFonts w:cs="Arial"/>
          <w:sz w:val="22"/>
          <w:szCs w:val="22"/>
        </w:rPr>
        <w:t xml:space="preserve"> our needs. A</w:t>
      </w:r>
      <w:r w:rsidR="008A6C2B">
        <w:rPr>
          <w:rFonts w:cs="Arial"/>
          <w:sz w:val="22"/>
          <w:szCs w:val="22"/>
        </w:rPr>
        <w:t>ll alternative</w:t>
      </w:r>
      <w:r w:rsidR="008A6C2B" w:rsidRPr="00E23E95">
        <w:rPr>
          <w:rFonts w:cs="Arial"/>
          <w:sz w:val="22"/>
          <w:szCs w:val="22"/>
        </w:rPr>
        <w:t xml:space="preserve"> specifications must be clearly stated in the ‘</w:t>
      </w:r>
      <w:r w:rsidR="008A6C2B" w:rsidRPr="00F249E9">
        <w:rPr>
          <w:rFonts w:cs="Arial"/>
          <w:sz w:val="22"/>
          <w:szCs w:val="22"/>
        </w:rPr>
        <w:t>Bidder Response Document’.</w:t>
      </w:r>
    </w:p>
    <w:p w14:paraId="7187176F" w14:textId="3CC40182" w:rsidR="00EF47DC" w:rsidRPr="00EF47DC" w:rsidRDefault="00EF47DC" w:rsidP="00EF47DC">
      <w:pPr>
        <w:tabs>
          <w:tab w:val="clear" w:pos="709"/>
        </w:tabs>
        <w:spacing w:after="0" w:line="276" w:lineRule="auto"/>
        <w:ind w:left="360"/>
        <w:rPr>
          <w:rFonts w:cs="Arial"/>
          <w:i/>
          <w:sz w:val="22"/>
          <w:szCs w:val="22"/>
        </w:rPr>
      </w:pPr>
      <w:r>
        <w:rPr>
          <w:rFonts w:cs="Arial"/>
          <w:i/>
          <w:sz w:val="22"/>
          <w:szCs w:val="22"/>
        </w:rPr>
        <w:t>Penawar diperbolehkan untuk menyediakan spesifikasi alternatif apabila dirasa lebih cocok dengan kebutuhan kami. Semua spesifikasi alternative harus dinyatakan dengan jelas dalam “Do</w:t>
      </w:r>
      <w:r w:rsidR="00A73B7C">
        <w:rPr>
          <w:rFonts w:cs="Arial"/>
          <w:i/>
          <w:sz w:val="22"/>
          <w:szCs w:val="22"/>
        </w:rPr>
        <w:t>kumen Tanggapan Penawar</w:t>
      </w:r>
      <w:r>
        <w:rPr>
          <w:rFonts w:cs="Arial"/>
          <w:i/>
          <w:sz w:val="22"/>
          <w:szCs w:val="22"/>
        </w:rPr>
        <w:t>”.</w:t>
      </w:r>
    </w:p>
    <w:p w14:paraId="4545FFDB" w14:textId="652F2161" w:rsidR="00CF47CD" w:rsidRDefault="00CF47CD" w:rsidP="00FE05C8">
      <w:pPr>
        <w:tabs>
          <w:tab w:val="clear" w:pos="709"/>
        </w:tabs>
        <w:spacing w:after="0" w:line="276" w:lineRule="auto"/>
        <w:rPr>
          <w:rFonts w:cs="Arial"/>
          <w:sz w:val="22"/>
          <w:szCs w:val="22"/>
        </w:rPr>
      </w:pPr>
    </w:p>
    <w:p w14:paraId="63202497" w14:textId="6328A41F" w:rsidR="00F24E6D" w:rsidRDefault="00F24E6D" w:rsidP="00FE05C8">
      <w:pPr>
        <w:tabs>
          <w:tab w:val="clear" w:pos="709"/>
        </w:tabs>
        <w:spacing w:after="0" w:line="276" w:lineRule="auto"/>
        <w:rPr>
          <w:rFonts w:cs="Arial"/>
          <w:sz w:val="22"/>
          <w:szCs w:val="22"/>
        </w:rPr>
      </w:pPr>
    </w:p>
    <w:p w14:paraId="727BA780" w14:textId="11B14287" w:rsidR="00EF47DC" w:rsidRPr="00F24E6D" w:rsidRDefault="00A04691" w:rsidP="00F24E6D">
      <w:pPr>
        <w:pStyle w:val="ListParagraph"/>
        <w:numPr>
          <w:ilvl w:val="0"/>
          <w:numId w:val="22"/>
        </w:numPr>
        <w:tabs>
          <w:tab w:val="clear" w:pos="709"/>
        </w:tabs>
        <w:spacing w:after="0" w:line="276" w:lineRule="auto"/>
        <w:rPr>
          <w:rFonts w:cs="Arial"/>
          <w:b/>
          <w:color w:val="C00000"/>
          <w:sz w:val="22"/>
          <w:szCs w:val="22"/>
        </w:rPr>
      </w:pPr>
      <w:r>
        <w:rPr>
          <w:rFonts w:cs="Arial"/>
          <w:b/>
          <w:color w:val="C00000"/>
          <w:sz w:val="22"/>
          <w:szCs w:val="22"/>
        </w:rPr>
        <w:t>PARTICIPATION AND RESPONSE</w:t>
      </w:r>
      <w:r w:rsidR="00F24E6D">
        <w:rPr>
          <w:rFonts w:cs="Arial"/>
          <w:b/>
          <w:color w:val="C00000"/>
          <w:sz w:val="22"/>
          <w:szCs w:val="22"/>
        </w:rPr>
        <w:t xml:space="preserve"> /</w:t>
      </w:r>
      <w:r w:rsidR="007942F5">
        <w:rPr>
          <w:rFonts w:cs="Arial"/>
          <w:b/>
          <w:color w:val="C00000"/>
          <w:sz w:val="22"/>
          <w:szCs w:val="22"/>
        </w:rPr>
        <w:t xml:space="preserve"> </w:t>
      </w:r>
      <w:r w:rsidR="00EF47DC" w:rsidRPr="00F24E6D">
        <w:rPr>
          <w:rFonts w:cs="Arial"/>
          <w:b/>
          <w:i/>
          <w:color w:val="C00000"/>
          <w:sz w:val="22"/>
          <w:szCs w:val="22"/>
        </w:rPr>
        <w:t>PARTISIPASI DAN TANGGAPAN</w:t>
      </w:r>
    </w:p>
    <w:p w14:paraId="54EEDD1B" w14:textId="77777777" w:rsidR="00FE05C8" w:rsidRDefault="00FE05C8" w:rsidP="00FE05C8">
      <w:pPr>
        <w:tabs>
          <w:tab w:val="clear" w:pos="709"/>
        </w:tabs>
        <w:spacing w:after="0" w:line="276" w:lineRule="auto"/>
        <w:rPr>
          <w:rFonts w:cs="Arial"/>
          <w:sz w:val="22"/>
          <w:szCs w:val="22"/>
        </w:rPr>
      </w:pPr>
    </w:p>
    <w:p w14:paraId="15462612" w14:textId="0ED79032" w:rsidR="00C85DE3" w:rsidRPr="00E56CF8" w:rsidRDefault="00FE05C8" w:rsidP="00E56CF8">
      <w:pPr>
        <w:tabs>
          <w:tab w:val="clear" w:pos="709"/>
          <w:tab w:val="clear" w:pos="1418"/>
          <w:tab w:val="clear" w:pos="2126"/>
          <w:tab w:val="clear" w:pos="2835"/>
          <w:tab w:val="clear" w:pos="3544"/>
          <w:tab w:val="clear" w:pos="4253"/>
          <w:tab w:val="clear" w:pos="4961"/>
          <w:tab w:val="clear" w:pos="5670"/>
          <w:tab w:val="clear" w:pos="8363"/>
        </w:tabs>
        <w:spacing w:after="0" w:line="276" w:lineRule="auto"/>
        <w:ind w:left="360"/>
        <w:jc w:val="left"/>
        <w:rPr>
          <w:rFonts w:cs="Arial"/>
          <w:b/>
          <w:bCs/>
          <w:kern w:val="0"/>
          <w:sz w:val="22"/>
          <w:szCs w:val="22"/>
          <w:lang w:val="en-US" w:eastAsia="en-US"/>
        </w:rPr>
      </w:pPr>
      <w:r>
        <w:rPr>
          <w:rFonts w:cs="Arial"/>
          <w:b/>
          <w:bCs/>
          <w:kern w:val="0"/>
          <w:sz w:val="22"/>
          <w:szCs w:val="22"/>
          <w:lang w:val="en-US" w:eastAsia="en-US"/>
        </w:rPr>
        <w:t>Conditions of Participation</w:t>
      </w:r>
      <w:r w:rsidR="00E56CF8">
        <w:rPr>
          <w:rFonts w:cs="Arial"/>
          <w:b/>
          <w:bCs/>
          <w:kern w:val="0"/>
          <w:sz w:val="22"/>
          <w:szCs w:val="22"/>
          <w:lang w:val="en-US" w:eastAsia="en-US"/>
        </w:rPr>
        <w:t xml:space="preserve"> / </w:t>
      </w:r>
      <w:r w:rsidR="00B22FC5">
        <w:rPr>
          <w:rFonts w:cs="Arial"/>
          <w:b/>
          <w:bCs/>
          <w:i/>
          <w:kern w:val="0"/>
          <w:sz w:val="22"/>
          <w:szCs w:val="22"/>
          <w:lang w:val="en-US" w:eastAsia="en-US"/>
        </w:rPr>
        <w:t>Ketentuan</w:t>
      </w:r>
      <w:r w:rsidR="00C85DE3">
        <w:rPr>
          <w:rFonts w:cs="Arial"/>
          <w:b/>
          <w:bCs/>
          <w:i/>
          <w:kern w:val="0"/>
          <w:sz w:val="22"/>
          <w:szCs w:val="22"/>
          <w:lang w:val="en-US" w:eastAsia="en-US"/>
        </w:rPr>
        <w:t xml:space="preserve"> Partisipasi</w:t>
      </w:r>
    </w:p>
    <w:p w14:paraId="5FF55137" w14:textId="77777777" w:rsidR="00FE05C8" w:rsidRDefault="00FE05C8" w:rsidP="00FE05C8">
      <w:pPr>
        <w:tabs>
          <w:tab w:val="clear" w:pos="709"/>
          <w:tab w:val="clear" w:pos="1418"/>
          <w:tab w:val="clear" w:pos="2126"/>
          <w:tab w:val="clear" w:pos="2835"/>
          <w:tab w:val="clear" w:pos="3544"/>
          <w:tab w:val="clear" w:pos="4253"/>
          <w:tab w:val="clear" w:pos="4961"/>
          <w:tab w:val="clear" w:pos="5670"/>
          <w:tab w:val="clear" w:pos="8363"/>
        </w:tabs>
        <w:spacing w:after="0" w:line="276" w:lineRule="auto"/>
        <w:ind w:left="360"/>
        <w:jc w:val="left"/>
        <w:rPr>
          <w:rFonts w:cs="Arial"/>
          <w:b/>
          <w:bCs/>
          <w:kern w:val="0"/>
          <w:sz w:val="22"/>
          <w:szCs w:val="22"/>
          <w:lang w:val="en-US" w:eastAsia="en-US"/>
        </w:rPr>
      </w:pPr>
    </w:p>
    <w:p w14:paraId="613987F7" w14:textId="48F7411E" w:rsidR="00FE05C8" w:rsidRDefault="00FE05C8" w:rsidP="00FE05C8">
      <w:pPr>
        <w:tabs>
          <w:tab w:val="clear" w:pos="709"/>
          <w:tab w:val="clear" w:pos="1418"/>
          <w:tab w:val="clear" w:pos="2126"/>
          <w:tab w:val="clear" w:pos="2835"/>
          <w:tab w:val="clear" w:pos="3544"/>
          <w:tab w:val="clear" w:pos="4253"/>
          <w:tab w:val="clear" w:pos="4961"/>
          <w:tab w:val="clear" w:pos="5670"/>
          <w:tab w:val="clear" w:pos="8363"/>
        </w:tabs>
        <w:spacing w:after="0" w:line="276" w:lineRule="auto"/>
        <w:ind w:left="360"/>
        <w:rPr>
          <w:rFonts w:cs="Arial"/>
          <w:bCs/>
          <w:kern w:val="0"/>
          <w:sz w:val="22"/>
          <w:szCs w:val="22"/>
          <w:lang w:val="en-US" w:eastAsia="en-US"/>
        </w:rPr>
      </w:pPr>
      <w:r w:rsidRPr="00660E4A">
        <w:rPr>
          <w:rFonts w:cs="Arial"/>
          <w:bCs/>
          <w:kern w:val="0"/>
          <w:sz w:val="22"/>
          <w:szCs w:val="22"/>
          <w:lang w:val="en-US" w:eastAsia="en-US"/>
        </w:rPr>
        <w:t xml:space="preserve">All </w:t>
      </w:r>
      <w:r>
        <w:rPr>
          <w:rFonts w:cs="Arial"/>
          <w:bCs/>
          <w:kern w:val="0"/>
          <w:sz w:val="22"/>
          <w:szCs w:val="22"/>
          <w:lang w:val="en-US" w:eastAsia="en-US"/>
        </w:rPr>
        <w:t xml:space="preserve">documents submitted to </w:t>
      </w:r>
      <w:r w:rsidR="00F5729D">
        <w:rPr>
          <w:rFonts w:cs="Arial"/>
          <w:bCs/>
          <w:kern w:val="0"/>
          <w:sz w:val="22"/>
          <w:szCs w:val="22"/>
          <w:lang w:val="en-US" w:eastAsia="en-US"/>
        </w:rPr>
        <w:t>Yayasan Sayangi Tunas Cilik</w:t>
      </w:r>
      <w:r>
        <w:rPr>
          <w:rFonts w:cs="Arial"/>
          <w:bCs/>
          <w:kern w:val="0"/>
          <w:sz w:val="22"/>
          <w:szCs w:val="22"/>
          <w:lang w:val="en-US" w:eastAsia="en-US"/>
        </w:rPr>
        <w:t xml:space="preserve"> in this tendering process </w:t>
      </w:r>
      <w:r w:rsidRPr="00660E4A">
        <w:rPr>
          <w:rFonts w:cs="Arial"/>
          <w:bCs/>
          <w:kern w:val="0"/>
          <w:sz w:val="22"/>
          <w:szCs w:val="22"/>
          <w:lang w:val="en-US" w:eastAsia="en-US"/>
        </w:rPr>
        <w:t xml:space="preserve">shall become the property of </w:t>
      </w:r>
      <w:r w:rsidR="00F5729D">
        <w:rPr>
          <w:rFonts w:cs="Arial"/>
          <w:bCs/>
          <w:kern w:val="0"/>
          <w:sz w:val="22"/>
          <w:szCs w:val="22"/>
          <w:lang w:val="en-US" w:eastAsia="en-US"/>
        </w:rPr>
        <w:t>Yayasan Sayangi Tunas Cilik</w:t>
      </w:r>
      <w:r w:rsidRPr="00660E4A">
        <w:rPr>
          <w:rFonts w:cs="Arial"/>
          <w:bCs/>
          <w:kern w:val="0"/>
          <w:sz w:val="22"/>
          <w:szCs w:val="22"/>
          <w:lang w:val="en-US" w:eastAsia="en-US"/>
        </w:rPr>
        <w:t xml:space="preserve"> and will not be returned. </w:t>
      </w:r>
      <w:r w:rsidR="00F5729D">
        <w:rPr>
          <w:rFonts w:cs="Arial"/>
          <w:bCs/>
          <w:kern w:val="0"/>
          <w:sz w:val="22"/>
          <w:szCs w:val="22"/>
          <w:lang w:val="en-US" w:eastAsia="en-US"/>
        </w:rPr>
        <w:t>Yayasan Sayangi Tunas Cilik</w:t>
      </w:r>
      <w:r w:rsidRPr="00660E4A">
        <w:rPr>
          <w:rFonts w:cs="Arial"/>
          <w:bCs/>
          <w:kern w:val="0"/>
          <w:sz w:val="22"/>
          <w:szCs w:val="22"/>
          <w:lang w:val="en-US" w:eastAsia="en-US"/>
        </w:rPr>
        <w:t xml:space="preserve"> reserves the right throughout this </w:t>
      </w:r>
      <w:r>
        <w:rPr>
          <w:rFonts w:cs="Arial"/>
          <w:bCs/>
          <w:kern w:val="0"/>
          <w:sz w:val="22"/>
          <w:szCs w:val="22"/>
          <w:lang w:val="en-US" w:eastAsia="en-US"/>
        </w:rPr>
        <w:t>process to select any bid and option</w:t>
      </w:r>
      <w:r w:rsidRPr="00660E4A">
        <w:rPr>
          <w:rFonts w:cs="Arial"/>
          <w:bCs/>
          <w:kern w:val="0"/>
          <w:sz w:val="22"/>
          <w:szCs w:val="22"/>
          <w:lang w:val="en-US" w:eastAsia="en-US"/>
        </w:rPr>
        <w:t xml:space="preserve"> that best meets its business requirements and to hold discussi</w:t>
      </w:r>
      <w:r>
        <w:rPr>
          <w:rFonts w:cs="Arial"/>
          <w:bCs/>
          <w:kern w:val="0"/>
          <w:sz w:val="22"/>
          <w:szCs w:val="22"/>
          <w:lang w:val="en-US" w:eastAsia="en-US"/>
        </w:rPr>
        <w:t>ons with any and all bidders</w:t>
      </w:r>
      <w:r w:rsidRPr="00660E4A">
        <w:rPr>
          <w:rFonts w:cs="Arial"/>
          <w:bCs/>
          <w:kern w:val="0"/>
          <w:sz w:val="22"/>
          <w:szCs w:val="22"/>
          <w:lang w:val="en-US" w:eastAsia="en-US"/>
        </w:rPr>
        <w:t>.</w:t>
      </w:r>
    </w:p>
    <w:p w14:paraId="5089EFBE" w14:textId="7C4FB78A" w:rsidR="00B22FC5" w:rsidRPr="00B22FC5" w:rsidRDefault="00B22FC5" w:rsidP="00FE05C8">
      <w:pPr>
        <w:tabs>
          <w:tab w:val="clear" w:pos="709"/>
          <w:tab w:val="clear" w:pos="1418"/>
          <w:tab w:val="clear" w:pos="2126"/>
          <w:tab w:val="clear" w:pos="2835"/>
          <w:tab w:val="clear" w:pos="3544"/>
          <w:tab w:val="clear" w:pos="4253"/>
          <w:tab w:val="clear" w:pos="4961"/>
          <w:tab w:val="clear" w:pos="5670"/>
          <w:tab w:val="clear" w:pos="8363"/>
        </w:tabs>
        <w:spacing w:after="0" w:line="276" w:lineRule="auto"/>
        <w:ind w:left="360"/>
        <w:rPr>
          <w:rFonts w:cs="Arial"/>
          <w:bCs/>
          <w:i/>
          <w:kern w:val="0"/>
          <w:sz w:val="22"/>
          <w:szCs w:val="22"/>
          <w:lang w:val="en-US" w:eastAsia="en-US"/>
        </w:rPr>
      </w:pPr>
      <w:r>
        <w:rPr>
          <w:rFonts w:cs="Arial"/>
          <w:bCs/>
          <w:i/>
          <w:kern w:val="0"/>
          <w:sz w:val="22"/>
          <w:szCs w:val="22"/>
          <w:lang w:val="en-US" w:eastAsia="en-US"/>
        </w:rPr>
        <w:t xml:space="preserve">Semua dokumen yang dikirimkan ke Yayasan Sayangi Tunas Cilik pada proses tender ini akan menjadi milik Yayasan Sayangi Tunas Cilik dan tidak akan dikembalikan. Yayasan Sayangi Tunas Cilik memiliki hak penuh sepanjang proses ini untuk memilih penawar dan pilihan yang paling memenuhi kebutuhan bisnisnya dan untuk mengadakan diskusi dengan setiap penawar. </w:t>
      </w:r>
    </w:p>
    <w:p w14:paraId="7721F887" w14:textId="77777777" w:rsidR="00FE05C8" w:rsidRPr="00660E4A" w:rsidRDefault="00FE05C8" w:rsidP="00FE05C8">
      <w:pPr>
        <w:tabs>
          <w:tab w:val="clear" w:pos="709"/>
          <w:tab w:val="clear" w:pos="1418"/>
          <w:tab w:val="clear" w:pos="2126"/>
          <w:tab w:val="clear" w:pos="2835"/>
          <w:tab w:val="clear" w:pos="3544"/>
          <w:tab w:val="clear" w:pos="4253"/>
          <w:tab w:val="clear" w:pos="4961"/>
          <w:tab w:val="clear" w:pos="5670"/>
          <w:tab w:val="clear" w:pos="8363"/>
        </w:tabs>
        <w:spacing w:after="0" w:line="276" w:lineRule="auto"/>
        <w:ind w:left="360"/>
        <w:rPr>
          <w:rFonts w:cs="Arial"/>
          <w:bCs/>
          <w:kern w:val="0"/>
          <w:sz w:val="22"/>
          <w:szCs w:val="22"/>
          <w:lang w:val="en-US" w:eastAsia="en-US"/>
        </w:rPr>
      </w:pPr>
      <w:r w:rsidRPr="00660E4A">
        <w:rPr>
          <w:rFonts w:cs="Arial"/>
          <w:bCs/>
          <w:kern w:val="0"/>
          <w:sz w:val="22"/>
          <w:szCs w:val="22"/>
          <w:lang w:val="en-US" w:eastAsia="en-US"/>
        </w:rPr>
        <w:t xml:space="preserve">  </w:t>
      </w:r>
    </w:p>
    <w:p w14:paraId="6D483F29" w14:textId="19411D80" w:rsidR="00FE05C8" w:rsidRDefault="00FE05C8" w:rsidP="00B22FC5">
      <w:pPr>
        <w:tabs>
          <w:tab w:val="clear" w:pos="709"/>
          <w:tab w:val="clear" w:pos="1418"/>
          <w:tab w:val="clear" w:pos="2126"/>
          <w:tab w:val="clear" w:pos="2835"/>
          <w:tab w:val="clear" w:pos="3544"/>
          <w:tab w:val="clear" w:pos="4253"/>
          <w:tab w:val="clear" w:pos="4961"/>
          <w:tab w:val="clear" w:pos="5670"/>
          <w:tab w:val="clear" w:pos="8363"/>
        </w:tabs>
        <w:spacing w:after="0" w:line="276" w:lineRule="auto"/>
        <w:ind w:left="360"/>
        <w:rPr>
          <w:rFonts w:cs="Arial"/>
          <w:bCs/>
          <w:kern w:val="0"/>
          <w:sz w:val="22"/>
          <w:szCs w:val="22"/>
          <w:lang w:val="en-US" w:eastAsia="en-US"/>
        </w:rPr>
      </w:pPr>
      <w:r>
        <w:rPr>
          <w:rFonts w:cs="Arial"/>
          <w:bCs/>
          <w:kern w:val="0"/>
          <w:sz w:val="22"/>
          <w:szCs w:val="22"/>
          <w:lang w:val="en-US" w:eastAsia="en-US"/>
        </w:rPr>
        <w:t>Bidder</w:t>
      </w:r>
      <w:r w:rsidRPr="00660E4A">
        <w:rPr>
          <w:rFonts w:cs="Arial"/>
          <w:bCs/>
          <w:kern w:val="0"/>
          <w:sz w:val="22"/>
          <w:szCs w:val="22"/>
          <w:lang w:val="en-US" w:eastAsia="en-US"/>
        </w:rPr>
        <w:t xml:space="preserve"> must agree to the fo</w:t>
      </w:r>
      <w:r>
        <w:rPr>
          <w:rFonts w:cs="Arial"/>
          <w:bCs/>
          <w:kern w:val="0"/>
          <w:sz w:val="22"/>
          <w:szCs w:val="22"/>
          <w:lang w:val="en-US" w:eastAsia="en-US"/>
        </w:rPr>
        <w:t>llowing conditions if choose</w:t>
      </w:r>
      <w:r w:rsidRPr="00660E4A">
        <w:rPr>
          <w:rFonts w:cs="Arial"/>
          <w:bCs/>
          <w:kern w:val="0"/>
          <w:sz w:val="22"/>
          <w:szCs w:val="22"/>
          <w:lang w:val="en-US" w:eastAsia="en-US"/>
        </w:rPr>
        <w:t xml:space="preserve"> to respond to </w:t>
      </w:r>
      <w:r w:rsidR="00F5729D">
        <w:rPr>
          <w:rFonts w:cs="Arial"/>
          <w:bCs/>
          <w:kern w:val="0"/>
          <w:sz w:val="22"/>
          <w:szCs w:val="22"/>
          <w:lang w:val="en-US" w:eastAsia="en-US"/>
        </w:rPr>
        <w:t>Yayasan Sayangi Tunas Cilik</w:t>
      </w:r>
      <w:r w:rsidRPr="00660E4A">
        <w:rPr>
          <w:rFonts w:cs="Arial"/>
          <w:bCs/>
          <w:kern w:val="0"/>
          <w:sz w:val="22"/>
          <w:szCs w:val="22"/>
          <w:lang w:val="en-US" w:eastAsia="en-US"/>
        </w:rPr>
        <w:t xml:space="preserve"> regarding this I</w:t>
      </w:r>
      <w:r>
        <w:rPr>
          <w:rFonts w:cs="Arial"/>
          <w:bCs/>
          <w:kern w:val="0"/>
          <w:sz w:val="22"/>
          <w:szCs w:val="22"/>
          <w:lang w:val="en-US" w:eastAsia="en-US"/>
        </w:rPr>
        <w:t>nvitation to Tender</w:t>
      </w:r>
      <w:r w:rsidRPr="00660E4A">
        <w:rPr>
          <w:rFonts w:cs="Arial"/>
          <w:bCs/>
          <w:kern w:val="0"/>
          <w:sz w:val="22"/>
          <w:szCs w:val="22"/>
          <w:lang w:val="en-US" w:eastAsia="en-US"/>
        </w:rPr>
        <w:t>:</w:t>
      </w:r>
    </w:p>
    <w:p w14:paraId="72156E6B" w14:textId="15421421" w:rsidR="00B22FC5" w:rsidRDefault="00B22FC5" w:rsidP="00F5729D">
      <w:pPr>
        <w:tabs>
          <w:tab w:val="clear" w:pos="709"/>
          <w:tab w:val="clear" w:pos="1418"/>
          <w:tab w:val="clear" w:pos="2126"/>
          <w:tab w:val="clear" w:pos="2835"/>
          <w:tab w:val="clear" w:pos="3544"/>
          <w:tab w:val="clear" w:pos="4253"/>
          <w:tab w:val="clear" w:pos="4961"/>
          <w:tab w:val="clear" w:pos="5670"/>
          <w:tab w:val="clear" w:pos="8363"/>
        </w:tabs>
        <w:spacing w:after="120" w:line="276" w:lineRule="auto"/>
        <w:ind w:left="360"/>
        <w:rPr>
          <w:rFonts w:cs="Arial"/>
          <w:bCs/>
          <w:i/>
          <w:kern w:val="0"/>
          <w:sz w:val="22"/>
          <w:szCs w:val="22"/>
          <w:lang w:val="en-US" w:eastAsia="en-US"/>
        </w:rPr>
      </w:pPr>
      <w:r>
        <w:rPr>
          <w:rFonts w:cs="Arial"/>
          <w:bCs/>
          <w:i/>
          <w:kern w:val="0"/>
          <w:sz w:val="22"/>
          <w:szCs w:val="22"/>
          <w:lang w:val="en-US" w:eastAsia="en-US"/>
        </w:rPr>
        <w:t>Penawar harus setuju dengan ketentuan berikut apabila memilih untuk menjawab dokumen undangan tender yang dikirimkan oleh Yayasan Sayangi Tunas Cilik:</w:t>
      </w:r>
    </w:p>
    <w:p w14:paraId="07AC0C4C" w14:textId="3E2F2696" w:rsidR="00FE05C8" w:rsidRDefault="00FE05C8" w:rsidP="00737F1E">
      <w:pPr>
        <w:pStyle w:val="ListParagraph"/>
        <w:numPr>
          <w:ilvl w:val="0"/>
          <w:numId w:val="35"/>
        </w:numPr>
        <w:tabs>
          <w:tab w:val="clear" w:pos="709"/>
          <w:tab w:val="clear" w:pos="1418"/>
          <w:tab w:val="clear" w:pos="2126"/>
          <w:tab w:val="clear" w:pos="2835"/>
          <w:tab w:val="clear" w:pos="3544"/>
          <w:tab w:val="clear" w:pos="4253"/>
          <w:tab w:val="clear" w:pos="4961"/>
          <w:tab w:val="clear" w:pos="5670"/>
          <w:tab w:val="clear" w:pos="8363"/>
        </w:tabs>
        <w:spacing w:after="0" w:line="276" w:lineRule="auto"/>
        <w:ind w:left="720"/>
        <w:contextualSpacing w:val="0"/>
        <w:rPr>
          <w:rFonts w:cs="Arial"/>
          <w:bCs/>
          <w:kern w:val="0"/>
          <w:sz w:val="22"/>
          <w:szCs w:val="22"/>
          <w:lang w:val="en-US" w:eastAsia="en-US"/>
        </w:rPr>
      </w:pPr>
      <w:r w:rsidRPr="00F742A5">
        <w:rPr>
          <w:rFonts w:cs="Arial"/>
          <w:bCs/>
          <w:kern w:val="0"/>
          <w:sz w:val="22"/>
          <w:szCs w:val="22"/>
          <w:lang w:val="en-US" w:eastAsia="en-US"/>
        </w:rPr>
        <w:lastRenderedPageBreak/>
        <w:t xml:space="preserve">Neither issuance of this Invitation to Tender nor receipt of bid represents a commitment of </w:t>
      </w:r>
      <w:r w:rsidR="00F5729D">
        <w:rPr>
          <w:rFonts w:cs="Arial"/>
          <w:bCs/>
          <w:kern w:val="0"/>
          <w:sz w:val="22"/>
          <w:szCs w:val="22"/>
          <w:lang w:val="en-US" w:eastAsia="en-US"/>
        </w:rPr>
        <w:t>Yayasan Sayangi Tunas Cilik</w:t>
      </w:r>
      <w:r w:rsidRPr="00F742A5">
        <w:rPr>
          <w:rFonts w:cs="Arial"/>
          <w:bCs/>
          <w:kern w:val="0"/>
          <w:sz w:val="22"/>
          <w:szCs w:val="22"/>
          <w:lang w:val="en-US" w:eastAsia="en-US"/>
        </w:rPr>
        <w:t xml:space="preserve"> to award the Contract Agreement.</w:t>
      </w:r>
    </w:p>
    <w:p w14:paraId="2F5CEC18" w14:textId="705C3C68" w:rsidR="00B22FC5" w:rsidRPr="00B22FC5" w:rsidRDefault="00B22FC5" w:rsidP="00B22FC5">
      <w:pPr>
        <w:pStyle w:val="ListParagraph"/>
        <w:tabs>
          <w:tab w:val="clear" w:pos="709"/>
          <w:tab w:val="clear" w:pos="1418"/>
          <w:tab w:val="clear" w:pos="2126"/>
          <w:tab w:val="clear" w:pos="2835"/>
          <w:tab w:val="clear" w:pos="3544"/>
          <w:tab w:val="clear" w:pos="4253"/>
          <w:tab w:val="clear" w:pos="4961"/>
          <w:tab w:val="clear" w:pos="5670"/>
          <w:tab w:val="clear" w:pos="8363"/>
        </w:tabs>
        <w:spacing w:line="276" w:lineRule="auto"/>
        <w:contextualSpacing w:val="0"/>
        <w:rPr>
          <w:rFonts w:cs="Arial"/>
          <w:bCs/>
          <w:i/>
          <w:kern w:val="0"/>
          <w:sz w:val="22"/>
          <w:szCs w:val="22"/>
          <w:lang w:val="en-US" w:eastAsia="en-US"/>
        </w:rPr>
      </w:pPr>
      <w:r>
        <w:rPr>
          <w:rFonts w:cs="Arial"/>
          <w:bCs/>
          <w:i/>
          <w:kern w:val="0"/>
          <w:sz w:val="22"/>
          <w:szCs w:val="22"/>
          <w:lang w:val="en-US" w:eastAsia="en-US"/>
        </w:rPr>
        <w:t>Penerbitan Undangan Tender maupun penerimaan dokumen penawaran tidak dapat dianggap sebagai komitmen dari Yayasan Sayangi Tunas Cilik untuk menerbitkan Perjanjian Kontrak.</w:t>
      </w:r>
    </w:p>
    <w:p w14:paraId="6E607196" w14:textId="248C2C7F" w:rsidR="00FE05C8" w:rsidRDefault="00F5729D" w:rsidP="00737F1E">
      <w:pPr>
        <w:pStyle w:val="ListParagraph"/>
        <w:numPr>
          <w:ilvl w:val="0"/>
          <w:numId w:val="35"/>
        </w:numPr>
        <w:tabs>
          <w:tab w:val="clear" w:pos="709"/>
          <w:tab w:val="clear" w:pos="1418"/>
          <w:tab w:val="clear" w:pos="2126"/>
          <w:tab w:val="clear" w:pos="2835"/>
          <w:tab w:val="clear" w:pos="3544"/>
          <w:tab w:val="clear" w:pos="4253"/>
          <w:tab w:val="clear" w:pos="4961"/>
          <w:tab w:val="clear" w:pos="5670"/>
          <w:tab w:val="clear" w:pos="8363"/>
        </w:tabs>
        <w:spacing w:after="0" w:line="276" w:lineRule="auto"/>
        <w:ind w:left="720"/>
        <w:contextualSpacing w:val="0"/>
        <w:rPr>
          <w:rFonts w:cs="Arial"/>
          <w:bCs/>
          <w:kern w:val="0"/>
          <w:sz w:val="22"/>
          <w:szCs w:val="22"/>
          <w:lang w:val="en-US" w:eastAsia="en-US"/>
        </w:rPr>
      </w:pPr>
      <w:r>
        <w:rPr>
          <w:rFonts w:cs="Arial"/>
          <w:bCs/>
          <w:kern w:val="0"/>
          <w:sz w:val="22"/>
          <w:szCs w:val="22"/>
          <w:lang w:val="en-US" w:eastAsia="en-US"/>
        </w:rPr>
        <w:t>Yayasan Sayangi Tunas Cilik</w:t>
      </w:r>
      <w:r w:rsidR="00FE05C8" w:rsidRPr="00F742A5">
        <w:rPr>
          <w:rFonts w:cs="Arial"/>
          <w:bCs/>
          <w:kern w:val="0"/>
          <w:sz w:val="22"/>
          <w:szCs w:val="22"/>
          <w:lang w:val="en-US" w:eastAsia="en-US"/>
        </w:rPr>
        <w:t xml:space="preserve"> will not be responsible for, or in any way liable for, any costs incurred by interested bidders in the preparation of any responses</w:t>
      </w:r>
      <w:r>
        <w:rPr>
          <w:rFonts w:cs="Arial"/>
          <w:bCs/>
          <w:kern w:val="0"/>
          <w:sz w:val="22"/>
          <w:szCs w:val="22"/>
          <w:lang w:val="en-US" w:eastAsia="en-US"/>
        </w:rPr>
        <w:t xml:space="preserve">, including provision and recollection of representative samples, </w:t>
      </w:r>
      <w:r w:rsidR="00FE05C8" w:rsidRPr="00F742A5">
        <w:rPr>
          <w:rFonts w:cs="Arial"/>
          <w:bCs/>
          <w:kern w:val="0"/>
          <w:sz w:val="22"/>
          <w:szCs w:val="22"/>
          <w:lang w:val="en-US" w:eastAsia="en-US"/>
        </w:rPr>
        <w:t>relating to this Invitation to Tender.</w:t>
      </w:r>
    </w:p>
    <w:p w14:paraId="3093B717" w14:textId="1D86436A" w:rsidR="00B22FC5" w:rsidRPr="00B22FC5" w:rsidRDefault="00B22FC5" w:rsidP="00B22FC5">
      <w:pPr>
        <w:pStyle w:val="ListParagraph"/>
        <w:tabs>
          <w:tab w:val="clear" w:pos="709"/>
          <w:tab w:val="clear" w:pos="1418"/>
          <w:tab w:val="clear" w:pos="2126"/>
          <w:tab w:val="clear" w:pos="2835"/>
          <w:tab w:val="clear" w:pos="3544"/>
          <w:tab w:val="clear" w:pos="4253"/>
          <w:tab w:val="clear" w:pos="4961"/>
          <w:tab w:val="clear" w:pos="5670"/>
          <w:tab w:val="clear" w:pos="8363"/>
        </w:tabs>
        <w:spacing w:after="60" w:line="276" w:lineRule="auto"/>
        <w:contextualSpacing w:val="0"/>
        <w:rPr>
          <w:rFonts w:cs="Arial"/>
          <w:bCs/>
          <w:i/>
          <w:kern w:val="0"/>
          <w:sz w:val="22"/>
          <w:szCs w:val="22"/>
          <w:lang w:val="en-US" w:eastAsia="en-US"/>
        </w:rPr>
      </w:pPr>
      <w:r>
        <w:rPr>
          <w:rFonts w:cs="Arial"/>
          <w:bCs/>
          <w:i/>
          <w:kern w:val="0"/>
          <w:sz w:val="22"/>
          <w:szCs w:val="22"/>
          <w:lang w:val="en-US" w:eastAsia="en-US"/>
        </w:rPr>
        <w:t>Yayasan Sayangi Tunas Ciik tidak akan bertanggung jawab dari segi apapun untuk biaya-biaya yang timbul pada penawar dalam mempersiapkan tanggapan, termasuk penyediaan dan pengambilan kembali sampel representative sehubungan dengan Undangan Tender ini.</w:t>
      </w:r>
    </w:p>
    <w:p w14:paraId="04F26741" w14:textId="13156423" w:rsidR="00FE05C8" w:rsidRDefault="00FE05C8" w:rsidP="00F5729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sz w:val="22"/>
          <w:szCs w:val="22"/>
          <w:lang w:val="en-US" w:eastAsia="en-US"/>
        </w:rPr>
      </w:pPr>
    </w:p>
    <w:p w14:paraId="36AF4E95" w14:textId="77777777" w:rsidR="000802FB" w:rsidRDefault="000802FB" w:rsidP="00F5729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sz w:val="22"/>
          <w:szCs w:val="22"/>
          <w:lang w:val="en-US" w:eastAsia="en-US"/>
        </w:rPr>
      </w:pPr>
    </w:p>
    <w:p w14:paraId="70ACBB6B" w14:textId="36D00004" w:rsidR="007E5124" w:rsidRPr="00F24E6D" w:rsidRDefault="00FE05C8" w:rsidP="00F24E6D">
      <w:pPr>
        <w:tabs>
          <w:tab w:val="clear" w:pos="709"/>
          <w:tab w:val="clear" w:pos="1418"/>
          <w:tab w:val="clear" w:pos="2126"/>
          <w:tab w:val="clear" w:pos="2835"/>
          <w:tab w:val="clear" w:pos="3544"/>
          <w:tab w:val="clear" w:pos="4253"/>
          <w:tab w:val="clear" w:pos="4961"/>
          <w:tab w:val="clear" w:pos="5670"/>
          <w:tab w:val="clear" w:pos="8363"/>
        </w:tabs>
        <w:spacing w:after="0" w:line="276" w:lineRule="auto"/>
        <w:ind w:left="720" w:hanging="360"/>
        <w:jc w:val="left"/>
        <w:rPr>
          <w:rFonts w:cs="Arial"/>
          <w:b/>
          <w:bCs/>
          <w:kern w:val="0"/>
          <w:sz w:val="22"/>
          <w:szCs w:val="22"/>
          <w:lang w:val="en-US" w:eastAsia="en-US"/>
        </w:rPr>
      </w:pPr>
      <w:r w:rsidRPr="007E5124">
        <w:rPr>
          <w:rFonts w:cs="Arial"/>
          <w:b/>
          <w:bCs/>
          <w:kern w:val="0"/>
          <w:sz w:val="22"/>
          <w:szCs w:val="22"/>
          <w:lang w:val="en-US" w:eastAsia="en-US"/>
        </w:rPr>
        <w:t>Required Response</w:t>
      </w:r>
      <w:r w:rsidR="00F24E6D">
        <w:rPr>
          <w:rFonts w:cs="Arial"/>
          <w:b/>
          <w:bCs/>
          <w:kern w:val="0"/>
          <w:sz w:val="22"/>
          <w:szCs w:val="22"/>
          <w:lang w:val="en-US" w:eastAsia="en-US"/>
        </w:rPr>
        <w:t xml:space="preserve"> / </w:t>
      </w:r>
      <w:r w:rsidR="007E5124">
        <w:rPr>
          <w:rFonts w:cs="Arial"/>
          <w:b/>
          <w:bCs/>
          <w:i/>
          <w:kern w:val="0"/>
          <w:sz w:val="22"/>
          <w:szCs w:val="22"/>
          <w:lang w:val="en-US" w:eastAsia="en-US"/>
        </w:rPr>
        <w:t>Tanggapan yang Diperlukan</w:t>
      </w:r>
    </w:p>
    <w:p w14:paraId="792A26B6" w14:textId="77777777" w:rsidR="00FE05C8" w:rsidRDefault="00FE05C8" w:rsidP="00FE05C8">
      <w:pPr>
        <w:tabs>
          <w:tab w:val="clear" w:pos="709"/>
          <w:tab w:val="clear" w:pos="1418"/>
          <w:tab w:val="clear" w:pos="2126"/>
          <w:tab w:val="clear" w:pos="2835"/>
          <w:tab w:val="clear" w:pos="3544"/>
          <w:tab w:val="clear" w:pos="4253"/>
          <w:tab w:val="clear" w:pos="4961"/>
          <w:tab w:val="clear" w:pos="5670"/>
          <w:tab w:val="clear" w:pos="8363"/>
        </w:tabs>
        <w:spacing w:after="0" w:line="276" w:lineRule="auto"/>
        <w:ind w:left="720" w:hanging="360"/>
        <w:jc w:val="left"/>
        <w:rPr>
          <w:rFonts w:cs="Arial"/>
          <w:b/>
          <w:bCs/>
          <w:kern w:val="0"/>
          <w:sz w:val="22"/>
          <w:szCs w:val="22"/>
          <w:lang w:val="en-US" w:eastAsia="en-US"/>
        </w:rPr>
      </w:pPr>
    </w:p>
    <w:p w14:paraId="611C1E0F" w14:textId="40E54ECB" w:rsidR="00FE05C8" w:rsidRDefault="00FE05C8" w:rsidP="00737F1E">
      <w:pPr>
        <w:pStyle w:val="ListParagraph"/>
        <w:numPr>
          <w:ilvl w:val="0"/>
          <w:numId w:val="34"/>
        </w:numPr>
        <w:tabs>
          <w:tab w:val="clear" w:pos="709"/>
          <w:tab w:val="clear" w:pos="1418"/>
          <w:tab w:val="clear" w:pos="2126"/>
          <w:tab w:val="clear" w:pos="2835"/>
          <w:tab w:val="clear" w:pos="3544"/>
          <w:tab w:val="clear" w:pos="4253"/>
          <w:tab w:val="clear" w:pos="4961"/>
          <w:tab w:val="clear" w:pos="5670"/>
          <w:tab w:val="clear" w:pos="8363"/>
        </w:tabs>
        <w:spacing w:after="0" w:line="276" w:lineRule="auto"/>
        <w:ind w:left="720"/>
        <w:contextualSpacing w:val="0"/>
        <w:rPr>
          <w:rFonts w:cs="Arial"/>
          <w:bCs/>
          <w:kern w:val="0"/>
          <w:sz w:val="22"/>
          <w:szCs w:val="22"/>
          <w:lang w:val="en-US" w:eastAsia="en-US"/>
        </w:rPr>
      </w:pPr>
      <w:r>
        <w:rPr>
          <w:rFonts w:cs="Arial"/>
          <w:bCs/>
          <w:kern w:val="0"/>
          <w:sz w:val="22"/>
          <w:szCs w:val="22"/>
          <w:lang w:val="en-US" w:eastAsia="en-US"/>
        </w:rPr>
        <w:t xml:space="preserve">Interested bidders must </w:t>
      </w:r>
      <w:r w:rsidRPr="00A72809">
        <w:rPr>
          <w:rFonts w:cs="Arial"/>
          <w:bCs/>
          <w:kern w:val="0"/>
          <w:sz w:val="22"/>
          <w:szCs w:val="22"/>
          <w:lang w:val="en-US" w:eastAsia="en-US"/>
        </w:rPr>
        <w:t>respond to all questions detailed in the Bidder Response Document attached.</w:t>
      </w:r>
    </w:p>
    <w:p w14:paraId="380CA9E6" w14:textId="75206627" w:rsidR="007E5124" w:rsidRPr="007E5124" w:rsidRDefault="00624DEB" w:rsidP="007E5124">
      <w:pPr>
        <w:pStyle w:val="ListParagraph"/>
        <w:tabs>
          <w:tab w:val="clear" w:pos="709"/>
          <w:tab w:val="clear" w:pos="1418"/>
          <w:tab w:val="clear" w:pos="2126"/>
          <w:tab w:val="clear" w:pos="2835"/>
          <w:tab w:val="clear" w:pos="3544"/>
          <w:tab w:val="clear" w:pos="4253"/>
          <w:tab w:val="clear" w:pos="4961"/>
          <w:tab w:val="clear" w:pos="5670"/>
          <w:tab w:val="clear" w:pos="8363"/>
        </w:tabs>
        <w:spacing w:after="120" w:line="276" w:lineRule="auto"/>
        <w:contextualSpacing w:val="0"/>
        <w:rPr>
          <w:rFonts w:cs="Arial"/>
          <w:bCs/>
          <w:i/>
          <w:kern w:val="0"/>
          <w:sz w:val="22"/>
          <w:szCs w:val="22"/>
          <w:lang w:val="en-US" w:eastAsia="en-US"/>
        </w:rPr>
      </w:pPr>
      <w:r>
        <w:rPr>
          <w:rFonts w:cs="Arial"/>
          <w:bCs/>
          <w:i/>
          <w:kern w:val="0"/>
          <w:sz w:val="22"/>
          <w:szCs w:val="22"/>
          <w:lang w:val="en-US" w:eastAsia="en-US"/>
        </w:rPr>
        <w:t>Penawar harus menjawab semua pertanyaan yang tercantum pada Dokumen Tanggapan Penawar terlampir.</w:t>
      </w:r>
    </w:p>
    <w:p w14:paraId="0EBA0EBA" w14:textId="76FBE8B1" w:rsidR="00FE05C8" w:rsidRDefault="00FE05C8" w:rsidP="00737F1E">
      <w:pPr>
        <w:pStyle w:val="ListParagraph"/>
        <w:numPr>
          <w:ilvl w:val="0"/>
          <w:numId w:val="34"/>
        </w:numPr>
        <w:tabs>
          <w:tab w:val="clear" w:pos="709"/>
          <w:tab w:val="clear" w:pos="1418"/>
          <w:tab w:val="clear" w:pos="2126"/>
          <w:tab w:val="clear" w:pos="2835"/>
          <w:tab w:val="clear" w:pos="3544"/>
          <w:tab w:val="clear" w:pos="4253"/>
          <w:tab w:val="clear" w:pos="4961"/>
          <w:tab w:val="clear" w:pos="5670"/>
          <w:tab w:val="clear" w:pos="8363"/>
        </w:tabs>
        <w:spacing w:after="0" w:line="276" w:lineRule="auto"/>
        <w:ind w:left="720"/>
        <w:contextualSpacing w:val="0"/>
        <w:rPr>
          <w:rFonts w:cs="Arial"/>
          <w:bCs/>
          <w:kern w:val="0"/>
          <w:sz w:val="22"/>
          <w:szCs w:val="22"/>
          <w:lang w:val="en-US" w:eastAsia="en-US"/>
        </w:rPr>
      </w:pPr>
      <w:r w:rsidRPr="00A72809">
        <w:rPr>
          <w:rFonts w:cs="Arial"/>
          <w:bCs/>
          <w:kern w:val="0"/>
          <w:sz w:val="22"/>
          <w:szCs w:val="22"/>
          <w:lang w:val="en-US" w:eastAsia="en-US"/>
        </w:rPr>
        <w:t xml:space="preserve">The questions are mandatory for the bidders to complete if they wish to be considered as potential suppliers for </w:t>
      </w:r>
      <w:r w:rsidR="00EC7111" w:rsidRPr="00A72809">
        <w:rPr>
          <w:rFonts w:cs="Arial"/>
          <w:bCs/>
          <w:kern w:val="0"/>
          <w:sz w:val="22"/>
          <w:szCs w:val="22"/>
          <w:lang w:val="en-US" w:eastAsia="en-US"/>
        </w:rPr>
        <w:t>Yayasan Sayangi Tunas Cilik</w:t>
      </w:r>
      <w:r w:rsidRPr="00A72809">
        <w:rPr>
          <w:rFonts w:cs="Arial"/>
          <w:bCs/>
          <w:kern w:val="0"/>
          <w:sz w:val="22"/>
          <w:szCs w:val="22"/>
          <w:lang w:val="en-US" w:eastAsia="en-US"/>
        </w:rPr>
        <w:t>. Bidders can use a separate sheet to comprehensively provide answers to the questions.</w:t>
      </w:r>
    </w:p>
    <w:p w14:paraId="391AB853" w14:textId="1915E943" w:rsidR="00624DEB" w:rsidRPr="00624DEB" w:rsidRDefault="00624DEB" w:rsidP="00624DEB">
      <w:pPr>
        <w:pStyle w:val="ListParagraph"/>
        <w:tabs>
          <w:tab w:val="clear" w:pos="709"/>
          <w:tab w:val="clear" w:pos="1418"/>
          <w:tab w:val="clear" w:pos="2126"/>
          <w:tab w:val="clear" w:pos="2835"/>
          <w:tab w:val="clear" w:pos="3544"/>
          <w:tab w:val="clear" w:pos="4253"/>
          <w:tab w:val="clear" w:pos="4961"/>
          <w:tab w:val="clear" w:pos="5670"/>
          <w:tab w:val="clear" w:pos="8363"/>
        </w:tabs>
        <w:spacing w:after="120" w:line="276" w:lineRule="auto"/>
        <w:contextualSpacing w:val="0"/>
        <w:rPr>
          <w:rFonts w:cs="Arial"/>
          <w:bCs/>
          <w:i/>
          <w:kern w:val="0"/>
          <w:sz w:val="22"/>
          <w:szCs w:val="22"/>
          <w:lang w:val="en-US" w:eastAsia="en-US"/>
        </w:rPr>
      </w:pPr>
      <w:r>
        <w:rPr>
          <w:rFonts w:cs="Arial"/>
          <w:bCs/>
          <w:i/>
          <w:kern w:val="0"/>
          <w:sz w:val="22"/>
          <w:szCs w:val="22"/>
          <w:lang w:val="en-US" w:eastAsia="en-US"/>
        </w:rPr>
        <w:t>Pertanyaan-pertanyaan yang ada wajib untuk diisi apabila penawar ingin dipertimbangkan sebagai penyedia barang yang potensial untuk Yayasan Sayangi Tunas Cilik. Penawar dapat menggunakan lembar terpisah untuk dapat menjawab semua pertanyaan secara komprehensif.</w:t>
      </w:r>
    </w:p>
    <w:p w14:paraId="12D3B0EB" w14:textId="3127B261" w:rsidR="00FE05C8" w:rsidRPr="00005CB5" w:rsidRDefault="009E0553" w:rsidP="00737F1E">
      <w:pPr>
        <w:pStyle w:val="ListParagraph"/>
        <w:numPr>
          <w:ilvl w:val="0"/>
          <w:numId w:val="34"/>
        </w:numPr>
        <w:tabs>
          <w:tab w:val="clear" w:pos="709"/>
          <w:tab w:val="clear" w:pos="1418"/>
          <w:tab w:val="clear" w:pos="2126"/>
          <w:tab w:val="clear" w:pos="2835"/>
          <w:tab w:val="clear" w:pos="3544"/>
          <w:tab w:val="clear" w:pos="4253"/>
          <w:tab w:val="clear" w:pos="4961"/>
          <w:tab w:val="clear" w:pos="5670"/>
          <w:tab w:val="clear" w:pos="8363"/>
        </w:tabs>
        <w:spacing w:before="240" w:after="0" w:line="276" w:lineRule="auto"/>
        <w:ind w:left="720"/>
        <w:contextualSpacing w:val="0"/>
        <w:rPr>
          <w:rFonts w:cs="Arial"/>
          <w:sz w:val="22"/>
          <w:szCs w:val="22"/>
        </w:rPr>
      </w:pPr>
      <w:r w:rsidRPr="00943129">
        <w:rPr>
          <w:rFonts w:cs="Arial"/>
          <w:bCs/>
          <w:kern w:val="0"/>
          <w:sz w:val="22"/>
          <w:szCs w:val="22"/>
          <w:lang w:val="en-US" w:eastAsia="en-US"/>
        </w:rPr>
        <w:t xml:space="preserve">Presenting </w:t>
      </w:r>
      <w:r w:rsidR="00005CB5" w:rsidRPr="00943129">
        <w:rPr>
          <w:rFonts w:cs="Arial"/>
          <w:bCs/>
          <w:kern w:val="0"/>
          <w:sz w:val="22"/>
          <w:szCs w:val="22"/>
          <w:lang w:val="en-US" w:eastAsia="en-US"/>
        </w:rPr>
        <w:t xml:space="preserve">company profile, </w:t>
      </w:r>
      <w:r w:rsidRPr="00943129">
        <w:rPr>
          <w:rFonts w:cs="Arial"/>
          <w:bCs/>
          <w:kern w:val="0"/>
          <w:sz w:val="22"/>
          <w:szCs w:val="22"/>
          <w:lang w:val="en-US" w:eastAsia="en-US"/>
        </w:rPr>
        <w:t>copy of business registration certificate, tax registration number, company registration certificate, and other relevant legal documents (as seen in Bidder Response</w:t>
      </w:r>
      <w:r w:rsidRPr="00005CB5">
        <w:rPr>
          <w:rFonts w:cs="Arial"/>
          <w:bCs/>
          <w:kern w:val="0"/>
          <w:sz w:val="22"/>
          <w:szCs w:val="22"/>
          <w:lang w:val="en-US" w:eastAsia="en-US"/>
        </w:rPr>
        <w:t xml:space="preserve"> Document) to prove that your company is legally operate in Indonesia and for provision of service/goods required in this tendering. </w:t>
      </w:r>
      <w:r w:rsidR="00005CB5" w:rsidRPr="00005CB5">
        <w:rPr>
          <w:rFonts w:cs="Arial"/>
          <w:bCs/>
          <w:kern w:val="0"/>
          <w:sz w:val="22"/>
          <w:szCs w:val="22"/>
          <w:lang w:val="en-US" w:eastAsia="en-US"/>
        </w:rPr>
        <w:t xml:space="preserve">Would be best if the information provided referred to selection criteria of this tendering process to ensure your bid has all required information in its evaluation against the selection criteria. </w:t>
      </w:r>
      <w:r w:rsidR="00FE05C8" w:rsidRPr="00005CB5">
        <w:rPr>
          <w:rFonts w:cs="Arial"/>
          <w:bCs/>
          <w:kern w:val="0"/>
          <w:sz w:val="22"/>
          <w:szCs w:val="22"/>
          <w:lang w:val="en-US" w:eastAsia="en-US"/>
        </w:rPr>
        <w:t xml:space="preserve">The Company Profile should have information on </w:t>
      </w:r>
      <w:r w:rsidR="00005CB5" w:rsidRPr="00005CB5">
        <w:rPr>
          <w:rFonts w:cs="Arial"/>
          <w:bCs/>
          <w:kern w:val="0"/>
          <w:sz w:val="22"/>
          <w:szCs w:val="22"/>
          <w:lang w:val="en-US" w:eastAsia="en-US"/>
        </w:rPr>
        <w:t>corporate structure</w:t>
      </w:r>
      <w:r w:rsidR="00FE05C8" w:rsidRPr="00005CB5">
        <w:rPr>
          <w:rFonts w:cs="Arial"/>
          <w:bCs/>
          <w:kern w:val="0"/>
          <w:sz w:val="22"/>
          <w:szCs w:val="22"/>
          <w:lang w:val="en-US" w:eastAsia="en-US"/>
        </w:rPr>
        <w:t>,</w:t>
      </w:r>
      <w:r w:rsidR="00005CB5" w:rsidRPr="00005CB5">
        <w:rPr>
          <w:rFonts w:cs="Arial"/>
          <w:bCs/>
          <w:kern w:val="0"/>
          <w:sz w:val="22"/>
          <w:szCs w:val="22"/>
          <w:lang w:val="en-US" w:eastAsia="en-US"/>
        </w:rPr>
        <w:t xml:space="preserve"> relevant past and ongoing experience,</w:t>
      </w:r>
      <w:r w:rsidR="00840CD5">
        <w:rPr>
          <w:rFonts w:cs="Arial"/>
          <w:bCs/>
          <w:kern w:val="0"/>
          <w:sz w:val="22"/>
          <w:szCs w:val="22"/>
          <w:lang w:val="en-US" w:eastAsia="en-US"/>
        </w:rPr>
        <w:t xml:space="preserve"> s</w:t>
      </w:r>
      <w:r w:rsidR="00005CB5" w:rsidRPr="00005CB5">
        <w:rPr>
          <w:rFonts w:cs="Arial"/>
          <w:bCs/>
          <w:kern w:val="0"/>
          <w:sz w:val="22"/>
          <w:szCs w:val="22"/>
          <w:lang w:val="en-US" w:eastAsia="en-US"/>
        </w:rPr>
        <w:t>torage facility,</w:t>
      </w:r>
      <w:r w:rsidR="00FE05C8" w:rsidRPr="00005CB5">
        <w:rPr>
          <w:rFonts w:cs="Arial"/>
          <w:bCs/>
          <w:kern w:val="0"/>
          <w:sz w:val="22"/>
          <w:szCs w:val="22"/>
          <w:lang w:val="en-US" w:eastAsia="en-US"/>
        </w:rPr>
        <w:t xml:space="preserve"> and any other information that presents your company is the most prospective service</w:t>
      </w:r>
      <w:r w:rsidR="00005CB5" w:rsidRPr="00005CB5">
        <w:rPr>
          <w:rFonts w:cs="Arial"/>
          <w:bCs/>
          <w:kern w:val="0"/>
          <w:sz w:val="22"/>
          <w:szCs w:val="22"/>
          <w:lang w:val="en-US" w:eastAsia="en-US"/>
        </w:rPr>
        <w:t>/goods</w:t>
      </w:r>
      <w:r w:rsidR="00FE05C8" w:rsidRPr="00005CB5">
        <w:rPr>
          <w:rFonts w:cs="Arial"/>
          <w:bCs/>
          <w:kern w:val="0"/>
          <w:sz w:val="22"/>
          <w:szCs w:val="22"/>
          <w:lang w:val="en-US" w:eastAsia="en-US"/>
        </w:rPr>
        <w:t xml:space="preserve"> provider for </w:t>
      </w:r>
      <w:r w:rsidR="00AF7CAE">
        <w:rPr>
          <w:rFonts w:cs="Arial"/>
          <w:bCs/>
          <w:kern w:val="0"/>
          <w:sz w:val="22"/>
          <w:szCs w:val="22"/>
          <w:lang w:val="en-US" w:eastAsia="en-US"/>
        </w:rPr>
        <w:t>Yayasan Sayangi Tunas Cilik</w:t>
      </w:r>
      <w:r w:rsidR="00FE05C8" w:rsidRPr="00005CB5">
        <w:rPr>
          <w:rFonts w:cs="Arial"/>
          <w:bCs/>
          <w:kern w:val="0"/>
          <w:sz w:val="22"/>
          <w:szCs w:val="22"/>
          <w:lang w:val="en-US" w:eastAsia="en-US"/>
        </w:rPr>
        <w:t xml:space="preserve">. </w:t>
      </w:r>
    </w:p>
    <w:p w14:paraId="5E36D573" w14:textId="7A8C26FF" w:rsidR="00FE05C8" w:rsidRDefault="00CB756A" w:rsidP="00FE05C8">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76" w:lineRule="auto"/>
        <w:contextualSpacing w:val="0"/>
        <w:rPr>
          <w:rFonts w:cs="Arial"/>
          <w:bCs/>
          <w:i/>
          <w:kern w:val="0"/>
          <w:sz w:val="22"/>
          <w:szCs w:val="22"/>
          <w:lang w:val="en-US" w:eastAsia="en-US"/>
        </w:rPr>
      </w:pPr>
      <w:r>
        <w:rPr>
          <w:rFonts w:cs="Arial"/>
          <w:bCs/>
          <w:i/>
          <w:kern w:val="0"/>
          <w:sz w:val="22"/>
          <w:szCs w:val="22"/>
          <w:lang w:val="en-US" w:eastAsia="en-US"/>
        </w:rPr>
        <w:t xml:space="preserve">Melampirkan profil perusahaan, fotokopi surat izin usaha perdagangan, nomor pokok wajib pajak, tanda daftar perusahaan, dan dokumen legal lainnya (seperti tercantum pada Dokumen Tanggapan Penawar) untuk membuktikan legalitas perusahaan Anda </w:t>
      </w:r>
      <w:r>
        <w:rPr>
          <w:rFonts w:cs="Arial"/>
          <w:bCs/>
          <w:i/>
          <w:kern w:val="0"/>
          <w:sz w:val="22"/>
          <w:szCs w:val="22"/>
          <w:lang w:val="en-US" w:eastAsia="en-US"/>
        </w:rPr>
        <w:lastRenderedPageBreak/>
        <w:t xml:space="preserve">di Indonesia dan untuk penyediaan jasa/barang yang dibutuhkan dalm tender ini. Akan lebih baik apabila informasi yang disediakan mengacu pada kriteria seleksi dari proses tender ini untuk memastikan bahwa penawaran Anda telah menyertakan seluruh informasi yang dibutuhkan untuk tahap evaluasi berdasarkan kriteria seleksi. Profil perusahaan harus melampirkan informasi struktur organisasi perusahaan, pengalaman pekerjaan yang lalu dan saat ini yang relevan dengan kebutuhan tender ini, profil </w:t>
      </w:r>
      <w:r w:rsidR="00E37073">
        <w:rPr>
          <w:rFonts w:cs="Arial"/>
          <w:bCs/>
          <w:i/>
          <w:kern w:val="0"/>
          <w:sz w:val="22"/>
          <w:szCs w:val="22"/>
          <w:lang w:val="en-US" w:eastAsia="en-US"/>
        </w:rPr>
        <w:t>jaringan bisnis, fasilitas penyimpanan atau gudang, dan informasi lainnya yang dapat mendukung Anda untuk menjadi kandidat penyedia jasa/barang terbaik untuk Yayasan Sayangi Tunas Cilik.</w:t>
      </w:r>
    </w:p>
    <w:p w14:paraId="7C7F6499" w14:textId="77777777" w:rsidR="00637D09" w:rsidRPr="00CB756A" w:rsidRDefault="00637D09" w:rsidP="00FE05C8">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76" w:lineRule="auto"/>
        <w:contextualSpacing w:val="0"/>
        <w:rPr>
          <w:rFonts w:cs="Arial"/>
          <w:bCs/>
          <w:i/>
          <w:kern w:val="0"/>
          <w:sz w:val="22"/>
          <w:szCs w:val="22"/>
          <w:lang w:val="en-US" w:eastAsia="en-US"/>
        </w:rPr>
      </w:pPr>
    </w:p>
    <w:p w14:paraId="78A791D0" w14:textId="77777777" w:rsidR="00FE05C8" w:rsidRPr="00C44AB6" w:rsidRDefault="00FE05C8" w:rsidP="00FE05C8">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76" w:lineRule="auto"/>
        <w:contextualSpacing w:val="0"/>
        <w:rPr>
          <w:rFonts w:cs="Arial"/>
          <w:sz w:val="22"/>
          <w:szCs w:val="22"/>
        </w:rPr>
      </w:pPr>
    </w:p>
    <w:p w14:paraId="28FB22B3" w14:textId="314FE1D1" w:rsidR="00FB3E9E" w:rsidRPr="00F24E6D" w:rsidRDefault="00FE05C8" w:rsidP="00F24E6D">
      <w:pPr>
        <w:tabs>
          <w:tab w:val="clear" w:pos="709"/>
          <w:tab w:val="clear" w:pos="1418"/>
          <w:tab w:val="clear" w:pos="2126"/>
          <w:tab w:val="clear" w:pos="2835"/>
          <w:tab w:val="clear" w:pos="3544"/>
          <w:tab w:val="clear" w:pos="4253"/>
          <w:tab w:val="clear" w:pos="4961"/>
          <w:tab w:val="clear" w:pos="5670"/>
          <w:tab w:val="clear" w:pos="8363"/>
        </w:tabs>
        <w:spacing w:after="0" w:line="276" w:lineRule="auto"/>
        <w:ind w:left="360"/>
        <w:jc w:val="left"/>
        <w:rPr>
          <w:rFonts w:cs="Arial"/>
          <w:b/>
          <w:bCs/>
          <w:kern w:val="0"/>
          <w:sz w:val="22"/>
          <w:szCs w:val="22"/>
          <w:lang w:val="en-US" w:eastAsia="en-US"/>
        </w:rPr>
      </w:pPr>
      <w:r>
        <w:rPr>
          <w:rFonts w:cs="Arial"/>
          <w:b/>
          <w:bCs/>
          <w:kern w:val="0"/>
          <w:sz w:val="22"/>
          <w:szCs w:val="22"/>
          <w:lang w:val="en-US" w:eastAsia="en-US"/>
        </w:rPr>
        <w:t>Pricing of Bid</w:t>
      </w:r>
      <w:r w:rsidR="00F24E6D">
        <w:rPr>
          <w:rFonts w:cs="Arial"/>
          <w:b/>
          <w:bCs/>
          <w:kern w:val="0"/>
          <w:sz w:val="22"/>
          <w:szCs w:val="22"/>
          <w:lang w:val="en-US" w:eastAsia="en-US"/>
        </w:rPr>
        <w:t xml:space="preserve"> / </w:t>
      </w:r>
      <w:r w:rsidR="00FB3E9E">
        <w:rPr>
          <w:rFonts w:cs="Arial"/>
          <w:b/>
          <w:bCs/>
          <w:i/>
          <w:kern w:val="0"/>
          <w:sz w:val="22"/>
          <w:szCs w:val="22"/>
          <w:lang w:val="en-US" w:eastAsia="en-US"/>
        </w:rPr>
        <w:t>Pembiayaan Penawaran</w:t>
      </w:r>
    </w:p>
    <w:p w14:paraId="279D7B51" w14:textId="77777777" w:rsidR="00FE05C8" w:rsidRDefault="00FE05C8" w:rsidP="00FE05C8">
      <w:pPr>
        <w:tabs>
          <w:tab w:val="clear" w:pos="709"/>
          <w:tab w:val="clear" w:pos="1418"/>
          <w:tab w:val="clear" w:pos="2126"/>
          <w:tab w:val="clear" w:pos="2835"/>
          <w:tab w:val="clear" w:pos="3544"/>
          <w:tab w:val="clear" w:pos="4253"/>
          <w:tab w:val="clear" w:pos="4961"/>
          <w:tab w:val="clear" w:pos="5670"/>
          <w:tab w:val="clear" w:pos="8363"/>
        </w:tabs>
        <w:spacing w:after="0" w:line="276" w:lineRule="auto"/>
        <w:ind w:left="720"/>
        <w:rPr>
          <w:rFonts w:cs="Arial"/>
          <w:kern w:val="0"/>
          <w:sz w:val="22"/>
          <w:szCs w:val="22"/>
          <w:lang w:val="en-US" w:eastAsia="en-US"/>
        </w:rPr>
      </w:pPr>
    </w:p>
    <w:p w14:paraId="5F909629" w14:textId="366E0A12" w:rsidR="00FE05C8" w:rsidRDefault="00FE05C8" w:rsidP="00737F1E">
      <w:pPr>
        <w:pStyle w:val="ListParagraph"/>
        <w:numPr>
          <w:ilvl w:val="1"/>
          <w:numId w:val="33"/>
        </w:numPr>
        <w:tabs>
          <w:tab w:val="clear" w:pos="709"/>
          <w:tab w:val="clear" w:pos="1440"/>
          <w:tab w:val="clear" w:pos="2126"/>
          <w:tab w:val="clear" w:pos="2835"/>
          <w:tab w:val="clear" w:pos="3544"/>
          <w:tab w:val="clear" w:pos="4253"/>
          <w:tab w:val="clear" w:pos="4961"/>
          <w:tab w:val="clear" w:pos="5670"/>
          <w:tab w:val="clear" w:pos="8363"/>
        </w:tabs>
        <w:spacing w:after="60" w:line="276" w:lineRule="auto"/>
        <w:ind w:left="720"/>
        <w:contextualSpacing w:val="0"/>
        <w:rPr>
          <w:rFonts w:cs="Arial"/>
          <w:kern w:val="0"/>
          <w:sz w:val="22"/>
          <w:szCs w:val="22"/>
          <w:lang w:val="en-US" w:eastAsia="en-US"/>
        </w:rPr>
      </w:pPr>
      <w:r w:rsidRPr="00943129">
        <w:rPr>
          <w:rFonts w:cs="Arial"/>
          <w:kern w:val="0"/>
          <w:sz w:val="22"/>
          <w:szCs w:val="22"/>
          <w:lang w:val="en-US" w:eastAsia="en-US"/>
        </w:rPr>
        <w:t xml:space="preserve">Bid must be priced </w:t>
      </w:r>
      <w:r w:rsidR="00943129" w:rsidRPr="00943129">
        <w:rPr>
          <w:rFonts w:cs="Arial"/>
          <w:kern w:val="0"/>
          <w:sz w:val="22"/>
          <w:szCs w:val="22"/>
          <w:lang w:val="en-US" w:eastAsia="en-US"/>
        </w:rPr>
        <w:t>inclusive</w:t>
      </w:r>
      <w:r w:rsidR="00005CB5" w:rsidRPr="00943129">
        <w:rPr>
          <w:rFonts w:cs="Arial"/>
          <w:kern w:val="0"/>
          <w:sz w:val="22"/>
          <w:szCs w:val="22"/>
          <w:lang w:val="en-US" w:eastAsia="en-US"/>
        </w:rPr>
        <w:t xml:space="preserve"> </w:t>
      </w:r>
      <w:r w:rsidRPr="00943129">
        <w:rPr>
          <w:rFonts w:cs="Arial"/>
          <w:kern w:val="0"/>
          <w:sz w:val="22"/>
          <w:szCs w:val="22"/>
          <w:lang w:val="en-US" w:eastAsia="en-US"/>
        </w:rPr>
        <w:t xml:space="preserve">of all relevant </w:t>
      </w:r>
      <w:r w:rsidR="00D45787">
        <w:rPr>
          <w:rFonts w:cs="Arial"/>
          <w:kern w:val="0"/>
          <w:sz w:val="22"/>
          <w:szCs w:val="22"/>
          <w:lang w:val="en-US" w:eastAsia="en-US"/>
        </w:rPr>
        <w:t>cost</w:t>
      </w:r>
      <w:r w:rsidRPr="00943129">
        <w:rPr>
          <w:rFonts w:cs="Arial"/>
          <w:kern w:val="0"/>
          <w:sz w:val="22"/>
          <w:szCs w:val="22"/>
          <w:lang w:val="en-US" w:eastAsia="en-US"/>
        </w:rPr>
        <w:t>,</w:t>
      </w:r>
      <w:r w:rsidR="00D45787">
        <w:rPr>
          <w:rFonts w:cs="Arial"/>
          <w:kern w:val="0"/>
          <w:sz w:val="22"/>
          <w:szCs w:val="22"/>
          <w:lang w:val="en-US" w:eastAsia="en-US"/>
        </w:rPr>
        <w:t xml:space="preserve"> including tax and liabilities,</w:t>
      </w:r>
      <w:r w:rsidR="00991479">
        <w:rPr>
          <w:rFonts w:cs="Arial"/>
          <w:kern w:val="0"/>
          <w:sz w:val="22"/>
          <w:szCs w:val="22"/>
          <w:lang w:val="en-US" w:eastAsia="en-US"/>
        </w:rPr>
        <w:t xml:space="preserve"> and </w:t>
      </w:r>
      <w:r w:rsidRPr="00943129">
        <w:rPr>
          <w:rFonts w:cs="Arial"/>
          <w:kern w:val="0"/>
          <w:sz w:val="22"/>
          <w:szCs w:val="22"/>
          <w:lang w:val="en-US" w:eastAsia="en-US"/>
        </w:rPr>
        <w:t>product delivery</w:t>
      </w:r>
      <w:r w:rsidR="00D45787">
        <w:rPr>
          <w:rFonts w:cs="Arial"/>
          <w:kern w:val="0"/>
          <w:sz w:val="22"/>
          <w:szCs w:val="22"/>
          <w:lang w:val="en-US" w:eastAsia="en-US"/>
        </w:rPr>
        <w:t xml:space="preserve"> cost</w:t>
      </w:r>
      <w:r w:rsidRPr="00943129">
        <w:rPr>
          <w:rFonts w:cs="Arial"/>
          <w:kern w:val="0"/>
          <w:sz w:val="22"/>
          <w:szCs w:val="22"/>
          <w:lang w:val="en-US" w:eastAsia="en-US"/>
        </w:rPr>
        <w:t>.</w:t>
      </w:r>
      <w:r w:rsidR="00087D20" w:rsidRPr="00943129">
        <w:rPr>
          <w:rFonts w:cs="Arial"/>
          <w:kern w:val="0"/>
          <w:sz w:val="22"/>
          <w:szCs w:val="22"/>
          <w:lang w:val="en-US" w:eastAsia="en-US"/>
        </w:rPr>
        <w:t xml:space="preserve"> </w:t>
      </w:r>
    </w:p>
    <w:p w14:paraId="4D0BF66D" w14:textId="7D86CE13" w:rsidR="00FB3E9E" w:rsidRDefault="00FB3E9E" w:rsidP="00FB3E9E">
      <w:pPr>
        <w:pStyle w:val="ListParagraph"/>
        <w:tabs>
          <w:tab w:val="clear" w:pos="709"/>
          <w:tab w:val="clear" w:pos="1418"/>
          <w:tab w:val="clear" w:pos="2126"/>
          <w:tab w:val="clear" w:pos="2835"/>
          <w:tab w:val="clear" w:pos="3544"/>
          <w:tab w:val="clear" w:pos="4253"/>
          <w:tab w:val="clear" w:pos="4961"/>
          <w:tab w:val="clear" w:pos="5670"/>
          <w:tab w:val="clear" w:pos="8363"/>
        </w:tabs>
        <w:spacing w:after="60" w:line="276" w:lineRule="auto"/>
        <w:contextualSpacing w:val="0"/>
        <w:rPr>
          <w:rFonts w:cs="Arial"/>
          <w:i/>
          <w:kern w:val="0"/>
          <w:sz w:val="22"/>
          <w:szCs w:val="22"/>
          <w:lang w:val="en-US" w:eastAsia="en-US"/>
        </w:rPr>
      </w:pPr>
      <w:r>
        <w:rPr>
          <w:rFonts w:cs="Arial"/>
          <w:i/>
          <w:kern w:val="0"/>
          <w:sz w:val="22"/>
          <w:szCs w:val="22"/>
          <w:lang w:val="en-US" w:eastAsia="en-US"/>
        </w:rPr>
        <w:t>Harga penawaran harus sudah termasuk segala pengeluara</w:t>
      </w:r>
      <w:r w:rsidR="00D45787">
        <w:rPr>
          <w:rFonts w:cs="Arial"/>
          <w:i/>
          <w:kern w:val="0"/>
          <w:sz w:val="22"/>
          <w:szCs w:val="22"/>
          <w:lang w:val="en-US" w:eastAsia="en-US"/>
        </w:rPr>
        <w:t xml:space="preserve">n, termasuk pajak dan kewajiban-kewajiban lainnya, </w:t>
      </w:r>
      <w:r w:rsidR="00991479">
        <w:rPr>
          <w:rFonts w:cs="Arial"/>
          <w:b/>
          <w:i/>
          <w:kern w:val="0"/>
          <w:sz w:val="22"/>
          <w:szCs w:val="22"/>
          <w:lang w:val="en-US" w:eastAsia="en-US"/>
        </w:rPr>
        <w:t>termasuk</w:t>
      </w:r>
      <w:r>
        <w:rPr>
          <w:rFonts w:cs="Arial"/>
          <w:b/>
          <w:i/>
          <w:kern w:val="0"/>
          <w:sz w:val="22"/>
          <w:szCs w:val="22"/>
          <w:lang w:val="en-US" w:eastAsia="en-US"/>
        </w:rPr>
        <w:t xml:space="preserve"> </w:t>
      </w:r>
      <w:r w:rsidRPr="00FB3E9E">
        <w:rPr>
          <w:rFonts w:cs="Arial"/>
          <w:i/>
          <w:kern w:val="0"/>
          <w:sz w:val="22"/>
          <w:szCs w:val="22"/>
          <w:lang w:val="en-US" w:eastAsia="en-US"/>
        </w:rPr>
        <w:t>jasa</w:t>
      </w:r>
      <w:r>
        <w:rPr>
          <w:rFonts w:cs="Arial"/>
          <w:b/>
          <w:i/>
          <w:kern w:val="0"/>
          <w:sz w:val="22"/>
          <w:szCs w:val="22"/>
          <w:lang w:val="en-US" w:eastAsia="en-US"/>
        </w:rPr>
        <w:t xml:space="preserve"> </w:t>
      </w:r>
      <w:r>
        <w:rPr>
          <w:rFonts w:cs="Arial"/>
          <w:i/>
          <w:kern w:val="0"/>
          <w:sz w:val="22"/>
          <w:szCs w:val="22"/>
          <w:lang w:val="en-US" w:eastAsia="en-US"/>
        </w:rPr>
        <w:t xml:space="preserve">pengiriman. </w:t>
      </w:r>
    </w:p>
    <w:p w14:paraId="34F2B27B" w14:textId="77777777" w:rsidR="00FB3E9E" w:rsidRPr="00FB3E9E" w:rsidRDefault="00FB3E9E" w:rsidP="00FB3E9E">
      <w:pPr>
        <w:pStyle w:val="ListParagraph"/>
        <w:tabs>
          <w:tab w:val="clear" w:pos="709"/>
          <w:tab w:val="clear" w:pos="1418"/>
          <w:tab w:val="clear" w:pos="2126"/>
          <w:tab w:val="clear" w:pos="2835"/>
          <w:tab w:val="clear" w:pos="3544"/>
          <w:tab w:val="clear" w:pos="4253"/>
          <w:tab w:val="clear" w:pos="4961"/>
          <w:tab w:val="clear" w:pos="5670"/>
          <w:tab w:val="clear" w:pos="8363"/>
        </w:tabs>
        <w:spacing w:after="60" w:line="276" w:lineRule="auto"/>
        <w:contextualSpacing w:val="0"/>
        <w:rPr>
          <w:rFonts w:cs="Arial"/>
          <w:i/>
          <w:kern w:val="0"/>
          <w:sz w:val="22"/>
          <w:szCs w:val="22"/>
          <w:lang w:val="en-US" w:eastAsia="en-US"/>
        </w:rPr>
      </w:pPr>
    </w:p>
    <w:p w14:paraId="7531FC84" w14:textId="5DB5D659" w:rsidR="00FE05C8" w:rsidRDefault="00FE05C8" w:rsidP="00737F1E">
      <w:pPr>
        <w:pStyle w:val="ListParagraph"/>
        <w:numPr>
          <w:ilvl w:val="1"/>
          <w:numId w:val="33"/>
        </w:numPr>
        <w:tabs>
          <w:tab w:val="clear" w:pos="709"/>
          <w:tab w:val="clear" w:pos="1440"/>
          <w:tab w:val="clear" w:pos="2126"/>
          <w:tab w:val="clear" w:pos="2835"/>
          <w:tab w:val="clear" w:pos="3544"/>
          <w:tab w:val="clear" w:pos="4253"/>
          <w:tab w:val="clear" w:pos="4961"/>
          <w:tab w:val="clear" w:pos="5670"/>
          <w:tab w:val="clear" w:pos="8363"/>
        </w:tabs>
        <w:spacing w:after="60" w:line="276" w:lineRule="auto"/>
        <w:ind w:left="720"/>
        <w:contextualSpacing w:val="0"/>
        <w:rPr>
          <w:rFonts w:cs="Arial"/>
          <w:kern w:val="0"/>
          <w:sz w:val="22"/>
          <w:szCs w:val="22"/>
          <w:lang w:val="en-US" w:eastAsia="en-US"/>
        </w:rPr>
      </w:pPr>
      <w:r>
        <w:rPr>
          <w:rFonts w:cs="Arial"/>
          <w:kern w:val="0"/>
          <w:sz w:val="22"/>
          <w:szCs w:val="22"/>
          <w:lang w:val="en-US" w:eastAsia="en-US"/>
        </w:rPr>
        <w:t xml:space="preserve">Price should be fixed for the duration of 1 year. Any change of price after the Contract Agreement is signed must have strong and acceptable justifications and agreed in </w:t>
      </w:r>
      <w:r w:rsidRPr="00943129">
        <w:rPr>
          <w:rFonts w:cs="Arial"/>
          <w:kern w:val="0"/>
          <w:sz w:val="22"/>
          <w:szCs w:val="22"/>
          <w:lang w:val="en-US" w:eastAsia="en-US"/>
        </w:rPr>
        <w:t>writing by both parties before it become effective.</w:t>
      </w:r>
    </w:p>
    <w:p w14:paraId="794CB982" w14:textId="77777777" w:rsidR="00FB3E9E" w:rsidRDefault="00FB3E9E" w:rsidP="00FB3E9E">
      <w:pPr>
        <w:pStyle w:val="ListParagraph"/>
        <w:tabs>
          <w:tab w:val="clear" w:pos="709"/>
          <w:tab w:val="clear" w:pos="1418"/>
          <w:tab w:val="clear" w:pos="2126"/>
          <w:tab w:val="clear" w:pos="2835"/>
          <w:tab w:val="clear" w:pos="3544"/>
          <w:tab w:val="clear" w:pos="4253"/>
          <w:tab w:val="clear" w:pos="4961"/>
          <w:tab w:val="clear" w:pos="5670"/>
          <w:tab w:val="clear" w:pos="8363"/>
        </w:tabs>
        <w:spacing w:after="60" w:line="276" w:lineRule="auto"/>
        <w:contextualSpacing w:val="0"/>
        <w:rPr>
          <w:rFonts w:cs="Arial"/>
          <w:i/>
          <w:kern w:val="0"/>
          <w:sz w:val="22"/>
          <w:szCs w:val="22"/>
          <w:lang w:val="en-US" w:eastAsia="en-US"/>
        </w:rPr>
      </w:pPr>
      <w:r>
        <w:rPr>
          <w:rFonts w:cs="Arial"/>
          <w:i/>
          <w:kern w:val="0"/>
          <w:sz w:val="22"/>
          <w:szCs w:val="22"/>
          <w:lang w:val="en-US" w:eastAsia="en-US"/>
        </w:rPr>
        <w:t>Harga harus berlaku untuk 1 tahun. Perubahan harga setelah penandatanganan Perjanjian Kontrak harus memiliki alasan yang kuat dan bisa diterima serta telah disetujui secara tertulis oleh kedua belah pihak untuk dapat diberlakukan</w:t>
      </w:r>
    </w:p>
    <w:p w14:paraId="7FC47557" w14:textId="121303D5" w:rsidR="00FB3E9E" w:rsidRPr="00FB3E9E" w:rsidRDefault="00FB3E9E" w:rsidP="00991479">
      <w:pPr>
        <w:pStyle w:val="ListParagraph"/>
        <w:tabs>
          <w:tab w:val="clear" w:pos="709"/>
          <w:tab w:val="clear" w:pos="1418"/>
          <w:tab w:val="clear" w:pos="2126"/>
          <w:tab w:val="clear" w:pos="2835"/>
          <w:tab w:val="clear" w:pos="3544"/>
          <w:tab w:val="clear" w:pos="4253"/>
          <w:tab w:val="clear" w:pos="4961"/>
          <w:tab w:val="clear" w:pos="5670"/>
          <w:tab w:val="clear" w:pos="8363"/>
        </w:tabs>
        <w:spacing w:after="60" w:line="276" w:lineRule="auto"/>
        <w:contextualSpacing w:val="0"/>
        <w:rPr>
          <w:rFonts w:cs="Arial"/>
          <w:i/>
          <w:kern w:val="0"/>
          <w:sz w:val="22"/>
          <w:szCs w:val="22"/>
          <w:lang w:val="en-US" w:eastAsia="en-US"/>
        </w:rPr>
      </w:pPr>
      <w:r>
        <w:rPr>
          <w:rFonts w:cs="Arial"/>
          <w:i/>
          <w:kern w:val="0"/>
          <w:sz w:val="22"/>
          <w:szCs w:val="22"/>
          <w:lang w:val="en-US" w:eastAsia="en-US"/>
        </w:rPr>
        <w:t>.</w:t>
      </w:r>
    </w:p>
    <w:p w14:paraId="0131266F" w14:textId="2ED68AA9" w:rsidR="00FE05C8" w:rsidRDefault="000106A0" w:rsidP="00FE05C8">
      <w:pPr>
        <w:tabs>
          <w:tab w:val="clear" w:pos="709"/>
          <w:tab w:val="clear" w:pos="1418"/>
          <w:tab w:val="clear" w:pos="2126"/>
          <w:tab w:val="clear" w:pos="2835"/>
          <w:tab w:val="clear" w:pos="3544"/>
          <w:tab w:val="clear" w:pos="4253"/>
          <w:tab w:val="clear" w:pos="4961"/>
          <w:tab w:val="clear" w:pos="5670"/>
          <w:tab w:val="clear" w:pos="8363"/>
        </w:tabs>
        <w:spacing w:after="0" w:line="276" w:lineRule="auto"/>
        <w:ind w:left="720"/>
        <w:rPr>
          <w:rFonts w:cs="Arial"/>
          <w:kern w:val="0"/>
          <w:sz w:val="22"/>
          <w:szCs w:val="22"/>
          <w:lang w:val="en-US" w:eastAsia="en-US"/>
        </w:rPr>
      </w:pPr>
      <w:bookmarkStart w:id="7" w:name="_Hlk6323526"/>
      <w:r>
        <w:rPr>
          <w:rFonts w:cs="Arial"/>
          <w:kern w:val="0"/>
          <w:sz w:val="22"/>
          <w:szCs w:val="22"/>
          <w:lang w:val="en-US" w:eastAsia="en-US"/>
        </w:rPr>
        <w:t>Yayasan Sayangi Tunas Cilik</w:t>
      </w:r>
      <w:r w:rsidR="00FE05C8">
        <w:rPr>
          <w:rFonts w:cs="Arial"/>
          <w:kern w:val="0"/>
          <w:sz w:val="22"/>
          <w:szCs w:val="22"/>
          <w:lang w:val="en-US" w:eastAsia="en-US"/>
        </w:rPr>
        <w:t xml:space="preserve"> maintains</w:t>
      </w:r>
      <w:r w:rsidR="00FE05C8" w:rsidRPr="00150BBE">
        <w:rPr>
          <w:rFonts w:cs="Arial"/>
          <w:kern w:val="0"/>
          <w:sz w:val="22"/>
          <w:szCs w:val="22"/>
          <w:lang w:val="en-US" w:eastAsia="en-US"/>
        </w:rPr>
        <w:t xml:space="preserve"> no advance</w:t>
      </w:r>
      <w:r w:rsidR="00FE05C8">
        <w:rPr>
          <w:rFonts w:cs="Arial"/>
          <w:kern w:val="0"/>
          <w:sz w:val="22"/>
          <w:szCs w:val="22"/>
          <w:lang w:val="en-US" w:eastAsia="en-US"/>
        </w:rPr>
        <w:t xml:space="preserve"> payment policy </w:t>
      </w:r>
      <w:bookmarkEnd w:id="7"/>
      <w:r w:rsidR="00FE05C8">
        <w:rPr>
          <w:rFonts w:cs="Arial"/>
          <w:kern w:val="0"/>
          <w:sz w:val="22"/>
          <w:szCs w:val="22"/>
          <w:lang w:val="en-US" w:eastAsia="en-US"/>
        </w:rPr>
        <w:t xml:space="preserve">and payment will be made through a bank transfer within a period of </w:t>
      </w:r>
      <w:r w:rsidR="00943129">
        <w:rPr>
          <w:rFonts w:cs="Arial"/>
          <w:kern w:val="0"/>
          <w:sz w:val="22"/>
          <w:szCs w:val="22"/>
          <w:lang w:val="en-US" w:eastAsia="en-US"/>
        </w:rPr>
        <w:t>2 – 4 weeks</w:t>
      </w:r>
      <w:r w:rsidR="00FE05C8">
        <w:rPr>
          <w:rFonts w:cs="Arial"/>
          <w:kern w:val="0"/>
          <w:sz w:val="22"/>
          <w:szCs w:val="22"/>
          <w:lang w:val="en-US" w:eastAsia="en-US"/>
        </w:rPr>
        <w:t xml:space="preserve"> after </w:t>
      </w:r>
      <w:bookmarkStart w:id="8" w:name="_Hlk6323571"/>
      <w:r w:rsidR="00FE05C8">
        <w:rPr>
          <w:rFonts w:cs="Arial"/>
          <w:kern w:val="0"/>
          <w:sz w:val="22"/>
          <w:szCs w:val="22"/>
          <w:lang w:val="en-US" w:eastAsia="en-US"/>
        </w:rPr>
        <w:t>receipt of valid supporting documents for payment (e.g. signed Goods Receive Note, valid invoice</w:t>
      </w:r>
      <w:bookmarkEnd w:id="8"/>
      <w:r w:rsidR="00FE05C8">
        <w:rPr>
          <w:rFonts w:cs="Arial"/>
          <w:kern w:val="0"/>
          <w:sz w:val="22"/>
          <w:szCs w:val="22"/>
          <w:lang w:val="en-US" w:eastAsia="en-US"/>
        </w:rPr>
        <w:t>).</w:t>
      </w:r>
      <w:r w:rsidR="00FE05C8" w:rsidRPr="00150BBE">
        <w:rPr>
          <w:rFonts w:cs="Arial"/>
          <w:kern w:val="0"/>
          <w:sz w:val="22"/>
          <w:szCs w:val="22"/>
          <w:lang w:val="en-US" w:eastAsia="en-US"/>
        </w:rPr>
        <w:t xml:space="preserve"> </w:t>
      </w:r>
      <w:r w:rsidR="00FE05C8">
        <w:rPr>
          <w:rFonts w:cs="Arial"/>
          <w:kern w:val="0"/>
          <w:sz w:val="22"/>
          <w:szCs w:val="22"/>
          <w:lang w:val="en-US" w:eastAsia="en-US"/>
        </w:rPr>
        <w:t>Should bidder’s company not in position to meet this payment terms, preferred payment terms should be indicated in the bid.</w:t>
      </w:r>
    </w:p>
    <w:p w14:paraId="77923934" w14:textId="1F62675A" w:rsidR="00FB3E9E" w:rsidRPr="00FB3E9E" w:rsidRDefault="00FB3E9E" w:rsidP="00FE05C8">
      <w:pPr>
        <w:tabs>
          <w:tab w:val="clear" w:pos="709"/>
          <w:tab w:val="clear" w:pos="1418"/>
          <w:tab w:val="clear" w:pos="2126"/>
          <w:tab w:val="clear" w:pos="2835"/>
          <w:tab w:val="clear" w:pos="3544"/>
          <w:tab w:val="clear" w:pos="4253"/>
          <w:tab w:val="clear" w:pos="4961"/>
          <w:tab w:val="clear" w:pos="5670"/>
          <w:tab w:val="clear" w:pos="8363"/>
        </w:tabs>
        <w:spacing w:after="0" w:line="276" w:lineRule="auto"/>
        <w:ind w:left="720"/>
        <w:rPr>
          <w:rFonts w:cs="Arial"/>
          <w:i/>
          <w:kern w:val="0"/>
          <w:sz w:val="22"/>
          <w:szCs w:val="22"/>
          <w:lang w:val="en-US" w:eastAsia="en-US"/>
        </w:rPr>
      </w:pPr>
      <w:r>
        <w:rPr>
          <w:rFonts w:cs="Arial"/>
          <w:i/>
          <w:kern w:val="0"/>
          <w:sz w:val="22"/>
          <w:szCs w:val="22"/>
          <w:lang w:val="en-US" w:eastAsia="en-US"/>
        </w:rPr>
        <w:t xml:space="preserve">Yayasan Sayangi Tunas Cilik tidak melakukan pembayaran di muka dan pembayaran akan dilakukan melalui transfer bank dalam kurun waktu 2 – 4 minggu setelah </w:t>
      </w:r>
      <w:r w:rsidR="006D4353">
        <w:rPr>
          <w:rFonts w:cs="Arial"/>
          <w:i/>
          <w:kern w:val="0"/>
          <w:sz w:val="22"/>
          <w:szCs w:val="22"/>
          <w:lang w:val="en-US" w:eastAsia="en-US"/>
        </w:rPr>
        <w:t xml:space="preserve">diterimanya </w:t>
      </w:r>
      <w:r>
        <w:rPr>
          <w:rFonts w:cs="Arial"/>
          <w:i/>
          <w:kern w:val="0"/>
          <w:sz w:val="22"/>
          <w:szCs w:val="22"/>
          <w:lang w:val="en-US" w:eastAsia="en-US"/>
        </w:rPr>
        <w:t>bukti dokumen pendukung untuk pembayaran (co: Goods Receive Note yang telah ditandatangani, Invoice yang sah).</w:t>
      </w:r>
      <w:r w:rsidR="006D4353">
        <w:rPr>
          <w:rFonts w:cs="Arial"/>
          <w:i/>
          <w:kern w:val="0"/>
          <w:sz w:val="22"/>
          <w:szCs w:val="22"/>
          <w:lang w:val="en-US" w:eastAsia="en-US"/>
        </w:rPr>
        <w:t xml:space="preserve"> Apabila penawar tidak mampu untuk mengikuti ketentuan ini, harap menjabarkan cara pembayaran yang diinginkan di dalam dokumen tanggapan.</w:t>
      </w:r>
    </w:p>
    <w:p w14:paraId="7017AEB6" w14:textId="7E6688FC" w:rsidR="00662D5C" w:rsidRDefault="00662D5C" w:rsidP="00FE05C8">
      <w:pPr>
        <w:tabs>
          <w:tab w:val="clear" w:pos="709"/>
        </w:tabs>
        <w:spacing w:after="0" w:line="276" w:lineRule="auto"/>
        <w:rPr>
          <w:rFonts w:cs="Arial"/>
          <w:sz w:val="22"/>
          <w:szCs w:val="22"/>
        </w:rPr>
      </w:pPr>
    </w:p>
    <w:p w14:paraId="3EA22A1A" w14:textId="77777777" w:rsidR="000802FB" w:rsidRDefault="000802FB" w:rsidP="00FE05C8">
      <w:pPr>
        <w:tabs>
          <w:tab w:val="clear" w:pos="709"/>
        </w:tabs>
        <w:spacing w:after="0" w:line="276" w:lineRule="auto"/>
        <w:rPr>
          <w:rFonts w:cs="Arial"/>
          <w:sz w:val="22"/>
          <w:szCs w:val="22"/>
        </w:rPr>
      </w:pPr>
    </w:p>
    <w:p w14:paraId="75754C20" w14:textId="3843D411" w:rsidR="006D4353" w:rsidRPr="00F24E6D" w:rsidRDefault="00FE05C8" w:rsidP="00701972">
      <w:pPr>
        <w:pStyle w:val="ListParagraph"/>
        <w:numPr>
          <w:ilvl w:val="0"/>
          <w:numId w:val="22"/>
        </w:numPr>
        <w:tabs>
          <w:tab w:val="clear" w:pos="709"/>
        </w:tabs>
        <w:spacing w:after="0" w:line="276" w:lineRule="auto"/>
        <w:ind w:left="720" w:hanging="720"/>
        <w:rPr>
          <w:rFonts w:cs="Arial"/>
          <w:b/>
          <w:color w:val="C00000"/>
          <w:sz w:val="22"/>
          <w:szCs w:val="22"/>
        </w:rPr>
      </w:pPr>
      <w:r>
        <w:rPr>
          <w:rFonts w:cs="Arial"/>
          <w:b/>
          <w:color w:val="C00000"/>
          <w:sz w:val="22"/>
          <w:szCs w:val="22"/>
        </w:rPr>
        <w:t>AWARD CRITERIA</w:t>
      </w:r>
      <w:r w:rsidR="00F24E6D">
        <w:rPr>
          <w:rFonts w:cs="Arial"/>
          <w:b/>
          <w:color w:val="C00000"/>
          <w:sz w:val="22"/>
          <w:szCs w:val="22"/>
        </w:rPr>
        <w:t xml:space="preserve"> / </w:t>
      </w:r>
      <w:r w:rsidR="006D4353" w:rsidRPr="00F24E6D">
        <w:rPr>
          <w:rFonts w:cs="Arial"/>
          <w:b/>
          <w:i/>
          <w:color w:val="C00000"/>
          <w:sz w:val="22"/>
          <w:szCs w:val="22"/>
        </w:rPr>
        <w:t>KRITERIA PEMENANG</w:t>
      </w:r>
    </w:p>
    <w:p w14:paraId="443D0BEF" w14:textId="6F5D8183" w:rsidR="00701972" w:rsidRPr="00701972" w:rsidRDefault="00701972" w:rsidP="00701972">
      <w:pPr>
        <w:tabs>
          <w:tab w:val="clear" w:pos="709"/>
        </w:tabs>
        <w:spacing w:after="0" w:line="276" w:lineRule="auto"/>
        <w:ind w:left="720"/>
        <w:rPr>
          <w:rFonts w:cs="Arial"/>
          <w:sz w:val="22"/>
          <w:szCs w:val="22"/>
          <w:lang w:val="en-US"/>
        </w:rPr>
      </w:pPr>
      <w:r>
        <w:rPr>
          <w:rFonts w:cs="Arial"/>
          <w:sz w:val="22"/>
          <w:szCs w:val="22"/>
          <w:lang w:val="en-US"/>
        </w:rPr>
        <w:t xml:space="preserve">Yayasan Sayangi Tunas Cilik ensure that all bidding will be treated in a fair manner throughout this tender process. </w:t>
      </w:r>
      <w:r w:rsidRPr="00701972">
        <w:rPr>
          <w:rFonts w:cs="Arial"/>
          <w:sz w:val="22"/>
          <w:szCs w:val="22"/>
          <w:lang w:val="en-US"/>
        </w:rPr>
        <w:t>This is</w:t>
      </w:r>
      <w:r>
        <w:rPr>
          <w:rFonts w:cs="Arial"/>
          <w:sz w:val="22"/>
          <w:szCs w:val="22"/>
          <w:lang w:val="en-US"/>
        </w:rPr>
        <w:t xml:space="preserve"> made</w:t>
      </w:r>
      <w:r w:rsidRPr="00701972">
        <w:rPr>
          <w:rFonts w:cs="Arial"/>
          <w:sz w:val="22"/>
          <w:szCs w:val="22"/>
          <w:lang w:val="en-US"/>
        </w:rPr>
        <w:t xml:space="preserve"> possible by using the "Competitive Bid Analysis" tool mentioned in the tender evaluation guide.</w:t>
      </w:r>
    </w:p>
    <w:p w14:paraId="57E1C878" w14:textId="2E41C77B" w:rsidR="00701972" w:rsidRPr="00701972" w:rsidRDefault="00701972" w:rsidP="00701972">
      <w:pPr>
        <w:tabs>
          <w:tab w:val="clear" w:pos="709"/>
        </w:tabs>
        <w:spacing w:after="0" w:line="276" w:lineRule="auto"/>
        <w:ind w:left="720"/>
        <w:rPr>
          <w:rFonts w:cs="Arial"/>
          <w:i/>
          <w:sz w:val="22"/>
          <w:szCs w:val="22"/>
          <w:highlight w:val="yellow"/>
          <w:lang w:val="id-ID"/>
        </w:rPr>
      </w:pPr>
      <w:r w:rsidRPr="00701972">
        <w:rPr>
          <w:rFonts w:cs="Arial"/>
          <w:i/>
          <w:sz w:val="22"/>
          <w:szCs w:val="22"/>
          <w:lang w:val="en-US"/>
        </w:rPr>
        <w:lastRenderedPageBreak/>
        <w:t>Yayasan Sayangi Tunas Cilik</w:t>
      </w:r>
      <w:r w:rsidRPr="00701972">
        <w:rPr>
          <w:rFonts w:cs="Arial"/>
          <w:i/>
          <w:sz w:val="22"/>
          <w:szCs w:val="22"/>
          <w:lang w:val="id-ID"/>
        </w:rPr>
        <w:t xml:space="preserve"> menjamin bahwa semua penawaran akan dijajaki dan diperlakukan sama selama proses tender ini.  Ini dimungkinkan dengan menggunakan perangkat “Competitive Bid Analysis” yang disebutkan dalam panduan evaluasi tender.</w:t>
      </w:r>
    </w:p>
    <w:p w14:paraId="0BD49A22" w14:textId="713E7340" w:rsidR="00701972" w:rsidRDefault="00701972" w:rsidP="00701972">
      <w:pPr>
        <w:tabs>
          <w:tab w:val="clear" w:pos="709"/>
        </w:tabs>
        <w:spacing w:after="0" w:line="276" w:lineRule="auto"/>
        <w:ind w:left="720"/>
        <w:rPr>
          <w:rFonts w:cs="Arial"/>
          <w:sz w:val="22"/>
          <w:szCs w:val="22"/>
          <w:highlight w:val="yellow"/>
        </w:rPr>
      </w:pPr>
    </w:p>
    <w:p w14:paraId="3F862CAB" w14:textId="77777777" w:rsidR="00701972" w:rsidRPr="00701972" w:rsidRDefault="00701972" w:rsidP="00701972">
      <w:pPr>
        <w:tabs>
          <w:tab w:val="clear" w:pos="709"/>
        </w:tabs>
        <w:spacing w:after="0" w:line="276" w:lineRule="auto"/>
        <w:ind w:left="720"/>
        <w:rPr>
          <w:rFonts w:cs="Arial"/>
          <w:sz w:val="22"/>
          <w:szCs w:val="22"/>
          <w:lang w:val="id-ID"/>
        </w:rPr>
      </w:pPr>
      <w:r w:rsidRPr="00701972">
        <w:rPr>
          <w:rFonts w:cs="Arial"/>
          <w:sz w:val="22"/>
          <w:szCs w:val="22"/>
          <w:lang w:val="id-ID"/>
        </w:rPr>
        <w:t>The tender decision criteria are based on three (3) criteria: - 'Main Criteria', 'Capability - Capability' and 'Commercial criteria / price'. Each criterion each has the appropriate weight of the tender and is explained below.</w:t>
      </w:r>
    </w:p>
    <w:p w14:paraId="1D18E182" w14:textId="77777777" w:rsidR="00701972" w:rsidRPr="00701972" w:rsidRDefault="00701972" w:rsidP="00701972">
      <w:pPr>
        <w:tabs>
          <w:tab w:val="clear" w:pos="709"/>
        </w:tabs>
        <w:spacing w:after="0" w:line="276" w:lineRule="auto"/>
        <w:ind w:left="720"/>
        <w:rPr>
          <w:rFonts w:cs="Arial"/>
          <w:i/>
          <w:sz w:val="22"/>
          <w:szCs w:val="22"/>
          <w:highlight w:val="yellow"/>
          <w:lang w:val="id-ID"/>
        </w:rPr>
      </w:pPr>
      <w:r w:rsidRPr="00701972">
        <w:rPr>
          <w:rFonts w:cs="Arial"/>
          <w:i/>
          <w:sz w:val="22"/>
          <w:szCs w:val="22"/>
          <w:lang w:val="id-ID"/>
        </w:rPr>
        <w:t>Kriteria keputusan tender berdasarkan tiga(3) kriteria: - ‘Kriteria Utama’, ‘Kemampuan –Kapabilitas ’ serta and ‘Kriteria komersial / harga ’. Setiap kriteria masing masing mempunyai bobot yang sesuai tender dan diterangkan dibawah ini.</w:t>
      </w:r>
    </w:p>
    <w:p w14:paraId="196C6841" w14:textId="77777777" w:rsidR="00701972" w:rsidRPr="00701972" w:rsidRDefault="00701972" w:rsidP="00701972">
      <w:pPr>
        <w:tabs>
          <w:tab w:val="clear" w:pos="709"/>
        </w:tabs>
        <w:spacing w:after="0" w:line="276" w:lineRule="auto"/>
        <w:ind w:left="720"/>
        <w:rPr>
          <w:rFonts w:cs="Arial"/>
          <w:sz w:val="22"/>
          <w:szCs w:val="22"/>
          <w:lang w:val="id-ID"/>
        </w:rPr>
      </w:pPr>
    </w:p>
    <w:p w14:paraId="3C6F6827" w14:textId="5E9006C0" w:rsidR="00701972" w:rsidRDefault="00701972" w:rsidP="00701972">
      <w:pPr>
        <w:tabs>
          <w:tab w:val="clear" w:pos="709"/>
        </w:tabs>
        <w:spacing w:after="0" w:line="276" w:lineRule="auto"/>
        <w:ind w:left="720"/>
        <w:rPr>
          <w:rFonts w:cs="Arial"/>
          <w:sz w:val="22"/>
          <w:szCs w:val="22"/>
          <w:lang w:val="id-ID"/>
        </w:rPr>
      </w:pPr>
      <w:r w:rsidRPr="00701972">
        <w:rPr>
          <w:rFonts w:cs="Arial"/>
          <w:sz w:val="22"/>
          <w:szCs w:val="22"/>
          <w:lang w:val="id-ID"/>
        </w:rPr>
        <w:t>Save the Children will not open the results of the tender decisions and the weighting mechanism, but here are the summary factors that balance the evaluation criteria before making a tender decision.</w:t>
      </w:r>
    </w:p>
    <w:p w14:paraId="18FB646E" w14:textId="77777777" w:rsidR="00701972" w:rsidRPr="00701972" w:rsidRDefault="00701972" w:rsidP="00701972">
      <w:pPr>
        <w:tabs>
          <w:tab w:val="clear" w:pos="709"/>
        </w:tabs>
        <w:spacing w:after="0" w:line="276" w:lineRule="auto"/>
        <w:ind w:left="720"/>
        <w:rPr>
          <w:rFonts w:cs="Arial"/>
          <w:i/>
          <w:sz w:val="22"/>
          <w:szCs w:val="22"/>
          <w:highlight w:val="yellow"/>
          <w:lang w:val="id-ID"/>
        </w:rPr>
      </w:pPr>
      <w:r w:rsidRPr="00701972">
        <w:rPr>
          <w:rFonts w:cs="Arial"/>
          <w:i/>
          <w:sz w:val="22"/>
          <w:szCs w:val="22"/>
          <w:lang w:val="id-ID"/>
        </w:rPr>
        <w:t>Save the Children tidak akan membuka hasil keputusan tender dan mekanisme bobot, namun berikut ini factor ringkasan yang menjimbangan dalam mengevaluasi kreteria sebeleum membuat keputusan tender.</w:t>
      </w:r>
    </w:p>
    <w:p w14:paraId="7F4895A4" w14:textId="77777777" w:rsidR="00701972" w:rsidRPr="00513656" w:rsidRDefault="00701972" w:rsidP="00701972">
      <w:pPr>
        <w:tabs>
          <w:tab w:val="clear" w:pos="709"/>
        </w:tabs>
        <w:spacing w:after="0" w:line="276" w:lineRule="auto"/>
        <w:ind w:left="720"/>
        <w:rPr>
          <w:rFonts w:cs="Arial"/>
          <w:sz w:val="22"/>
          <w:szCs w:val="22"/>
          <w:highlight w:val="yellow"/>
          <w:lang w:val="id-ID"/>
        </w:rPr>
      </w:pPr>
    </w:p>
    <w:p w14:paraId="1EA1B1EF" w14:textId="0F5BEB35" w:rsidR="00701972" w:rsidRPr="00DC5DC9" w:rsidRDefault="00DC5DC9" w:rsidP="00701972">
      <w:pPr>
        <w:pStyle w:val="ListParagraph"/>
        <w:numPr>
          <w:ilvl w:val="0"/>
          <w:numId w:val="40"/>
        </w:numPr>
        <w:tabs>
          <w:tab w:val="clear" w:pos="709"/>
        </w:tabs>
        <w:spacing w:after="0" w:line="276" w:lineRule="auto"/>
        <w:ind w:left="990"/>
        <w:rPr>
          <w:rFonts w:cs="Arial"/>
          <w:b/>
          <w:i/>
          <w:sz w:val="22"/>
          <w:szCs w:val="22"/>
        </w:rPr>
      </w:pPr>
      <w:r>
        <w:rPr>
          <w:rFonts w:cs="Arial"/>
          <w:b/>
          <w:sz w:val="22"/>
          <w:szCs w:val="22"/>
          <w:lang w:val="en-US"/>
        </w:rPr>
        <w:t>Essential Criteria/</w:t>
      </w:r>
      <w:r w:rsidR="00701972" w:rsidRPr="00DC5DC9">
        <w:rPr>
          <w:rFonts w:cs="Arial"/>
          <w:b/>
          <w:i/>
          <w:sz w:val="22"/>
          <w:szCs w:val="22"/>
          <w:lang w:val="id-ID"/>
        </w:rPr>
        <w:t>Kriteria Utama</w:t>
      </w:r>
    </w:p>
    <w:p w14:paraId="3C33F351" w14:textId="77777777" w:rsidR="00701972" w:rsidRPr="00467EAE" w:rsidRDefault="00701972" w:rsidP="00701972">
      <w:pPr>
        <w:pStyle w:val="ListParagraph"/>
        <w:tabs>
          <w:tab w:val="clear" w:pos="709"/>
        </w:tabs>
        <w:spacing w:after="0" w:line="276" w:lineRule="auto"/>
        <w:ind w:left="0"/>
        <w:rPr>
          <w:rFonts w:cs="Arial"/>
          <w:i/>
          <w:sz w:val="22"/>
          <w:szCs w:val="22"/>
          <w:highlight w:val="yellow"/>
        </w:rPr>
      </w:pPr>
    </w:p>
    <w:p w14:paraId="2DFF7FC3" w14:textId="77777777" w:rsidR="006C4F94" w:rsidRDefault="006C4F94" w:rsidP="00701972">
      <w:pPr>
        <w:pStyle w:val="ListParagraph"/>
        <w:tabs>
          <w:tab w:val="clear" w:pos="709"/>
        </w:tabs>
        <w:spacing w:after="0" w:line="276" w:lineRule="auto"/>
        <w:ind w:left="990"/>
        <w:rPr>
          <w:rFonts w:cs="Arial"/>
          <w:sz w:val="22"/>
          <w:szCs w:val="22"/>
          <w:lang w:val="id-ID"/>
        </w:rPr>
      </w:pPr>
      <w:r w:rsidRPr="006C4F94">
        <w:rPr>
          <w:rFonts w:cs="Arial"/>
          <w:sz w:val="22"/>
          <w:szCs w:val="22"/>
          <w:lang w:val="id-ID"/>
        </w:rPr>
        <w:t>Bidder must meet all criteria according to the criteria below. If the supplier fails to meet the qualifications of the tender criteria, it will result in being excluded from this tender process.</w:t>
      </w:r>
    </w:p>
    <w:p w14:paraId="300A4DEF" w14:textId="20E5E143" w:rsidR="00701972" w:rsidRPr="006C4F94" w:rsidRDefault="00701972" w:rsidP="00701972">
      <w:pPr>
        <w:pStyle w:val="ListParagraph"/>
        <w:tabs>
          <w:tab w:val="clear" w:pos="709"/>
        </w:tabs>
        <w:spacing w:after="0" w:line="276" w:lineRule="auto"/>
        <w:ind w:left="990"/>
        <w:rPr>
          <w:rFonts w:cs="Arial"/>
          <w:i/>
          <w:sz w:val="22"/>
          <w:szCs w:val="22"/>
          <w:lang w:val="id-ID"/>
        </w:rPr>
      </w:pPr>
      <w:r w:rsidRPr="006C4F94">
        <w:rPr>
          <w:rFonts w:cs="Arial"/>
          <w:i/>
          <w:sz w:val="22"/>
          <w:szCs w:val="22"/>
          <w:lang w:val="id-ID"/>
        </w:rPr>
        <w:t>Penawar  harus memenuhi seluruh kr</w:t>
      </w:r>
      <w:r w:rsidR="00DC5DC9" w:rsidRPr="006C4F94">
        <w:rPr>
          <w:rFonts w:cs="Arial"/>
          <w:i/>
          <w:sz w:val="22"/>
          <w:szCs w:val="22"/>
          <w:lang w:val="en-US"/>
        </w:rPr>
        <w:t>ite</w:t>
      </w:r>
      <w:r w:rsidRPr="006C4F94">
        <w:rPr>
          <w:rFonts w:cs="Arial"/>
          <w:i/>
          <w:sz w:val="22"/>
          <w:szCs w:val="22"/>
          <w:lang w:val="id-ID"/>
        </w:rPr>
        <w:t>ria sesuai kr</w:t>
      </w:r>
      <w:r w:rsidR="00DC5DC9" w:rsidRPr="006C4F94">
        <w:rPr>
          <w:rFonts w:cs="Arial"/>
          <w:i/>
          <w:sz w:val="22"/>
          <w:szCs w:val="22"/>
          <w:lang w:val="en-US"/>
        </w:rPr>
        <w:t>i</w:t>
      </w:r>
      <w:r w:rsidRPr="006C4F94">
        <w:rPr>
          <w:rFonts w:cs="Arial"/>
          <w:i/>
          <w:sz w:val="22"/>
          <w:szCs w:val="22"/>
          <w:lang w:val="id-ID"/>
        </w:rPr>
        <w:t xml:space="preserve">teria dibawah ini. Jika supplier yang gagal dalam memenuhi </w:t>
      </w:r>
      <w:r w:rsidR="00DC5DC9" w:rsidRPr="006C4F94">
        <w:rPr>
          <w:rFonts w:cs="Arial"/>
          <w:i/>
          <w:sz w:val="22"/>
          <w:szCs w:val="22"/>
          <w:lang w:val="en-US"/>
        </w:rPr>
        <w:t>kualifikasi</w:t>
      </w:r>
      <w:r w:rsidRPr="006C4F94">
        <w:rPr>
          <w:rFonts w:cs="Arial"/>
          <w:i/>
          <w:sz w:val="22"/>
          <w:szCs w:val="22"/>
          <w:lang w:val="id-ID"/>
        </w:rPr>
        <w:t xml:space="preserve"> </w:t>
      </w:r>
      <w:r w:rsidR="00DC5DC9" w:rsidRPr="006C4F94">
        <w:rPr>
          <w:rFonts w:cs="Arial"/>
          <w:i/>
          <w:sz w:val="22"/>
          <w:szCs w:val="22"/>
          <w:lang w:val="en-US"/>
        </w:rPr>
        <w:t>kriteria</w:t>
      </w:r>
      <w:r w:rsidRPr="006C4F94">
        <w:rPr>
          <w:rFonts w:cs="Arial"/>
          <w:i/>
          <w:sz w:val="22"/>
          <w:szCs w:val="22"/>
          <w:lang w:val="id-ID"/>
        </w:rPr>
        <w:t xml:space="preserve"> tender, akan mengakibatkan dikeluarkan dari proses tender ini.</w:t>
      </w:r>
    </w:p>
    <w:p w14:paraId="165C85B2" w14:textId="77777777" w:rsidR="00701972" w:rsidRPr="00513656" w:rsidRDefault="00701972" w:rsidP="00701972">
      <w:pPr>
        <w:pStyle w:val="ListParagraph"/>
        <w:tabs>
          <w:tab w:val="clear" w:pos="709"/>
        </w:tabs>
        <w:spacing w:after="0" w:line="276" w:lineRule="auto"/>
        <w:ind w:left="0"/>
        <w:rPr>
          <w:rFonts w:cs="Arial"/>
          <w:sz w:val="22"/>
          <w:szCs w:val="22"/>
          <w:lang w:val="id-ID"/>
        </w:rPr>
      </w:pPr>
    </w:p>
    <w:p w14:paraId="01FB6126" w14:textId="4724AB7D" w:rsidR="006C4F94" w:rsidRPr="006C4F94" w:rsidRDefault="006C4F94" w:rsidP="00701972">
      <w:pPr>
        <w:pStyle w:val="ListParagraph"/>
        <w:numPr>
          <w:ilvl w:val="0"/>
          <w:numId w:val="42"/>
        </w:numPr>
        <w:tabs>
          <w:tab w:val="clear" w:pos="709"/>
        </w:tabs>
        <w:spacing w:after="0" w:line="276" w:lineRule="auto"/>
        <w:ind w:left="1350"/>
        <w:rPr>
          <w:rFonts w:cs="Arial"/>
          <w:sz w:val="22"/>
          <w:szCs w:val="22"/>
        </w:rPr>
      </w:pPr>
      <w:r w:rsidRPr="006C4F94">
        <w:rPr>
          <w:rFonts w:cs="Arial"/>
          <w:sz w:val="22"/>
          <w:szCs w:val="22"/>
          <w:lang w:val="id-ID"/>
        </w:rPr>
        <w:t>The bidder must have a valid business permit / permanent office, or a registered company tender agent for tax.</w:t>
      </w:r>
    </w:p>
    <w:p w14:paraId="7681B628" w14:textId="33453B29" w:rsidR="00701972" w:rsidRPr="006C4F94" w:rsidRDefault="00701972" w:rsidP="006C4F94">
      <w:pPr>
        <w:pStyle w:val="ListParagraph"/>
        <w:tabs>
          <w:tab w:val="clear" w:pos="709"/>
        </w:tabs>
        <w:spacing w:after="0" w:line="276" w:lineRule="auto"/>
        <w:ind w:left="1350"/>
        <w:rPr>
          <w:rFonts w:cs="Arial"/>
          <w:i/>
          <w:sz w:val="22"/>
          <w:szCs w:val="22"/>
        </w:rPr>
      </w:pPr>
      <w:r w:rsidRPr="006C4F94">
        <w:rPr>
          <w:rFonts w:cs="Arial"/>
          <w:i/>
          <w:sz w:val="22"/>
          <w:szCs w:val="22"/>
          <w:lang w:val="id-ID"/>
        </w:rPr>
        <w:t>Penawar</w:t>
      </w:r>
      <w:r w:rsidRPr="006C4F94">
        <w:rPr>
          <w:rFonts w:cs="Arial"/>
          <w:i/>
          <w:sz w:val="22"/>
          <w:szCs w:val="22"/>
        </w:rPr>
        <w:t xml:space="preserve"> wajib memiliki izin usaha yang sah / Kantor yang menetap, atau pelaku tender terdaftar perusahaannya terhadap pajak atau lainnya.</w:t>
      </w:r>
    </w:p>
    <w:p w14:paraId="6ACB90AC" w14:textId="77777777" w:rsidR="005A6BA6" w:rsidRPr="005A6BA6" w:rsidRDefault="005A6BA6" w:rsidP="00701972">
      <w:pPr>
        <w:pStyle w:val="ListParagraph"/>
        <w:numPr>
          <w:ilvl w:val="0"/>
          <w:numId w:val="42"/>
        </w:numPr>
        <w:tabs>
          <w:tab w:val="clear" w:pos="709"/>
        </w:tabs>
        <w:spacing w:after="0" w:line="276" w:lineRule="auto"/>
        <w:ind w:left="1350"/>
        <w:rPr>
          <w:rFonts w:cs="Arial"/>
          <w:sz w:val="22"/>
          <w:szCs w:val="22"/>
        </w:rPr>
      </w:pPr>
      <w:r w:rsidRPr="005A6BA6">
        <w:rPr>
          <w:rFonts w:cs="Arial"/>
          <w:sz w:val="22"/>
          <w:szCs w:val="22"/>
          <w:lang w:val="id-ID"/>
        </w:rPr>
        <w:t>Bidders are free from parties regardless of their nature or free from government partners who are blacklisted.</w:t>
      </w:r>
    </w:p>
    <w:p w14:paraId="69361B15" w14:textId="33EECA17" w:rsidR="00701972" w:rsidRPr="005A6BA6" w:rsidRDefault="00701972" w:rsidP="005A6BA6">
      <w:pPr>
        <w:pStyle w:val="ListParagraph"/>
        <w:tabs>
          <w:tab w:val="clear" w:pos="709"/>
        </w:tabs>
        <w:spacing w:after="0" w:line="276" w:lineRule="auto"/>
        <w:ind w:left="1350"/>
        <w:rPr>
          <w:rFonts w:cs="Arial"/>
          <w:i/>
          <w:sz w:val="22"/>
          <w:szCs w:val="22"/>
        </w:rPr>
      </w:pPr>
      <w:r w:rsidRPr="005A6BA6">
        <w:rPr>
          <w:rFonts w:cs="Arial"/>
          <w:i/>
          <w:sz w:val="22"/>
          <w:szCs w:val="22"/>
          <w:lang w:val="id-ID"/>
        </w:rPr>
        <w:t>Penawar</w:t>
      </w:r>
      <w:r w:rsidRPr="005A6BA6">
        <w:rPr>
          <w:rFonts w:cs="Arial"/>
          <w:i/>
          <w:sz w:val="22"/>
          <w:szCs w:val="22"/>
        </w:rPr>
        <w:t xml:space="preserve"> bebas dari partai apapun sifatnya atau bebas dari rekanan pemerintah yang blacklist . </w:t>
      </w:r>
    </w:p>
    <w:p w14:paraId="1FFE5B78" w14:textId="77777777" w:rsidR="005A6BA6" w:rsidRPr="005A6BA6" w:rsidRDefault="005A6BA6" w:rsidP="00701972">
      <w:pPr>
        <w:pStyle w:val="ListParagraph"/>
        <w:numPr>
          <w:ilvl w:val="0"/>
          <w:numId w:val="42"/>
        </w:numPr>
        <w:tabs>
          <w:tab w:val="clear" w:pos="709"/>
        </w:tabs>
        <w:spacing w:after="0" w:line="276" w:lineRule="auto"/>
        <w:ind w:left="1350"/>
        <w:rPr>
          <w:rFonts w:cs="Arial"/>
          <w:sz w:val="22"/>
          <w:szCs w:val="22"/>
        </w:rPr>
      </w:pPr>
      <w:r w:rsidRPr="005A6BA6">
        <w:rPr>
          <w:rFonts w:cs="Arial"/>
          <w:sz w:val="22"/>
          <w:szCs w:val="22"/>
          <w:lang w:val="id-ID"/>
        </w:rPr>
        <w:t>Bidder accepts things in accordance with applicable regulations in accordance with the regulations attached:</w:t>
      </w:r>
    </w:p>
    <w:p w14:paraId="5BB9ECE3" w14:textId="7C07DF69" w:rsidR="00701972" w:rsidRPr="00513656" w:rsidRDefault="00701972" w:rsidP="005A6BA6">
      <w:pPr>
        <w:pStyle w:val="ListParagraph"/>
        <w:tabs>
          <w:tab w:val="clear" w:pos="709"/>
        </w:tabs>
        <w:spacing w:after="0" w:line="276" w:lineRule="auto"/>
        <w:ind w:left="1350"/>
        <w:rPr>
          <w:rFonts w:cs="Arial"/>
          <w:sz w:val="22"/>
          <w:szCs w:val="22"/>
        </w:rPr>
      </w:pPr>
      <w:r w:rsidRPr="005A6BA6">
        <w:rPr>
          <w:rFonts w:cs="Arial"/>
          <w:i/>
          <w:sz w:val="22"/>
          <w:szCs w:val="22"/>
          <w:lang w:val="id-ID"/>
        </w:rPr>
        <w:t>Penawar</w:t>
      </w:r>
      <w:r w:rsidRPr="005A6BA6">
        <w:rPr>
          <w:rFonts w:cs="Arial"/>
          <w:i/>
          <w:sz w:val="22"/>
          <w:szCs w:val="22"/>
        </w:rPr>
        <w:t xml:space="preserve"> menerima hal hal sesuai dengan peraturan yang berlaku sesuai peraturan terlampir</w:t>
      </w:r>
      <w:r w:rsidRPr="00513656">
        <w:rPr>
          <w:rFonts w:cs="Arial"/>
          <w:sz w:val="22"/>
          <w:szCs w:val="22"/>
        </w:rPr>
        <w:t>:</w:t>
      </w:r>
    </w:p>
    <w:p w14:paraId="06C1AEC3" w14:textId="15795433" w:rsidR="00701972" w:rsidRDefault="005A6BA6" w:rsidP="005A6BA6">
      <w:pPr>
        <w:pStyle w:val="ListParagraph"/>
        <w:numPr>
          <w:ilvl w:val="1"/>
          <w:numId w:val="43"/>
        </w:numPr>
        <w:tabs>
          <w:tab w:val="clear" w:pos="709"/>
          <w:tab w:val="clear" w:pos="1418"/>
        </w:tabs>
        <w:spacing w:after="0" w:line="276" w:lineRule="auto"/>
        <w:ind w:left="1620" w:hanging="270"/>
        <w:rPr>
          <w:rFonts w:cs="Arial"/>
          <w:sz w:val="22"/>
          <w:szCs w:val="22"/>
        </w:rPr>
      </w:pPr>
      <w:r>
        <w:rPr>
          <w:rFonts w:cs="Arial"/>
          <w:sz w:val="22"/>
          <w:szCs w:val="22"/>
        </w:rPr>
        <w:t>Conditions of Tendering/</w:t>
      </w:r>
      <w:r w:rsidR="00701972" w:rsidRPr="005A6BA6">
        <w:rPr>
          <w:rFonts w:cs="Arial"/>
          <w:i/>
          <w:sz w:val="22"/>
          <w:szCs w:val="22"/>
        </w:rPr>
        <w:t>Kondisi-kondisi Tender</w:t>
      </w:r>
      <w:r w:rsidR="00701972" w:rsidRPr="00513656">
        <w:rPr>
          <w:rFonts w:cs="Arial"/>
          <w:sz w:val="22"/>
          <w:szCs w:val="22"/>
        </w:rPr>
        <w:t xml:space="preserve"> </w:t>
      </w:r>
    </w:p>
    <w:p w14:paraId="4F5A30B4" w14:textId="5F43AC6E" w:rsidR="00701972" w:rsidRDefault="005A6BA6" w:rsidP="005A6BA6">
      <w:pPr>
        <w:pStyle w:val="ListParagraph"/>
        <w:numPr>
          <w:ilvl w:val="1"/>
          <w:numId w:val="43"/>
        </w:numPr>
        <w:tabs>
          <w:tab w:val="clear" w:pos="709"/>
          <w:tab w:val="clear" w:pos="1418"/>
        </w:tabs>
        <w:spacing w:after="0" w:line="276" w:lineRule="auto"/>
        <w:ind w:left="1620" w:hanging="270"/>
        <w:rPr>
          <w:rFonts w:cs="Arial"/>
          <w:sz w:val="22"/>
          <w:szCs w:val="22"/>
        </w:rPr>
      </w:pPr>
      <w:r>
        <w:rPr>
          <w:rFonts w:cs="Arial"/>
          <w:sz w:val="22"/>
          <w:szCs w:val="22"/>
        </w:rPr>
        <w:t>Terms and Condition of Purchase/</w:t>
      </w:r>
      <w:r w:rsidR="00701972" w:rsidRPr="005A6BA6">
        <w:rPr>
          <w:rFonts w:cs="Arial"/>
          <w:i/>
          <w:sz w:val="22"/>
          <w:szCs w:val="22"/>
        </w:rPr>
        <w:t xml:space="preserve">Syarat dan Ketentuan </w:t>
      </w:r>
      <w:r w:rsidR="00772917">
        <w:rPr>
          <w:rFonts w:cs="Arial"/>
          <w:i/>
          <w:sz w:val="22"/>
          <w:szCs w:val="22"/>
        </w:rPr>
        <w:t>P</w:t>
      </w:r>
      <w:r w:rsidR="00701972" w:rsidRPr="005A6BA6">
        <w:rPr>
          <w:rFonts w:cs="Arial"/>
          <w:i/>
          <w:sz w:val="22"/>
          <w:szCs w:val="22"/>
        </w:rPr>
        <w:t xml:space="preserve">embelian </w:t>
      </w:r>
      <w:r w:rsidR="00772917">
        <w:rPr>
          <w:rFonts w:cs="Arial"/>
          <w:i/>
          <w:sz w:val="22"/>
          <w:szCs w:val="22"/>
        </w:rPr>
        <w:t>B</w:t>
      </w:r>
      <w:r w:rsidR="00701972" w:rsidRPr="005A6BA6">
        <w:rPr>
          <w:rFonts w:cs="Arial"/>
          <w:i/>
          <w:sz w:val="22"/>
          <w:szCs w:val="22"/>
        </w:rPr>
        <w:t>arang</w:t>
      </w:r>
      <w:r w:rsidR="00701972" w:rsidRPr="00513656">
        <w:rPr>
          <w:rFonts w:cs="Arial"/>
          <w:sz w:val="22"/>
          <w:szCs w:val="22"/>
        </w:rPr>
        <w:t xml:space="preserve"> </w:t>
      </w:r>
    </w:p>
    <w:p w14:paraId="326A5A28" w14:textId="28046CF3" w:rsidR="005A6BA6" w:rsidRPr="005A6BA6" w:rsidRDefault="005A6BA6" w:rsidP="005A6BA6">
      <w:pPr>
        <w:pStyle w:val="ListParagraph"/>
        <w:numPr>
          <w:ilvl w:val="1"/>
          <w:numId w:val="43"/>
        </w:numPr>
        <w:tabs>
          <w:tab w:val="clear" w:pos="709"/>
          <w:tab w:val="clear" w:pos="1418"/>
        </w:tabs>
        <w:spacing w:after="0" w:line="276" w:lineRule="auto"/>
        <w:ind w:left="1620" w:hanging="270"/>
        <w:rPr>
          <w:rFonts w:cs="Arial"/>
          <w:sz w:val="22"/>
          <w:szCs w:val="22"/>
        </w:rPr>
      </w:pPr>
      <w:r>
        <w:rPr>
          <w:rFonts w:cs="Arial"/>
          <w:sz w:val="22"/>
          <w:szCs w:val="22"/>
          <w:lang w:val="en-US"/>
        </w:rPr>
        <w:t>Save the Children Child Safeguarding Policy/</w:t>
      </w:r>
      <w:r w:rsidRPr="005A6BA6">
        <w:rPr>
          <w:rFonts w:cs="Arial"/>
          <w:i/>
          <w:sz w:val="22"/>
          <w:szCs w:val="22"/>
          <w:lang w:val="id-ID"/>
        </w:rPr>
        <w:t>Kebijakan Perlindungan Anak</w:t>
      </w:r>
      <w:r w:rsidRPr="00513656">
        <w:rPr>
          <w:rFonts w:cs="Arial"/>
          <w:sz w:val="22"/>
          <w:szCs w:val="22"/>
        </w:rPr>
        <w:t xml:space="preserve"> </w:t>
      </w:r>
      <w:r w:rsidRPr="005A6BA6">
        <w:rPr>
          <w:rFonts w:cs="Arial"/>
          <w:i/>
          <w:sz w:val="22"/>
          <w:szCs w:val="22"/>
        </w:rPr>
        <w:t>Save the Children</w:t>
      </w:r>
    </w:p>
    <w:p w14:paraId="4CD47BB2" w14:textId="19E058F0" w:rsidR="005A6BA6" w:rsidRPr="005A6BA6" w:rsidRDefault="005A6BA6" w:rsidP="005A6BA6">
      <w:pPr>
        <w:pStyle w:val="ListParagraph"/>
        <w:numPr>
          <w:ilvl w:val="1"/>
          <w:numId w:val="43"/>
        </w:numPr>
        <w:tabs>
          <w:tab w:val="clear" w:pos="709"/>
          <w:tab w:val="clear" w:pos="1418"/>
        </w:tabs>
        <w:spacing w:after="0" w:line="276" w:lineRule="auto"/>
        <w:ind w:left="1620" w:hanging="270"/>
        <w:rPr>
          <w:rFonts w:cs="Arial"/>
          <w:sz w:val="22"/>
          <w:szCs w:val="22"/>
        </w:rPr>
      </w:pPr>
      <w:r>
        <w:rPr>
          <w:rFonts w:cs="Arial"/>
          <w:sz w:val="22"/>
          <w:szCs w:val="22"/>
        </w:rPr>
        <w:lastRenderedPageBreak/>
        <w:t xml:space="preserve">Save the Children Anti Bribery and Corruption Policy/ </w:t>
      </w:r>
      <w:r w:rsidRPr="005A6BA6">
        <w:rPr>
          <w:rFonts w:cs="Arial"/>
          <w:i/>
          <w:sz w:val="22"/>
          <w:szCs w:val="22"/>
        </w:rPr>
        <w:t>Kebijakan Anti Suap dan Korupsi Save The Children</w:t>
      </w:r>
    </w:p>
    <w:p w14:paraId="520B3644" w14:textId="09BD036F" w:rsidR="00701972" w:rsidRDefault="005A6BA6" w:rsidP="005A6BA6">
      <w:pPr>
        <w:pStyle w:val="ListParagraph"/>
        <w:numPr>
          <w:ilvl w:val="1"/>
          <w:numId w:val="43"/>
        </w:numPr>
        <w:tabs>
          <w:tab w:val="clear" w:pos="709"/>
          <w:tab w:val="clear" w:pos="1418"/>
        </w:tabs>
        <w:spacing w:after="0" w:line="276" w:lineRule="auto"/>
        <w:ind w:left="1620" w:hanging="270"/>
        <w:rPr>
          <w:rFonts w:cs="Arial"/>
          <w:sz w:val="22"/>
          <w:szCs w:val="22"/>
        </w:rPr>
      </w:pPr>
      <w:r>
        <w:rPr>
          <w:rFonts w:cs="Arial"/>
          <w:sz w:val="22"/>
          <w:szCs w:val="22"/>
          <w:lang w:val="en-US"/>
        </w:rPr>
        <w:t xml:space="preserve">Save the Children Human Trafficking and Modern Slavery Policy/ </w:t>
      </w:r>
      <w:r w:rsidR="00701972" w:rsidRPr="005A6BA6">
        <w:rPr>
          <w:rFonts w:cs="Arial"/>
          <w:i/>
          <w:sz w:val="22"/>
          <w:szCs w:val="22"/>
          <w:lang w:val="id-ID"/>
        </w:rPr>
        <w:t>Perdagangan Manusia dan Perbudakan Modern</w:t>
      </w:r>
      <w:r w:rsidR="00701972" w:rsidRPr="00513656">
        <w:rPr>
          <w:rFonts w:cs="Arial"/>
          <w:sz w:val="22"/>
          <w:szCs w:val="22"/>
        </w:rPr>
        <w:t xml:space="preserve"> </w:t>
      </w:r>
    </w:p>
    <w:p w14:paraId="2FFA70AD" w14:textId="13C3299B" w:rsidR="00701972" w:rsidRPr="005A6BA6" w:rsidRDefault="005A6BA6" w:rsidP="005A6BA6">
      <w:pPr>
        <w:pStyle w:val="ListParagraph"/>
        <w:numPr>
          <w:ilvl w:val="1"/>
          <w:numId w:val="43"/>
        </w:numPr>
        <w:tabs>
          <w:tab w:val="clear" w:pos="709"/>
          <w:tab w:val="clear" w:pos="1418"/>
        </w:tabs>
        <w:spacing w:after="0" w:line="276" w:lineRule="auto"/>
        <w:ind w:left="1620" w:hanging="270"/>
        <w:rPr>
          <w:rFonts w:cs="Arial"/>
          <w:i/>
          <w:sz w:val="22"/>
          <w:szCs w:val="22"/>
        </w:rPr>
      </w:pPr>
      <w:r>
        <w:rPr>
          <w:rFonts w:cs="Arial"/>
          <w:sz w:val="22"/>
          <w:szCs w:val="22"/>
        </w:rPr>
        <w:t xml:space="preserve">IAPG Code of Conduct/ </w:t>
      </w:r>
      <w:r w:rsidR="00701972" w:rsidRPr="005A6BA6">
        <w:rPr>
          <w:rFonts w:cs="Arial"/>
          <w:i/>
          <w:sz w:val="22"/>
          <w:szCs w:val="22"/>
        </w:rPr>
        <w:t>Kode Etik IAPG</w:t>
      </w:r>
    </w:p>
    <w:p w14:paraId="35C16408" w14:textId="77777777" w:rsidR="00701972" w:rsidRPr="00834AE0" w:rsidRDefault="00701972" w:rsidP="00701972">
      <w:pPr>
        <w:tabs>
          <w:tab w:val="clear" w:pos="709"/>
        </w:tabs>
        <w:spacing w:after="0" w:line="276" w:lineRule="auto"/>
        <w:rPr>
          <w:rFonts w:cs="Arial"/>
          <w:sz w:val="22"/>
          <w:szCs w:val="22"/>
        </w:rPr>
      </w:pPr>
    </w:p>
    <w:p w14:paraId="57274FCF" w14:textId="17175E53" w:rsidR="00701972" w:rsidRPr="00834AE0" w:rsidRDefault="003050BE" w:rsidP="00701972">
      <w:pPr>
        <w:pStyle w:val="ListParagraph"/>
        <w:numPr>
          <w:ilvl w:val="0"/>
          <w:numId w:val="40"/>
        </w:numPr>
        <w:tabs>
          <w:tab w:val="clear" w:pos="709"/>
        </w:tabs>
        <w:spacing w:after="0" w:line="276" w:lineRule="auto"/>
        <w:ind w:left="990"/>
        <w:rPr>
          <w:rFonts w:cs="Arial"/>
          <w:sz w:val="22"/>
          <w:szCs w:val="22"/>
        </w:rPr>
      </w:pPr>
      <w:r>
        <w:rPr>
          <w:rFonts w:cs="Arial"/>
          <w:b/>
          <w:sz w:val="22"/>
          <w:szCs w:val="22"/>
          <w:lang w:val="en-US"/>
        </w:rPr>
        <w:t>Capability Criteria/</w:t>
      </w:r>
      <w:r w:rsidR="00701972" w:rsidRPr="003050BE">
        <w:rPr>
          <w:rFonts w:cs="Arial"/>
          <w:b/>
          <w:i/>
          <w:sz w:val="22"/>
          <w:szCs w:val="22"/>
          <w:lang w:val="id-ID"/>
        </w:rPr>
        <w:t>Kriteria Kemampuan</w:t>
      </w:r>
      <w:r w:rsidR="00701972" w:rsidRPr="00834AE0">
        <w:rPr>
          <w:rFonts w:cs="Arial"/>
          <w:b/>
          <w:sz w:val="22"/>
          <w:szCs w:val="22"/>
          <w:lang w:val="id-ID"/>
        </w:rPr>
        <w:t xml:space="preserve"> </w:t>
      </w:r>
    </w:p>
    <w:p w14:paraId="1A2DAE4A" w14:textId="77777777" w:rsidR="00701972" w:rsidRPr="00467EAE" w:rsidRDefault="00701972" w:rsidP="00701972">
      <w:pPr>
        <w:tabs>
          <w:tab w:val="clear" w:pos="709"/>
        </w:tabs>
        <w:spacing w:after="0" w:line="276" w:lineRule="auto"/>
        <w:rPr>
          <w:sz w:val="22"/>
          <w:highlight w:val="yellow"/>
        </w:rPr>
      </w:pPr>
    </w:p>
    <w:p w14:paraId="0B837460" w14:textId="6AA83383" w:rsidR="003050BE" w:rsidRDefault="003050BE" w:rsidP="00701972">
      <w:pPr>
        <w:tabs>
          <w:tab w:val="clear" w:pos="709"/>
        </w:tabs>
        <w:spacing w:after="0" w:line="276" w:lineRule="auto"/>
        <w:ind w:left="990"/>
        <w:rPr>
          <w:sz w:val="22"/>
          <w:lang w:val="id-ID"/>
        </w:rPr>
      </w:pPr>
      <w:r w:rsidRPr="003050BE">
        <w:rPr>
          <w:sz w:val="22"/>
          <w:lang w:val="id-ID"/>
        </w:rPr>
        <w:t xml:space="preserve">Partnering with reliable suppliers, allows </w:t>
      </w:r>
      <w:r>
        <w:rPr>
          <w:sz w:val="22"/>
          <w:lang w:val="en-US"/>
        </w:rPr>
        <w:t>Yayasan Sayangi Tunas Cilik</w:t>
      </w:r>
      <w:r w:rsidRPr="003050BE">
        <w:rPr>
          <w:sz w:val="22"/>
          <w:lang w:val="id-ID"/>
        </w:rPr>
        <w:t xml:space="preserve"> to work on delivering good results for children and providing the best service as expected.</w:t>
      </w:r>
    </w:p>
    <w:p w14:paraId="65840A8C" w14:textId="238A1BD7" w:rsidR="00701972" w:rsidRPr="003050BE" w:rsidRDefault="00701972" w:rsidP="00701972">
      <w:pPr>
        <w:tabs>
          <w:tab w:val="clear" w:pos="709"/>
        </w:tabs>
        <w:spacing w:after="0" w:line="276" w:lineRule="auto"/>
        <w:ind w:left="990"/>
        <w:rPr>
          <w:i/>
          <w:sz w:val="22"/>
          <w:highlight w:val="yellow"/>
          <w:lang w:val="id-ID"/>
        </w:rPr>
      </w:pPr>
      <w:r w:rsidRPr="003050BE">
        <w:rPr>
          <w:i/>
          <w:sz w:val="22"/>
          <w:lang w:val="id-ID"/>
        </w:rPr>
        <w:t xml:space="preserve">Bermitra dengan supplier yang handal, memungkinkan </w:t>
      </w:r>
      <w:r w:rsidR="003050BE">
        <w:rPr>
          <w:i/>
          <w:sz w:val="22"/>
          <w:lang w:val="en-US"/>
        </w:rPr>
        <w:t>Yayasan Sayangi Tunas Cilik</w:t>
      </w:r>
      <w:r w:rsidRPr="003050BE">
        <w:rPr>
          <w:i/>
          <w:sz w:val="22"/>
          <w:lang w:val="id-ID"/>
        </w:rPr>
        <w:t xml:space="preserve"> mengerjakan memberikan hasil yang baik bagi anak anak serta memberikan pelayanan yang terbaik sesuai harapan. </w:t>
      </w:r>
    </w:p>
    <w:p w14:paraId="15958982" w14:textId="77777777" w:rsidR="00701972" w:rsidRPr="003050BE" w:rsidRDefault="00701972" w:rsidP="00701972">
      <w:pPr>
        <w:tabs>
          <w:tab w:val="clear" w:pos="709"/>
        </w:tabs>
        <w:spacing w:after="0" w:line="276" w:lineRule="auto"/>
        <w:rPr>
          <w:i/>
          <w:sz w:val="22"/>
          <w:highlight w:val="yellow"/>
        </w:rPr>
      </w:pPr>
    </w:p>
    <w:p w14:paraId="509B63D6" w14:textId="7451D8EA" w:rsidR="0086281B" w:rsidRPr="0086281B" w:rsidRDefault="0086281B" w:rsidP="00701972">
      <w:pPr>
        <w:tabs>
          <w:tab w:val="clear" w:pos="709"/>
        </w:tabs>
        <w:spacing w:after="0" w:line="276" w:lineRule="auto"/>
        <w:ind w:left="990"/>
        <w:rPr>
          <w:sz w:val="22"/>
          <w:lang w:val="en-US"/>
        </w:rPr>
      </w:pPr>
      <w:r w:rsidRPr="0086281B">
        <w:rPr>
          <w:sz w:val="22"/>
          <w:lang w:val="id-ID"/>
        </w:rPr>
        <w:t>We are looking for suppliers who can show</w:t>
      </w:r>
      <w:r>
        <w:rPr>
          <w:sz w:val="22"/>
          <w:lang w:val="en-US"/>
        </w:rPr>
        <w:t>:</w:t>
      </w:r>
    </w:p>
    <w:p w14:paraId="24C9023E" w14:textId="05636160" w:rsidR="00701972" w:rsidRPr="0086281B" w:rsidRDefault="00701972" w:rsidP="00701972">
      <w:pPr>
        <w:tabs>
          <w:tab w:val="clear" w:pos="709"/>
        </w:tabs>
        <w:spacing w:after="0" w:line="276" w:lineRule="auto"/>
        <w:ind w:left="990"/>
        <w:rPr>
          <w:i/>
          <w:sz w:val="22"/>
          <w:highlight w:val="yellow"/>
          <w:lang w:val="id-ID"/>
        </w:rPr>
      </w:pPr>
      <w:r w:rsidRPr="0086281B">
        <w:rPr>
          <w:i/>
          <w:sz w:val="22"/>
          <w:lang w:val="id-ID"/>
        </w:rPr>
        <w:t xml:space="preserve">Kami mencari supplier yang dapat menunjukkan: </w:t>
      </w:r>
    </w:p>
    <w:p w14:paraId="4E67B8F9" w14:textId="77777777" w:rsidR="00701972" w:rsidRPr="009C23D0" w:rsidRDefault="00701972" w:rsidP="00701972">
      <w:pPr>
        <w:tabs>
          <w:tab w:val="clear" w:pos="709"/>
        </w:tabs>
        <w:spacing w:after="0" w:line="276" w:lineRule="auto"/>
        <w:ind w:left="720"/>
        <w:rPr>
          <w:sz w:val="22"/>
        </w:rPr>
      </w:pPr>
    </w:p>
    <w:p w14:paraId="3C0C4815" w14:textId="3E3613D6" w:rsidR="0086281B" w:rsidRPr="0086281B" w:rsidRDefault="0086281B" w:rsidP="00701972">
      <w:pPr>
        <w:pStyle w:val="ListParagraph"/>
        <w:numPr>
          <w:ilvl w:val="0"/>
          <w:numId w:val="41"/>
        </w:numPr>
        <w:tabs>
          <w:tab w:val="clear" w:pos="709"/>
          <w:tab w:val="left" w:pos="1260"/>
        </w:tabs>
        <w:spacing w:after="0" w:line="276" w:lineRule="auto"/>
        <w:ind w:left="1260" w:hanging="270"/>
        <w:rPr>
          <w:sz w:val="22"/>
        </w:rPr>
      </w:pPr>
      <w:r w:rsidRPr="0086281B">
        <w:rPr>
          <w:sz w:val="22"/>
          <w:lang w:val="id-ID"/>
        </w:rPr>
        <w:t>Located around Central Sulawesi and understand local construction in locations affected by the earthquake and tsunami (Palu and Donggala).</w:t>
      </w:r>
    </w:p>
    <w:p w14:paraId="24EDF10C" w14:textId="110D0883" w:rsidR="00701972" w:rsidRPr="0086281B" w:rsidRDefault="00701972" w:rsidP="0086281B">
      <w:pPr>
        <w:pStyle w:val="ListParagraph"/>
        <w:tabs>
          <w:tab w:val="clear" w:pos="709"/>
          <w:tab w:val="left" w:pos="1260"/>
        </w:tabs>
        <w:spacing w:after="0" w:line="276" w:lineRule="auto"/>
        <w:ind w:left="1260"/>
        <w:rPr>
          <w:i/>
          <w:sz w:val="22"/>
        </w:rPr>
      </w:pPr>
      <w:r w:rsidRPr="0086281B">
        <w:rPr>
          <w:i/>
          <w:sz w:val="22"/>
          <w:lang w:val="id-ID"/>
        </w:rPr>
        <w:t>Berkedudukan disekitar Sulawesi Tengah serta memahami konstruksi lokal di lokasi-lokasi yang terdampak oleh gempa dan tsunami (Palu dan Donggala).</w:t>
      </w:r>
    </w:p>
    <w:p w14:paraId="2FF04560" w14:textId="4E99C53A" w:rsidR="0086281B" w:rsidRPr="0086281B" w:rsidRDefault="0086281B" w:rsidP="00701972">
      <w:pPr>
        <w:pStyle w:val="ListParagraph"/>
        <w:numPr>
          <w:ilvl w:val="0"/>
          <w:numId w:val="41"/>
        </w:numPr>
        <w:tabs>
          <w:tab w:val="clear" w:pos="709"/>
          <w:tab w:val="left" w:pos="1260"/>
        </w:tabs>
        <w:spacing w:after="0" w:line="276" w:lineRule="auto"/>
        <w:ind w:left="1260" w:hanging="270"/>
        <w:rPr>
          <w:sz w:val="22"/>
        </w:rPr>
      </w:pPr>
      <w:r>
        <w:rPr>
          <w:sz w:val="22"/>
          <w:lang w:val="en-US"/>
        </w:rPr>
        <w:t>Experienced in similar</w:t>
      </w:r>
      <w:r w:rsidRPr="0086281B">
        <w:rPr>
          <w:sz w:val="22"/>
          <w:lang w:val="id-ID"/>
        </w:rPr>
        <w:t xml:space="preserve"> projects with the same scale and size as </w:t>
      </w:r>
      <w:r w:rsidR="00380D9F" w:rsidRPr="0086281B">
        <w:rPr>
          <w:sz w:val="22"/>
          <w:lang w:val="id-ID"/>
        </w:rPr>
        <w:t xml:space="preserve">this </w:t>
      </w:r>
      <w:r w:rsidR="00380D9F">
        <w:rPr>
          <w:sz w:val="22"/>
          <w:lang w:val="en-US"/>
        </w:rPr>
        <w:t>tender requirement</w:t>
      </w:r>
      <w:r>
        <w:rPr>
          <w:sz w:val="22"/>
          <w:lang w:val="en-US"/>
        </w:rPr>
        <w:t xml:space="preserve"> </w:t>
      </w:r>
      <w:r w:rsidRPr="0086281B">
        <w:rPr>
          <w:sz w:val="22"/>
          <w:lang w:val="id-ID"/>
        </w:rPr>
        <w:t>will be preferred.</w:t>
      </w:r>
    </w:p>
    <w:p w14:paraId="0E0107A3" w14:textId="7B555A2A" w:rsidR="00701972" w:rsidRPr="0086281B" w:rsidRDefault="00701972" w:rsidP="0086281B">
      <w:pPr>
        <w:pStyle w:val="ListParagraph"/>
        <w:tabs>
          <w:tab w:val="clear" w:pos="709"/>
          <w:tab w:val="left" w:pos="1260"/>
        </w:tabs>
        <w:spacing w:after="0" w:line="276" w:lineRule="auto"/>
        <w:ind w:left="1260"/>
        <w:rPr>
          <w:i/>
          <w:sz w:val="22"/>
        </w:rPr>
      </w:pPr>
      <w:r w:rsidRPr="0086281B">
        <w:rPr>
          <w:i/>
          <w:sz w:val="22"/>
          <w:lang w:val="id-ID"/>
        </w:rPr>
        <w:t>Pernah melakukan proyek-proyek dengan skala dan ukuran yang sama dengan</w:t>
      </w:r>
      <w:r w:rsidR="0086281B" w:rsidRPr="0086281B">
        <w:rPr>
          <w:i/>
          <w:sz w:val="22"/>
          <w:lang w:val="en-US"/>
        </w:rPr>
        <w:t xml:space="preserve"> kebutuhan tender</w:t>
      </w:r>
      <w:r w:rsidRPr="0086281B">
        <w:rPr>
          <w:i/>
          <w:sz w:val="22"/>
          <w:lang w:val="id-ID"/>
        </w:rPr>
        <w:t xml:space="preserve"> ini akan lebih dipilih.</w:t>
      </w:r>
    </w:p>
    <w:p w14:paraId="041F4253" w14:textId="021BBB8E" w:rsidR="0086281B" w:rsidRPr="0086281B" w:rsidRDefault="0086281B" w:rsidP="00701972">
      <w:pPr>
        <w:pStyle w:val="ListParagraph"/>
        <w:numPr>
          <w:ilvl w:val="0"/>
          <w:numId w:val="41"/>
        </w:numPr>
        <w:tabs>
          <w:tab w:val="clear" w:pos="709"/>
          <w:tab w:val="left" w:pos="1260"/>
        </w:tabs>
        <w:spacing w:after="0" w:line="276" w:lineRule="auto"/>
        <w:ind w:left="1260" w:hanging="270"/>
        <w:rPr>
          <w:sz w:val="22"/>
        </w:rPr>
      </w:pPr>
      <w:r w:rsidRPr="0086281B">
        <w:rPr>
          <w:sz w:val="22"/>
          <w:lang w:val="id-ID"/>
        </w:rPr>
        <w:t>Has planning and implementation capabilities in accordance with time period.</w:t>
      </w:r>
    </w:p>
    <w:p w14:paraId="4110BDFB" w14:textId="04C13BC9" w:rsidR="00701972" w:rsidRPr="0086281B" w:rsidRDefault="00701972" w:rsidP="0086281B">
      <w:pPr>
        <w:pStyle w:val="ListParagraph"/>
        <w:tabs>
          <w:tab w:val="clear" w:pos="709"/>
          <w:tab w:val="left" w:pos="1260"/>
        </w:tabs>
        <w:spacing w:after="0" w:line="276" w:lineRule="auto"/>
        <w:ind w:left="1260"/>
        <w:rPr>
          <w:i/>
          <w:sz w:val="22"/>
        </w:rPr>
      </w:pPr>
      <w:r w:rsidRPr="0086281B">
        <w:rPr>
          <w:i/>
          <w:sz w:val="22"/>
          <w:lang w:val="id-ID"/>
        </w:rPr>
        <w:t xml:space="preserve">Mempunyai kemampuan perencanaan dan pelaksanaan sesuai dengan jangka waktu. </w:t>
      </w:r>
    </w:p>
    <w:p w14:paraId="52AE846D" w14:textId="77777777" w:rsidR="0086281B" w:rsidRDefault="0086281B" w:rsidP="00701972">
      <w:pPr>
        <w:pStyle w:val="ListParagraph"/>
        <w:numPr>
          <w:ilvl w:val="0"/>
          <w:numId w:val="41"/>
        </w:numPr>
        <w:tabs>
          <w:tab w:val="clear" w:pos="709"/>
          <w:tab w:val="left" w:pos="1260"/>
        </w:tabs>
        <w:spacing w:after="0" w:line="276" w:lineRule="auto"/>
        <w:ind w:left="1260" w:hanging="270"/>
        <w:rPr>
          <w:sz w:val="22"/>
        </w:rPr>
      </w:pPr>
      <w:r w:rsidRPr="0086281B">
        <w:rPr>
          <w:sz w:val="22"/>
        </w:rPr>
        <w:t>Ability to approach the local community to be involved in this construction project.</w:t>
      </w:r>
    </w:p>
    <w:p w14:paraId="343A363D" w14:textId="04DDF938" w:rsidR="00701972" w:rsidRPr="0086281B" w:rsidRDefault="00701972" w:rsidP="0086281B">
      <w:pPr>
        <w:pStyle w:val="ListParagraph"/>
        <w:tabs>
          <w:tab w:val="clear" w:pos="709"/>
          <w:tab w:val="left" w:pos="1260"/>
        </w:tabs>
        <w:spacing w:after="0" w:line="276" w:lineRule="auto"/>
        <w:ind w:left="1260"/>
        <w:rPr>
          <w:i/>
          <w:sz w:val="22"/>
        </w:rPr>
      </w:pPr>
      <w:r w:rsidRPr="0086281B">
        <w:rPr>
          <w:i/>
          <w:sz w:val="22"/>
        </w:rPr>
        <w:t>Kemampuan untuk melakukan pendekatan kepada komunitas setempat agar dapat terlibat pada proyek konstruksi ini.</w:t>
      </w:r>
    </w:p>
    <w:p w14:paraId="383F8692" w14:textId="77777777" w:rsidR="00701972" w:rsidRPr="00467EAE" w:rsidRDefault="00701972" w:rsidP="00701972">
      <w:pPr>
        <w:tabs>
          <w:tab w:val="clear" w:pos="709"/>
        </w:tabs>
        <w:spacing w:after="0" w:line="276" w:lineRule="auto"/>
        <w:rPr>
          <w:rFonts w:cs="Arial"/>
          <w:sz w:val="22"/>
          <w:szCs w:val="22"/>
          <w:highlight w:val="yellow"/>
        </w:rPr>
      </w:pPr>
    </w:p>
    <w:p w14:paraId="5B98BBDC" w14:textId="77777777" w:rsidR="0086281B" w:rsidRDefault="0086281B" w:rsidP="00701972">
      <w:pPr>
        <w:tabs>
          <w:tab w:val="clear" w:pos="709"/>
        </w:tabs>
        <w:spacing w:after="0" w:line="276" w:lineRule="auto"/>
        <w:ind w:left="990"/>
        <w:rPr>
          <w:rFonts w:cs="Arial"/>
          <w:sz w:val="22"/>
          <w:szCs w:val="22"/>
          <w:lang w:val="id-ID"/>
        </w:rPr>
      </w:pPr>
    </w:p>
    <w:p w14:paraId="745D45E5" w14:textId="6F02DB02" w:rsidR="0086281B" w:rsidRDefault="0086281B" w:rsidP="00701972">
      <w:pPr>
        <w:tabs>
          <w:tab w:val="clear" w:pos="709"/>
        </w:tabs>
        <w:spacing w:after="0" w:line="276" w:lineRule="auto"/>
        <w:ind w:left="990"/>
        <w:rPr>
          <w:rFonts w:cs="Arial"/>
          <w:sz w:val="22"/>
          <w:szCs w:val="22"/>
          <w:lang w:val="id-ID"/>
        </w:rPr>
      </w:pPr>
      <w:r w:rsidRPr="0086281B">
        <w:rPr>
          <w:rFonts w:cs="Arial"/>
          <w:sz w:val="22"/>
          <w:szCs w:val="22"/>
          <w:lang w:val="id-ID"/>
        </w:rPr>
        <w:t>Capability Criteria Elements will be assessed at 40% of Competitive Bid Analysis.</w:t>
      </w:r>
    </w:p>
    <w:p w14:paraId="781A62A8" w14:textId="33DAE152" w:rsidR="00701972" w:rsidRPr="0086281B" w:rsidRDefault="00701972" w:rsidP="00701972">
      <w:pPr>
        <w:tabs>
          <w:tab w:val="clear" w:pos="709"/>
        </w:tabs>
        <w:spacing w:after="0" w:line="276" w:lineRule="auto"/>
        <w:ind w:left="990"/>
        <w:rPr>
          <w:rFonts w:cs="Arial"/>
          <w:i/>
          <w:sz w:val="22"/>
          <w:szCs w:val="22"/>
          <w:lang w:val="id-ID"/>
        </w:rPr>
      </w:pPr>
      <w:r w:rsidRPr="0086281B">
        <w:rPr>
          <w:rFonts w:cs="Arial"/>
          <w:i/>
          <w:sz w:val="22"/>
          <w:szCs w:val="22"/>
          <w:lang w:val="id-ID"/>
        </w:rPr>
        <w:t>Elemen Kriteria Kemampuan akan dinilai sebesar 40% dari Competitive Bid Analysis.</w:t>
      </w:r>
    </w:p>
    <w:p w14:paraId="2747BC25" w14:textId="77777777" w:rsidR="00701972" w:rsidRPr="0086281B" w:rsidRDefault="00701972" w:rsidP="00701972">
      <w:pPr>
        <w:tabs>
          <w:tab w:val="clear" w:pos="709"/>
        </w:tabs>
        <w:spacing w:after="0" w:line="276" w:lineRule="auto"/>
        <w:rPr>
          <w:rFonts w:cs="Arial"/>
          <w:i/>
          <w:sz w:val="22"/>
          <w:szCs w:val="22"/>
        </w:rPr>
      </w:pPr>
    </w:p>
    <w:p w14:paraId="0609ADB0" w14:textId="75C27BB8" w:rsidR="00701972" w:rsidRPr="009C23D0" w:rsidRDefault="0086281B" w:rsidP="00701972">
      <w:pPr>
        <w:pStyle w:val="ListParagraph"/>
        <w:numPr>
          <w:ilvl w:val="0"/>
          <w:numId w:val="40"/>
        </w:numPr>
        <w:tabs>
          <w:tab w:val="clear" w:pos="709"/>
        </w:tabs>
        <w:spacing w:after="0" w:line="276" w:lineRule="auto"/>
        <w:ind w:left="990"/>
        <w:rPr>
          <w:rFonts w:cs="Arial"/>
          <w:b/>
          <w:sz w:val="22"/>
          <w:szCs w:val="22"/>
        </w:rPr>
      </w:pPr>
      <w:r>
        <w:rPr>
          <w:rFonts w:cs="Arial"/>
          <w:b/>
          <w:sz w:val="22"/>
          <w:szCs w:val="22"/>
          <w:lang w:val="en-US"/>
        </w:rPr>
        <w:t>Commercial Criteria/</w:t>
      </w:r>
      <w:r w:rsidR="00701972" w:rsidRPr="0086281B">
        <w:rPr>
          <w:rFonts w:cs="Arial"/>
          <w:b/>
          <w:i/>
          <w:sz w:val="22"/>
          <w:szCs w:val="22"/>
          <w:lang w:val="id-ID"/>
        </w:rPr>
        <w:t>Kriteria Komersial</w:t>
      </w:r>
    </w:p>
    <w:p w14:paraId="3C58EF09" w14:textId="77777777" w:rsidR="00701972" w:rsidRPr="00467EAE" w:rsidRDefault="00701972" w:rsidP="00701972">
      <w:pPr>
        <w:tabs>
          <w:tab w:val="clear" w:pos="709"/>
        </w:tabs>
        <w:spacing w:after="0" w:line="276" w:lineRule="auto"/>
        <w:rPr>
          <w:highlight w:val="yellow"/>
        </w:rPr>
      </w:pPr>
    </w:p>
    <w:p w14:paraId="7628EAF2" w14:textId="77777777" w:rsidR="0086281B" w:rsidRPr="0086281B" w:rsidRDefault="0086281B" w:rsidP="00287C54">
      <w:pPr>
        <w:pStyle w:val="ListParagraph"/>
        <w:numPr>
          <w:ilvl w:val="0"/>
          <w:numId w:val="41"/>
        </w:numPr>
        <w:tabs>
          <w:tab w:val="clear" w:pos="709"/>
          <w:tab w:val="clear" w:pos="1418"/>
          <w:tab w:val="left" w:pos="1260"/>
        </w:tabs>
        <w:spacing w:after="0" w:line="276" w:lineRule="auto"/>
        <w:ind w:left="1260" w:hanging="270"/>
        <w:rPr>
          <w:sz w:val="22"/>
        </w:rPr>
      </w:pPr>
      <w:r w:rsidRPr="0086281B">
        <w:rPr>
          <w:sz w:val="22"/>
          <w:lang w:val="id-ID"/>
        </w:rPr>
        <w:t xml:space="preserve">Estimated construction prices of 1, 25 and 100 temporary </w:t>
      </w:r>
      <w:r w:rsidRPr="0086281B">
        <w:rPr>
          <w:sz w:val="22"/>
          <w:lang w:val="en-US"/>
        </w:rPr>
        <w:t xml:space="preserve">learning space </w:t>
      </w:r>
      <w:r w:rsidRPr="0086281B">
        <w:rPr>
          <w:sz w:val="22"/>
          <w:lang w:val="id-ID"/>
        </w:rPr>
        <w:t xml:space="preserve">up to drawings and </w:t>
      </w:r>
      <w:r w:rsidRPr="0086281B">
        <w:rPr>
          <w:sz w:val="22"/>
          <w:lang w:val="en-US"/>
        </w:rPr>
        <w:t xml:space="preserve">BOQ </w:t>
      </w:r>
      <w:r w:rsidRPr="0086281B">
        <w:rPr>
          <w:sz w:val="22"/>
          <w:lang w:val="id-ID"/>
        </w:rPr>
        <w:t xml:space="preserve">-Budget Plans. </w:t>
      </w:r>
    </w:p>
    <w:p w14:paraId="5EFE257D" w14:textId="77777777" w:rsidR="0086281B" w:rsidRDefault="00701972" w:rsidP="0086281B">
      <w:pPr>
        <w:pStyle w:val="ListParagraph"/>
        <w:tabs>
          <w:tab w:val="clear" w:pos="709"/>
          <w:tab w:val="clear" w:pos="1418"/>
          <w:tab w:val="left" w:pos="1260"/>
        </w:tabs>
        <w:spacing w:after="0" w:line="276" w:lineRule="auto"/>
        <w:ind w:left="1260"/>
        <w:rPr>
          <w:i/>
          <w:sz w:val="22"/>
          <w:lang w:val="id-ID"/>
        </w:rPr>
      </w:pPr>
      <w:r w:rsidRPr="0086281B">
        <w:rPr>
          <w:i/>
          <w:sz w:val="22"/>
          <w:lang w:val="id-ID"/>
        </w:rPr>
        <w:t xml:space="preserve">Estimasi harga konstruksi dari 1, 25 dan 100 struktur ruang belajar sementara sampai dengan gambar dan RAB-Rencana Anggaran Biaya. </w:t>
      </w:r>
    </w:p>
    <w:p w14:paraId="2CFDB9F2" w14:textId="7F9AD34A" w:rsidR="0086281B" w:rsidRPr="0086281B" w:rsidRDefault="0086281B" w:rsidP="0086281B">
      <w:pPr>
        <w:pStyle w:val="ListParagraph"/>
        <w:numPr>
          <w:ilvl w:val="0"/>
          <w:numId w:val="41"/>
        </w:numPr>
        <w:tabs>
          <w:tab w:val="clear" w:pos="709"/>
          <w:tab w:val="clear" w:pos="1418"/>
          <w:tab w:val="left" w:pos="1260"/>
        </w:tabs>
        <w:spacing w:after="0" w:line="276" w:lineRule="auto"/>
        <w:ind w:firstLine="270"/>
        <w:rPr>
          <w:i/>
          <w:sz w:val="22"/>
        </w:rPr>
      </w:pPr>
      <w:r w:rsidRPr="0086281B">
        <w:rPr>
          <w:sz w:val="22"/>
        </w:rPr>
        <w:lastRenderedPageBreak/>
        <w:t xml:space="preserve">Prices offered for different building quantities and items. </w:t>
      </w:r>
    </w:p>
    <w:p w14:paraId="01864361" w14:textId="017B5F1C" w:rsidR="0086281B" w:rsidRDefault="00701972" w:rsidP="0086281B">
      <w:pPr>
        <w:pStyle w:val="ListParagraph"/>
        <w:tabs>
          <w:tab w:val="clear" w:pos="709"/>
          <w:tab w:val="clear" w:pos="1418"/>
          <w:tab w:val="left" w:pos="1260"/>
        </w:tabs>
        <w:spacing w:after="0" w:line="276" w:lineRule="auto"/>
        <w:ind w:left="1260"/>
        <w:rPr>
          <w:sz w:val="22"/>
        </w:rPr>
      </w:pPr>
      <w:r w:rsidRPr="0086281B">
        <w:rPr>
          <w:i/>
          <w:sz w:val="22"/>
        </w:rPr>
        <w:t>Harga yang ditawarkan untuk kuantitas</w:t>
      </w:r>
      <w:r w:rsidRPr="0086281B">
        <w:rPr>
          <w:i/>
          <w:sz w:val="22"/>
          <w:lang w:val="id-ID"/>
        </w:rPr>
        <w:t xml:space="preserve">-kuantitas dan </w:t>
      </w:r>
      <w:r w:rsidRPr="0086281B">
        <w:rPr>
          <w:i/>
          <w:sz w:val="22"/>
        </w:rPr>
        <w:t>barang</w:t>
      </w:r>
      <w:r w:rsidRPr="0086281B">
        <w:rPr>
          <w:i/>
          <w:sz w:val="22"/>
          <w:lang w:val="id-ID"/>
        </w:rPr>
        <w:t>-barang bangunan</w:t>
      </w:r>
      <w:r w:rsidRPr="0086281B">
        <w:rPr>
          <w:i/>
          <w:sz w:val="22"/>
        </w:rPr>
        <w:t xml:space="preserve"> yang berbeda</w:t>
      </w:r>
      <w:r w:rsidRPr="00701972">
        <w:rPr>
          <w:sz w:val="22"/>
        </w:rPr>
        <w:t>.</w:t>
      </w:r>
    </w:p>
    <w:p w14:paraId="0953D0DE" w14:textId="77777777" w:rsidR="00701972" w:rsidRPr="00467EAE" w:rsidRDefault="00701972" w:rsidP="00701972">
      <w:pPr>
        <w:tabs>
          <w:tab w:val="clear" w:pos="709"/>
        </w:tabs>
        <w:spacing w:after="0" w:line="276" w:lineRule="auto"/>
        <w:rPr>
          <w:highlight w:val="yellow"/>
        </w:rPr>
      </w:pPr>
    </w:p>
    <w:p w14:paraId="34CBAAC4" w14:textId="77777777" w:rsidR="00014282" w:rsidRDefault="0086281B" w:rsidP="00701972">
      <w:pPr>
        <w:tabs>
          <w:tab w:val="clear" w:pos="709"/>
        </w:tabs>
        <w:spacing w:after="0" w:line="276" w:lineRule="auto"/>
        <w:ind w:left="990"/>
        <w:rPr>
          <w:rFonts w:cs="Arial"/>
          <w:sz w:val="22"/>
          <w:szCs w:val="22"/>
          <w:lang w:val="id-ID"/>
        </w:rPr>
      </w:pPr>
      <w:r w:rsidRPr="0086281B">
        <w:rPr>
          <w:rFonts w:cs="Arial"/>
          <w:sz w:val="22"/>
          <w:szCs w:val="22"/>
          <w:lang w:val="id-ID"/>
        </w:rPr>
        <w:t xml:space="preserve">Commercial Criteria Elements will be </w:t>
      </w:r>
      <w:r>
        <w:rPr>
          <w:rFonts w:cs="Arial"/>
          <w:sz w:val="22"/>
          <w:szCs w:val="22"/>
          <w:lang w:val="en-US"/>
        </w:rPr>
        <w:t>assesed</w:t>
      </w:r>
      <w:r w:rsidRPr="0086281B">
        <w:rPr>
          <w:rFonts w:cs="Arial"/>
          <w:sz w:val="22"/>
          <w:szCs w:val="22"/>
          <w:lang w:val="id-ID"/>
        </w:rPr>
        <w:t xml:space="preserve"> at 60% of Competitive Bid Analysis.</w:t>
      </w:r>
    </w:p>
    <w:p w14:paraId="6F808400" w14:textId="28147B51" w:rsidR="00701972" w:rsidRPr="00014282" w:rsidRDefault="00701972" w:rsidP="00701972">
      <w:pPr>
        <w:tabs>
          <w:tab w:val="clear" w:pos="709"/>
        </w:tabs>
        <w:spacing w:after="0" w:line="276" w:lineRule="auto"/>
        <w:ind w:left="990"/>
        <w:rPr>
          <w:rFonts w:cs="Arial"/>
          <w:i/>
          <w:sz w:val="22"/>
          <w:szCs w:val="22"/>
          <w:lang w:val="id-ID"/>
        </w:rPr>
      </w:pPr>
      <w:r w:rsidRPr="00014282">
        <w:rPr>
          <w:rFonts w:cs="Arial"/>
          <w:i/>
          <w:sz w:val="22"/>
          <w:szCs w:val="22"/>
          <w:lang w:val="id-ID"/>
        </w:rPr>
        <w:t>Elemen Kriteria Komersial akan dinilai sebesar 60% dari Competitive Bid Analysis.</w:t>
      </w:r>
    </w:p>
    <w:p w14:paraId="2C988FAA" w14:textId="283A024D" w:rsidR="00FE05C8" w:rsidRPr="006D4353" w:rsidRDefault="00FE05C8" w:rsidP="00FE05C8">
      <w:pPr>
        <w:spacing w:after="0" w:line="276" w:lineRule="auto"/>
        <w:ind w:left="360"/>
        <w:rPr>
          <w:rFonts w:cs="Arial"/>
          <w:i/>
          <w:sz w:val="22"/>
          <w:szCs w:val="22"/>
        </w:rPr>
      </w:pPr>
    </w:p>
    <w:p w14:paraId="2843BF72" w14:textId="77777777" w:rsidR="00701972" w:rsidRDefault="0070197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sz w:val="24"/>
          <w:szCs w:val="24"/>
        </w:rPr>
      </w:pPr>
      <w:r>
        <w:rPr>
          <w:rFonts w:cs="Arial"/>
          <w:b/>
          <w:sz w:val="24"/>
          <w:szCs w:val="24"/>
        </w:rPr>
        <w:br w:type="page"/>
      </w:r>
    </w:p>
    <w:p w14:paraId="0972DAAE" w14:textId="3DF2D78B" w:rsidR="00E035F9" w:rsidRDefault="00E035F9" w:rsidP="007C587F">
      <w:pPr>
        <w:spacing w:after="0"/>
        <w:jc w:val="center"/>
        <w:rPr>
          <w:rFonts w:cs="Arial"/>
          <w:b/>
          <w:sz w:val="24"/>
          <w:szCs w:val="24"/>
        </w:rPr>
      </w:pPr>
      <w:r w:rsidRPr="007871F4">
        <w:rPr>
          <w:rFonts w:cs="Arial"/>
          <w:b/>
          <w:sz w:val="24"/>
          <w:szCs w:val="24"/>
        </w:rPr>
        <w:lastRenderedPageBreak/>
        <w:t>PART 2: CONDITIONS OF TENDERING</w:t>
      </w:r>
    </w:p>
    <w:p w14:paraId="4E1AC09C" w14:textId="0B94C27E" w:rsidR="00881B4C" w:rsidRPr="00740E98" w:rsidRDefault="00740E98" w:rsidP="00E035F9">
      <w:pPr>
        <w:jc w:val="center"/>
        <w:rPr>
          <w:rFonts w:cs="Arial"/>
          <w:b/>
          <w:i/>
          <w:sz w:val="24"/>
          <w:szCs w:val="24"/>
        </w:rPr>
      </w:pPr>
      <w:r w:rsidRPr="00740E98">
        <w:rPr>
          <w:rFonts w:cs="Arial"/>
          <w:b/>
          <w:i/>
          <w:sz w:val="24"/>
          <w:szCs w:val="24"/>
        </w:rPr>
        <w:t>BAGIAN 2: KETENTUAN TENDER</w:t>
      </w:r>
    </w:p>
    <w:p w14:paraId="32F9FB0F" w14:textId="77777777" w:rsidR="00F82D7C" w:rsidRPr="00F82D7C" w:rsidRDefault="00F82D7C" w:rsidP="00F82D7C">
      <w:pPr>
        <w:spacing w:after="0" w:line="276" w:lineRule="auto"/>
        <w:rPr>
          <w:rFonts w:cs="Arial"/>
          <w:b/>
          <w:color w:val="C00000"/>
          <w:sz w:val="24"/>
          <w:szCs w:val="22"/>
        </w:rPr>
      </w:pPr>
    </w:p>
    <w:p w14:paraId="65BC9F5B" w14:textId="06B99B2E" w:rsidR="007A4602" w:rsidRPr="00862A5B" w:rsidRDefault="007A4602" w:rsidP="00A569FA">
      <w:pPr>
        <w:numPr>
          <w:ilvl w:val="0"/>
          <w:numId w:val="2"/>
        </w:numPr>
        <w:tabs>
          <w:tab w:val="clear" w:pos="720"/>
        </w:tabs>
        <w:spacing w:after="0" w:line="276" w:lineRule="auto"/>
        <w:ind w:left="540" w:hanging="540"/>
        <w:rPr>
          <w:rFonts w:cs="Arial"/>
          <w:b/>
          <w:sz w:val="22"/>
          <w:szCs w:val="22"/>
        </w:rPr>
      </w:pPr>
      <w:r w:rsidRPr="00862A5B">
        <w:rPr>
          <w:rFonts w:cs="Arial"/>
          <w:b/>
          <w:sz w:val="22"/>
          <w:szCs w:val="22"/>
        </w:rPr>
        <w:t>D</w:t>
      </w:r>
      <w:r>
        <w:rPr>
          <w:rFonts w:cs="Arial"/>
          <w:b/>
          <w:sz w:val="22"/>
          <w:szCs w:val="22"/>
        </w:rPr>
        <w:t>efinitions</w:t>
      </w:r>
      <w:r w:rsidR="00097ECF">
        <w:rPr>
          <w:rFonts w:cs="Arial"/>
          <w:b/>
          <w:sz w:val="22"/>
          <w:szCs w:val="22"/>
        </w:rPr>
        <w:t xml:space="preserve"> </w:t>
      </w:r>
      <w:r w:rsidR="00097ECF" w:rsidRPr="00F24E6D">
        <w:rPr>
          <w:rFonts w:cs="Arial"/>
          <w:b/>
          <w:sz w:val="22"/>
          <w:szCs w:val="22"/>
        </w:rPr>
        <w:t>/</w:t>
      </w:r>
      <w:r w:rsidR="00097ECF" w:rsidRPr="00097ECF">
        <w:rPr>
          <w:rFonts w:cs="Arial"/>
          <w:sz w:val="22"/>
          <w:szCs w:val="22"/>
        </w:rPr>
        <w:t xml:space="preserve"> </w:t>
      </w:r>
      <w:r w:rsidR="00097ECF" w:rsidRPr="00F24E6D">
        <w:rPr>
          <w:rFonts w:cs="Arial"/>
          <w:b/>
          <w:i/>
          <w:sz w:val="22"/>
          <w:szCs w:val="22"/>
        </w:rPr>
        <w:t>Definisi</w:t>
      </w:r>
    </w:p>
    <w:p w14:paraId="4BC7F712" w14:textId="77777777" w:rsidR="00881B4C" w:rsidRDefault="007A4602" w:rsidP="00A569FA">
      <w:pPr>
        <w:tabs>
          <w:tab w:val="clear" w:pos="709"/>
        </w:tabs>
        <w:spacing w:after="0" w:line="276" w:lineRule="auto"/>
        <w:ind w:left="540"/>
        <w:rPr>
          <w:rFonts w:cs="Arial"/>
          <w:sz w:val="22"/>
          <w:szCs w:val="22"/>
        </w:rPr>
      </w:pPr>
      <w:r w:rsidRPr="00862A5B">
        <w:rPr>
          <w:rFonts w:cs="Arial"/>
          <w:sz w:val="22"/>
          <w:szCs w:val="22"/>
        </w:rPr>
        <w:t>In addition to the</w:t>
      </w:r>
      <w:r>
        <w:rPr>
          <w:rFonts w:cs="Arial"/>
          <w:sz w:val="22"/>
          <w:szCs w:val="22"/>
        </w:rPr>
        <w:t xml:space="preserve"> terms defined in the Cover</w:t>
      </w:r>
      <w:r w:rsidRPr="00862A5B">
        <w:rPr>
          <w:rFonts w:cs="Arial"/>
          <w:sz w:val="22"/>
          <w:szCs w:val="22"/>
        </w:rPr>
        <w:t xml:space="preserve"> </w:t>
      </w:r>
      <w:r>
        <w:rPr>
          <w:rFonts w:cs="Arial"/>
          <w:sz w:val="22"/>
          <w:szCs w:val="22"/>
        </w:rPr>
        <w:t>L</w:t>
      </w:r>
      <w:r w:rsidRPr="00862A5B">
        <w:rPr>
          <w:rFonts w:cs="Arial"/>
          <w:sz w:val="22"/>
          <w:szCs w:val="22"/>
        </w:rPr>
        <w:t xml:space="preserve">etter, </w:t>
      </w:r>
      <w:r>
        <w:rPr>
          <w:rFonts w:cs="Arial"/>
          <w:sz w:val="22"/>
          <w:szCs w:val="22"/>
        </w:rPr>
        <w:t>in these Conditions, the following definitions apply</w:t>
      </w:r>
      <w:r w:rsidRPr="00862A5B">
        <w:rPr>
          <w:rFonts w:cs="Arial"/>
          <w:sz w:val="22"/>
          <w:szCs w:val="22"/>
        </w:rPr>
        <w:t xml:space="preserve">: </w:t>
      </w:r>
      <w:r w:rsidR="00E035F9">
        <w:rPr>
          <w:rFonts w:cs="Arial"/>
          <w:sz w:val="22"/>
          <w:szCs w:val="22"/>
        </w:rPr>
        <w:t xml:space="preserve"> </w:t>
      </w:r>
    </w:p>
    <w:p w14:paraId="103A473E" w14:textId="72426C90" w:rsidR="007A4602" w:rsidRDefault="00881B4C" w:rsidP="00A569FA">
      <w:pPr>
        <w:tabs>
          <w:tab w:val="clear" w:pos="709"/>
        </w:tabs>
        <w:spacing w:after="0" w:line="276" w:lineRule="auto"/>
        <w:ind w:left="540"/>
        <w:rPr>
          <w:rFonts w:cs="Arial"/>
          <w:sz w:val="22"/>
          <w:szCs w:val="22"/>
        </w:rPr>
      </w:pPr>
      <w:r w:rsidRPr="008D14CA">
        <w:rPr>
          <w:rFonts w:cs="Arial"/>
          <w:i/>
          <w:sz w:val="22"/>
          <w:szCs w:val="22"/>
          <w:lang w:val="id-ID"/>
        </w:rPr>
        <w:t xml:space="preserve">Selain persyaratan-persyaratan yang telah didefinisikan di dalam Surat </w:t>
      </w:r>
      <w:r>
        <w:rPr>
          <w:rFonts w:cs="Arial"/>
          <w:i/>
          <w:sz w:val="22"/>
          <w:szCs w:val="22"/>
          <w:lang w:val="en-US"/>
        </w:rPr>
        <w:t>Pengantar</w:t>
      </w:r>
      <w:r w:rsidRPr="008D14CA">
        <w:rPr>
          <w:rFonts w:cs="Arial"/>
          <w:i/>
          <w:sz w:val="22"/>
          <w:szCs w:val="22"/>
          <w:lang w:val="id-ID"/>
        </w:rPr>
        <w:t>, dalam Ketentuan-ketentuan ini, berlaku definisi-definisi berikut:</w:t>
      </w:r>
      <w:r w:rsidR="00E035F9">
        <w:rPr>
          <w:rFonts w:cs="Arial"/>
          <w:sz w:val="22"/>
          <w:szCs w:val="22"/>
        </w:rPr>
        <w:tab/>
      </w:r>
    </w:p>
    <w:p w14:paraId="5C9C1961" w14:textId="77777777" w:rsidR="00F82D7C" w:rsidRPr="00862A5B" w:rsidRDefault="00F82D7C" w:rsidP="00F82D7C">
      <w:pPr>
        <w:spacing w:after="0" w:line="276" w:lineRule="auto"/>
        <w:rPr>
          <w:rFonts w:cs="Arial"/>
          <w:sz w:val="22"/>
          <w:szCs w:val="22"/>
        </w:rPr>
      </w:pPr>
    </w:p>
    <w:p w14:paraId="3156546F" w14:textId="4B3FDBEE" w:rsidR="00333DA6" w:rsidRDefault="00333DA6" w:rsidP="00737F1E">
      <w:pPr>
        <w:pStyle w:val="ListParagraph"/>
        <w:numPr>
          <w:ilvl w:val="0"/>
          <w:numId w:val="23"/>
        </w:numPr>
        <w:tabs>
          <w:tab w:val="clear" w:pos="709"/>
          <w:tab w:val="clear" w:pos="1418"/>
          <w:tab w:val="left" w:pos="360"/>
        </w:tabs>
        <w:spacing w:after="0" w:line="276" w:lineRule="auto"/>
        <w:ind w:left="1080"/>
        <w:rPr>
          <w:rFonts w:cs="Arial"/>
          <w:sz w:val="22"/>
          <w:szCs w:val="22"/>
        </w:rPr>
      </w:pPr>
      <w:r w:rsidRPr="00B50155">
        <w:rPr>
          <w:rFonts w:cs="Arial"/>
          <w:b/>
          <w:sz w:val="22"/>
          <w:szCs w:val="22"/>
        </w:rPr>
        <w:t>Award Criteria</w:t>
      </w:r>
      <w:r w:rsidRPr="00B50155">
        <w:rPr>
          <w:rFonts w:cs="Arial"/>
          <w:sz w:val="22"/>
          <w:szCs w:val="22"/>
        </w:rPr>
        <w:t xml:space="preserve"> - the award criteria set out in the Invitation to Tender. </w:t>
      </w:r>
    </w:p>
    <w:p w14:paraId="6BE527D4" w14:textId="451766C2" w:rsidR="00881B4C" w:rsidRDefault="00881B4C" w:rsidP="00881B4C">
      <w:pPr>
        <w:pStyle w:val="ListParagraph"/>
        <w:spacing w:after="0" w:line="276" w:lineRule="auto"/>
        <w:ind w:left="1080"/>
        <w:rPr>
          <w:rFonts w:cs="Arial"/>
          <w:i/>
          <w:sz w:val="22"/>
          <w:szCs w:val="22"/>
        </w:rPr>
      </w:pPr>
      <w:r w:rsidRPr="008D14CA">
        <w:rPr>
          <w:rFonts w:cs="Arial"/>
          <w:b/>
          <w:bCs/>
          <w:i/>
          <w:sz w:val="22"/>
          <w:szCs w:val="22"/>
        </w:rPr>
        <w:t>Kriteria Pemenang</w:t>
      </w:r>
      <w:r w:rsidRPr="008D14CA">
        <w:rPr>
          <w:rFonts w:cs="Arial"/>
          <w:i/>
          <w:sz w:val="22"/>
          <w:szCs w:val="22"/>
        </w:rPr>
        <w:t xml:space="preserve"> – kriteria pemenang yang disebutkan dalam Undangan Tender.</w:t>
      </w:r>
    </w:p>
    <w:p w14:paraId="2DCDF380" w14:textId="77777777" w:rsidR="00CE4612" w:rsidRPr="00881B4C" w:rsidRDefault="00CE4612" w:rsidP="00881B4C">
      <w:pPr>
        <w:pStyle w:val="ListParagraph"/>
        <w:spacing w:after="0" w:line="276" w:lineRule="auto"/>
        <w:ind w:left="1080"/>
        <w:rPr>
          <w:rFonts w:cs="Arial"/>
          <w:i/>
          <w:sz w:val="22"/>
          <w:szCs w:val="22"/>
        </w:rPr>
      </w:pPr>
    </w:p>
    <w:p w14:paraId="57F1E45D" w14:textId="2794BF15" w:rsidR="00333DA6" w:rsidRDefault="00333DA6" w:rsidP="00737F1E">
      <w:pPr>
        <w:pStyle w:val="ListParagraph"/>
        <w:numPr>
          <w:ilvl w:val="0"/>
          <w:numId w:val="23"/>
        </w:numPr>
        <w:tabs>
          <w:tab w:val="clear" w:pos="709"/>
          <w:tab w:val="clear" w:pos="1418"/>
          <w:tab w:val="left" w:pos="360"/>
        </w:tabs>
        <w:spacing w:after="0" w:line="276" w:lineRule="auto"/>
        <w:ind w:left="1080"/>
        <w:rPr>
          <w:rFonts w:cs="Arial"/>
          <w:sz w:val="22"/>
          <w:szCs w:val="22"/>
        </w:rPr>
      </w:pPr>
      <w:r w:rsidRPr="00B50155">
        <w:rPr>
          <w:rFonts w:cs="Arial"/>
          <w:b/>
          <w:sz w:val="22"/>
          <w:szCs w:val="22"/>
        </w:rPr>
        <w:t>Bidder</w:t>
      </w:r>
      <w:r w:rsidRPr="00B50155">
        <w:rPr>
          <w:rFonts w:cs="Arial"/>
          <w:sz w:val="22"/>
          <w:szCs w:val="22"/>
        </w:rPr>
        <w:t xml:space="preserve"> - a person or organisation who bids for the tender.</w:t>
      </w:r>
    </w:p>
    <w:p w14:paraId="1073610C" w14:textId="510332DE" w:rsidR="00881B4C" w:rsidRDefault="00881B4C" w:rsidP="00881B4C">
      <w:pPr>
        <w:pStyle w:val="ListParagraph"/>
        <w:spacing w:after="0" w:line="276" w:lineRule="auto"/>
        <w:ind w:left="1080"/>
        <w:rPr>
          <w:rFonts w:cs="Arial"/>
          <w:i/>
          <w:sz w:val="22"/>
          <w:szCs w:val="22"/>
          <w:lang w:val="id-ID"/>
        </w:rPr>
      </w:pPr>
      <w:r w:rsidRPr="009D10A9">
        <w:rPr>
          <w:rFonts w:cs="Arial"/>
          <w:b/>
          <w:i/>
          <w:sz w:val="22"/>
          <w:szCs w:val="22"/>
          <w:lang w:val="id-ID"/>
        </w:rPr>
        <w:t>Penawar</w:t>
      </w:r>
      <w:r w:rsidRPr="009D10A9">
        <w:rPr>
          <w:rFonts w:cs="Arial"/>
          <w:i/>
          <w:sz w:val="22"/>
          <w:szCs w:val="22"/>
        </w:rPr>
        <w:t xml:space="preserve"> – </w:t>
      </w:r>
      <w:r w:rsidRPr="009D10A9">
        <w:rPr>
          <w:rFonts w:cs="Arial"/>
          <w:i/>
          <w:sz w:val="22"/>
          <w:szCs w:val="22"/>
          <w:lang w:val="id-ID"/>
        </w:rPr>
        <w:t>orang atau organisasi yang menawar tender.</w:t>
      </w:r>
    </w:p>
    <w:p w14:paraId="02C33F6D" w14:textId="77777777" w:rsidR="00CE4612" w:rsidRPr="00881B4C" w:rsidRDefault="00CE4612" w:rsidP="00881B4C">
      <w:pPr>
        <w:pStyle w:val="ListParagraph"/>
        <w:spacing w:after="0" w:line="276" w:lineRule="auto"/>
        <w:ind w:left="1080"/>
        <w:rPr>
          <w:rFonts w:cs="Arial"/>
          <w:i/>
          <w:sz w:val="22"/>
          <w:szCs w:val="22"/>
          <w:lang w:val="id-ID"/>
        </w:rPr>
      </w:pPr>
    </w:p>
    <w:p w14:paraId="75D2ACE8" w14:textId="71697CC4" w:rsidR="00333DA6" w:rsidRDefault="00333DA6" w:rsidP="00737F1E">
      <w:pPr>
        <w:pStyle w:val="ListParagraph"/>
        <w:numPr>
          <w:ilvl w:val="0"/>
          <w:numId w:val="23"/>
        </w:numPr>
        <w:tabs>
          <w:tab w:val="clear" w:pos="709"/>
          <w:tab w:val="clear" w:pos="1418"/>
          <w:tab w:val="left" w:pos="360"/>
        </w:tabs>
        <w:spacing w:after="0" w:line="276" w:lineRule="auto"/>
        <w:ind w:left="1080"/>
        <w:rPr>
          <w:rFonts w:cs="Arial"/>
          <w:sz w:val="22"/>
          <w:szCs w:val="22"/>
        </w:rPr>
      </w:pPr>
      <w:r w:rsidRPr="00B50155">
        <w:rPr>
          <w:rFonts w:cs="Arial"/>
          <w:b/>
          <w:sz w:val="22"/>
          <w:szCs w:val="22"/>
        </w:rPr>
        <w:t>Conditions</w:t>
      </w:r>
      <w:r w:rsidRPr="00B50155">
        <w:rPr>
          <w:rFonts w:cs="Arial"/>
          <w:sz w:val="22"/>
          <w:szCs w:val="22"/>
        </w:rPr>
        <w:t xml:space="preserve"> - the conditions set out in this 'Conditions of Tendering 'document.</w:t>
      </w:r>
    </w:p>
    <w:p w14:paraId="76E46136" w14:textId="1764E4BC" w:rsidR="00881B4C" w:rsidRDefault="00881B4C" w:rsidP="00881B4C">
      <w:pPr>
        <w:pStyle w:val="ListParagraph"/>
        <w:tabs>
          <w:tab w:val="clear" w:pos="709"/>
          <w:tab w:val="clear" w:pos="1418"/>
          <w:tab w:val="left" w:pos="360"/>
        </w:tabs>
        <w:spacing w:after="0" w:line="276" w:lineRule="auto"/>
        <w:ind w:left="1080"/>
        <w:rPr>
          <w:rFonts w:cs="Arial"/>
          <w:i/>
          <w:sz w:val="22"/>
          <w:szCs w:val="22"/>
        </w:rPr>
      </w:pPr>
      <w:r>
        <w:rPr>
          <w:rFonts w:cs="Arial"/>
          <w:b/>
          <w:i/>
          <w:sz w:val="22"/>
          <w:szCs w:val="22"/>
        </w:rPr>
        <w:t xml:space="preserve">Ketentuan </w:t>
      </w:r>
      <w:r>
        <w:rPr>
          <w:rFonts w:cs="Arial"/>
          <w:i/>
          <w:sz w:val="22"/>
          <w:szCs w:val="22"/>
        </w:rPr>
        <w:t>– ketentuan yang dikeluarkan dalam dokumen ‘Ketentuan Tender’ ini.</w:t>
      </w:r>
    </w:p>
    <w:p w14:paraId="14A7B341" w14:textId="77777777" w:rsidR="00CE4612" w:rsidRPr="00881B4C" w:rsidRDefault="00CE4612" w:rsidP="00881B4C">
      <w:pPr>
        <w:pStyle w:val="ListParagraph"/>
        <w:tabs>
          <w:tab w:val="clear" w:pos="709"/>
          <w:tab w:val="clear" w:pos="1418"/>
          <w:tab w:val="left" w:pos="360"/>
        </w:tabs>
        <w:spacing w:after="0" w:line="276" w:lineRule="auto"/>
        <w:ind w:left="1080"/>
        <w:rPr>
          <w:rFonts w:cs="Arial"/>
          <w:i/>
          <w:sz w:val="22"/>
          <w:szCs w:val="22"/>
        </w:rPr>
      </w:pPr>
    </w:p>
    <w:p w14:paraId="2E403A6A" w14:textId="091F2AA3" w:rsidR="00333DA6" w:rsidRDefault="00333DA6" w:rsidP="00737F1E">
      <w:pPr>
        <w:pStyle w:val="ListParagraph"/>
        <w:numPr>
          <w:ilvl w:val="0"/>
          <w:numId w:val="23"/>
        </w:numPr>
        <w:tabs>
          <w:tab w:val="clear" w:pos="709"/>
          <w:tab w:val="clear" w:pos="1418"/>
          <w:tab w:val="left" w:pos="360"/>
        </w:tabs>
        <w:spacing w:after="0" w:line="276" w:lineRule="auto"/>
        <w:ind w:left="1080"/>
        <w:rPr>
          <w:rFonts w:cs="Arial"/>
          <w:sz w:val="22"/>
          <w:szCs w:val="22"/>
        </w:rPr>
      </w:pPr>
      <w:r w:rsidRPr="00B50155">
        <w:rPr>
          <w:rFonts w:cs="Arial"/>
          <w:b/>
          <w:sz w:val="22"/>
          <w:szCs w:val="22"/>
        </w:rPr>
        <w:t>Cover Letter</w:t>
      </w:r>
      <w:r w:rsidRPr="00B50155">
        <w:rPr>
          <w:rFonts w:cs="Arial"/>
          <w:sz w:val="22"/>
          <w:szCs w:val="22"/>
        </w:rPr>
        <w:t xml:space="preserve"> - the cover letter attached to the Tender Information Pack.</w:t>
      </w:r>
    </w:p>
    <w:p w14:paraId="0BB36FA8" w14:textId="00947C84" w:rsidR="00881B4C" w:rsidRDefault="00881B4C" w:rsidP="00881B4C">
      <w:pPr>
        <w:pStyle w:val="ListParagraph"/>
        <w:tabs>
          <w:tab w:val="clear" w:pos="709"/>
          <w:tab w:val="clear" w:pos="1418"/>
          <w:tab w:val="left" w:pos="360"/>
        </w:tabs>
        <w:spacing w:after="0" w:line="276" w:lineRule="auto"/>
        <w:ind w:left="1080"/>
        <w:rPr>
          <w:rFonts w:cs="Arial"/>
          <w:sz w:val="22"/>
          <w:szCs w:val="22"/>
        </w:rPr>
      </w:pPr>
      <w:r>
        <w:rPr>
          <w:rFonts w:cs="Arial"/>
          <w:b/>
          <w:i/>
          <w:sz w:val="22"/>
          <w:szCs w:val="22"/>
        </w:rPr>
        <w:t xml:space="preserve">Surat Pengantar </w:t>
      </w:r>
      <w:r w:rsidR="009D4C85">
        <w:rPr>
          <w:rFonts w:cs="Arial"/>
          <w:sz w:val="22"/>
          <w:szCs w:val="22"/>
        </w:rPr>
        <w:t>–</w:t>
      </w:r>
      <w:r>
        <w:rPr>
          <w:rFonts w:cs="Arial"/>
          <w:sz w:val="22"/>
          <w:szCs w:val="22"/>
        </w:rPr>
        <w:t xml:space="preserve"> </w:t>
      </w:r>
      <w:r w:rsidR="009D4C85">
        <w:rPr>
          <w:rFonts w:cs="Arial"/>
          <w:sz w:val="22"/>
          <w:szCs w:val="22"/>
        </w:rPr>
        <w:t>surat pengantar terlampir dalam Paket Informasi Tender.</w:t>
      </w:r>
    </w:p>
    <w:p w14:paraId="5B797465" w14:textId="77777777" w:rsidR="00CE4612" w:rsidRPr="00881B4C" w:rsidRDefault="00CE4612" w:rsidP="00881B4C">
      <w:pPr>
        <w:pStyle w:val="ListParagraph"/>
        <w:tabs>
          <w:tab w:val="clear" w:pos="709"/>
          <w:tab w:val="clear" w:pos="1418"/>
          <w:tab w:val="left" w:pos="360"/>
        </w:tabs>
        <w:spacing w:after="0" w:line="276" w:lineRule="auto"/>
        <w:ind w:left="1080"/>
        <w:rPr>
          <w:rFonts w:cs="Arial"/>
          <w:sz w:val="22"/>
          <w:szCs w:val="22"/>
        </w:rPr>
      </w:pPr>
    </w:p>
    <w:p w14:paraId="710DD157" w14:textId="75E3BBF9" w:rsidR="00333DA6" w:rsidRDefault="00333DA6" w:rsidP="00737F1E">
      <w:pPr>
        <w:pStyle w:val="ListParagraph"/>
        <w:numPr>
          <w:ilvl w:val="0"/>
          <w:numId w:val="23"/>
        </w:numPr>
        <w:tabs>
          <w:tab w:val="clear" w:pos="709"/>
          <w:tab w:val="clear" w:pos="1418"/>
          <w:tab w:val="left" w:pos="360"/>
        </w:tabs>
        <w:spacing w:after="0" w:line="276" w:lineRule="auto"/>
        <w:ind w:left="1080"/>
        <w:rPr>
          <w:rFonts w:cs="Arial"/>
          <w:sz w:val="22"/>
          <w:szCs w:val="22"/>
        </w:rPr>
      </w:pPr>
      <w:r w:rsidRPr="00B50155">
        <w:rPr>
          <w:rFonts w:cs="Arial"/>
          <w:b/>
          <w:sz w:val="22"/>
          <w:szCs w:val="22"/>
        </w:rPr>
        <w:t xml:space="preserve">Goods and/or Services </w:t>
      </w:r>
      <w:r w:rsidRPr="00B50155">
        <w:rPr>
          <w:rFonts w:cs="Arial"/>
          <w:sz w:val="22"/>
          <w:szCs w:val="22"/>
        </w:rPr>
        <w:t xml:space="preserve">- everything purchased by </w:t>
      </w:r>
      <w:r>
        <w:rPr>
          <w:rFonts w:cs="Arial"/>
          <w:sz w:val="22"/>
          <w:szCs w:val="22"/>
        </w:rPr>
        <w:t xml:space="preserve">Yayasan Sayangi Tunas Cilik </w:t>
      </w:r>
      <w:r w:rsidR="00A15CA8">
        <w:rPr>
          <w:rFonts w:cs="Arial"/>
          <w:sz w:val="22"/>
          <w:szCs w:val="22"/>
        </w:rPr>
        <w:t xml:space="preserve"> </w:t>
      </w:r>
      <w:r w:rsidRPr="00B50155">
        <w:rPr>
          <w:rFonts w:cs="Arial"/>
          <w:sz w:val="22"/>
          <w:szCs w:val="22"/>
        </w:rPr>
        <w:t>under the contract.</w:t>
      </w:r>
    </w:p>
    <w:p w14:paraId="3CAF32EC" w14:textId="5D73397B" w:rsidR="009D4C85" w:rsidRDefault="009D4C85" w:rsidP="009D4C85">
      <w:pPr>
        <w:pStyle w:val="ListParagraph"/>
        <w:tabs>
          <w:tab w:val="clear" w:pos="709"/>
          <w:tab w:val="clear" w:pos="1418"/>
          <w:tab w:val="left" w:pos="360"/>
        </w:tabs>
        <w:spacing w:after="0" w:line="276" w:lineRule="auto"/>
        <w:ind w:left="1080"/>
        <w:rPr>
          <w:rFonts w:cs="Arial"/>
          <w:i/>
          <w:sz w:val="22"/>
          <w:szCs w:val="22"/>
        </w:rPr>
      </w:pPr>
      <w:r w:rsidRPr="00953D3A">
        <w:rPr>
          <w:rFonts w:cs="Arial"/>
          <w:b/>
          <w:i/>
          <w:sz w:val="22"/>
          <w:szCs w:val="22"/>
        </w:rPr>
        <w:t>Barang dan/atau Jasa</w:t>
      </w:r>
      <w:r w:rsidRPr="00953D3A">
        <w:rPr>
          <w:rFonts w:cs="Arial"/>
          <w:i/>
          <w:sz w:val="22"/>
          <w:szCs w:val="22"/>
        </w:rPr>
        <w:t xml:space="preserve"> – semua yang dibeli oleh Yayasan Sayang </w:t>
      </w:r>
      <w:r w:rsidR="00953D3A" w:rsidRPr="00953D3A">
        <w:rPr>
          <w:rFonts w:cs="Arial"/>
          <w:i/>
          <w:sz w:val="22"/>
          <w:szCs w:val="22"/>
        </w:rPr>
        <w:t>Tunas Cilik melalui kontrak.</w:t>
      </w:r>
    </w:p>
    <w:p w14:paraId="2871137A" w14:textId="77777777" w:rsidR="00CE4612" w:rsidRPr="00953D3A" w:rsidRDefault="00CE4612" w:rsidP="009D4C85">
      <w:pPr>
        <w:pStyle w:val="ListParagraph"/>
        <w:tabs>
          <w:tab w:val="clear" w:pos="709"/>
          <w:tab w:val="clear" w:pos="1418"/>
          <w:tab w:val="left" w:pos="360"/>
        </w:tabs>
        <w:spacing w:after="0" w:line="276" w:lineRule="auto"/>
        <w:ind w:left="1080"/>
        <w:rPr>
          <w:rFonts w:cs="Arial"/>
          <w:i/>
          <w:sz w:val="22"/>
          <w:szCs w:val="22"/>
        </w:rPr>
      </w:pPr>
    </w:p>
    <w:p w14:paraId="3A24F8D5" w14:textId="47D6B152" w:rsidR="00333DA6" w:rsidRDefault="00333DA6" w:rsidP="00737F1E">
      <w:pPr>
        <w:pStyle w:val="ListParagraph"/>
        <w:numPr>
          <w:ilvl w:val="0"/>
          <w:numId w:val="23"/>
        </w:numPr>
        <w:tabs>
          <w:tab w:val="clear" w:pos="709"/>
          <w:tab w:val="clear" w:pos="1418"/>
          <w:tab w:val="left" w:pos="360"/>
        </w:tabs>
        <w:spacing w:after="0" w:line="276" w:lineRule="auto"/>
        <w:ind w:left="1080"/>
        <w:rPr>
          <w:rFonts w:cs="Arial"/>
          <w:sz w:val="22"/>
          <w:szCs w:val="22"/>
        </w:rPr>
      </w:pPr>
      <w:r w:rsidRPr="00B50155">
        <w:rPr>
          <w:rFonts w:cs="Arial"/>
          <w:b/>
          <w:sz w:val="22"/>
          <w:szCs w:val="22"/>
        </w:rPr>
        <w:t>Invitation to Tender</w:t>
      </w:r>
      <w:r w:rsidRPr="00B50155">
        <w:rPr>
          <w:rFonts w:cs="Arial"/>
          <w:sz w:val="22"/>
          <w:szCs w:val="22"/>
        </w:rPr>
        <w:t xml:space="preserve"> - the Tender Information, these Conditions, </w:t>
      </w:r>
      <w:r>
        <w:rPr>
          <w:rFonts w:cs="Arial"/>
          <w:sz w:val="22"/>
          <w:szCs w:val="22"/>
        </w:rPr>
        <w:t>Yayasan Sayangi Tunas Cilik</w:t>
      </w:r>
      <w:r w:rsidRPr="00B50155">
        <w:rPr>
          <w:rFonts w:cs="Arial"/>
          <w:sz w:val="22"/>
          <w:szCs w:val="22"/>
        </w:rPr>
        <w:t xml:space="preserve">’s Terms and Conditions of Purchase, </w:t>
      </w:r>
      <w:r w:rsidR="00867D6A">
        <w:rPr>
          <w:rFonts w:cs="Arial"/>
          <w:sz w:val="22"/>
          <w:szCs w:val="22"/>
        </w:rPr>
        <w:t>Save the Children</w:t>
      </w:r>
      <w:r w:rsidRPr="00B50155">
        <w:rPr>
          <w:rFonts w:cs="Arial"/>
          <w:sz w:val="22"/>
          <w:szCs w:val="22"/>
        </w:rPr>
        <w:t xml:space="preserve">'s Child Safeguarding Policy, </w:t>
      </w:r>
      <w:r w:rsidR="00867D6A">
        <w:rPr>
          <w:rFonts w:cs="Arial"/>
          <w:sz w:val="22"/>
          <w:szCs w:val="22"/>
        </w:rPr>
        <w:t>Save the Children</w:t>
      </w:r>
      <w:r w:rsidRPr="00B50155">
        <w:rPr>
          <w:rFonts w:cs="Arial"/>
          <w:sz w:val="22"/>
          <w:szCs w:val="22"/>
        </w:rPr>
        <w:t>'s Anti Bribery and Corruption Policy and the IAPG Code of Conduct.</w:t>
      </w:r>
    </w:p>
    <w:p w14:paraId="125D7E45" w14:textId="15050976" w:rsidR="00953D3A" w:rsidRDefault="00953D3A" w:rsidP="00953D3A">
      <w:pPr>
        <w:pStyle w:val="ListParagraph"/>
        <w:spacing w:after="0" w:line="276" w:lineRule="auto"/>
        <w:ind w:left="1080"/>
        <w:rPr>
          <w:rFonts w:cs="Arial"/>
          <w:i/>
          <w:sz w:val="22"/>
          <w:szCs w:val="22"/>
        </w:rPr>
      </w:pPr>
      <w:r w:rsidRPr="00B751D2">
        <w:rPr>
          <w:rFonts w:cs="Arial"/>
          <w:b/>
          <w:i/>
          <w:sz w:val="22"/>
          <w:szCs w:val="22"/>
          <w:lang w:val="id-ID"/>
        </w:rPr>
        <w:t>Undangan</w:t>
      </w:r>
      <w:r w:rsidRPr="00B751D2">
        <w:rPr>
          <w:rFonts w:cs="Arial"/>
          <w:b/>
          <w:i/>
          <w:sz w:val="22"/>
          <w:szCs w:val="22"/>
        </w:rPr>
        <w:t xml:space="preserve"> Tender</w:t>
      </w:r>
      <w:r w:rsidRPr="00B751D2">
        <w:rPr>
          <w:rFonts w:cs="Arial"/>
          <w:i/>
          <w:sz w:val="22"/>
          <w:szCs w:val="22"/>
        </w:rPr>
        <w:t xml:space="preserve"> - Informa</w:t>
      </w:r>
      <w:r w:rsidRPr="00B751D2">
        <w:rPr>
          <w:rFonts w:cs="Arial"/>
          <w:i/>
          <w:sz w:val="22"/>
          <w:szCs w:val="22"/>
          <w:lang w:val="id-ID"/>
        </w:rPr>
        <w:t>si</w:t>
      </w:r>
      <w:r w:rsidRPr="00B751D2">
        <w:rPr>
          <w:rFonts w:cs="Arial"/>
          <w:i/>
          <w:sz w:val="22"/>
          <w:szCs w:val="22"/>
        </w:rPr>
        <w:t xml:space="preserve"> Tender, </w:t>
      </w:r>
      <w:r w:rsidRPr="00B751D2">
        <w:rPr>
          <w:rFonts w:cs="Arial"/>
          <w:i/>
          <w:sz w:val="22"/>
          <w:szCs w:val="22"/>
          <w:lang w:val="id-ID"/>
        </w:rPr>
        <w:t>Ketentuan-ketentuan ini</w:t>
      </w:r>
      <w:r w:rsidRPr="00B751D2">
        <w:rPr>
          <w:rFonts w:cs="Arial"/>
          <w:i/>
          <w:sz w:val="22"/>
          <w:szCs w:val="22"/>
        </w:rPr>
        <w:t xml:space="preserve">, Syarat dan Ketentuan Pembelian </w:t>
      </w:r>
      <w:r w:rsidRPr="00B751D2">
        <w:rPr>
          <w:rFonts w:cs="Arial"/>
          <w:bCs/>
          <w:i/>
          <w:sz w:val="22"/>
          <w:szCs w:val="22"/>
        </w:rPr>
        <w:t>Barang</w:t>
      </w:r>
      <w:r w:rsidRPr="00B751D2">
        <w:rPr>
          <w:rFonts w:cs="Arial"/>
          <w:i/>
          <w:sz w:val="22"/>
          <w:szCs w:val="22"/>
        </w:rPr>
        <w:t xml:space="preserve"> </w:t>
      </w:r>
      <w:r>
        <w:rPr>
          <w:rFonts w:cs="Arial"/>
          <w:i/>
          <w:sz w:val="22"/>
          <w:szCs w:val="22"/>
        </w:rPr>
        <w:t>Yayasan Sayangi Tunas Cilik</w:t>
      </w:r>
      <w:r w:rsidRPr="00B751D2">
        <w:rPr>
          <w:rFonts w:cs="Arial"/>
          <w:i/>
          <w:sz w:val="22"/>
          <w:szCs w:val="22"/>
        </w:rPr>
        <w:t xml:space="preserve">, </w:t>
      </w:r>
      <w:r w:rsidRPr="00B751D2">
        <w:rPr>
          <w:rFonts w:cs="Arial"/>
          <w:i/>
          <w:sz w:val="22"/>
          <w:szCs w:val="22"/>
          <w:lang w:val="id-ID"/>
        </w:rPr>
        <w:t xml:space="preserve">Kebijakan Perlindungan Anak </w:t>
      </w:r>
      <w:r>
        <w:rPr>
          <w:rFonts w:cs="Arial"/>
          <w:i/>
          <w:sz w:val="22"/>
          <w:szCs w:val="22"/>
        </w:rPr>
        <w:t>Save the Children</w:t>
      </w:r>
      <w:r w:rsidRPr="00B751D2">
        <w:rPr>
          <w:rFonts w:cs="Arial"/>
          <w:i/>
          <w:sz w:val="22"/>
          <w:szCs w:val="22"/>
        </w:rPr>
        <w:t>,</w:t>
      </w:r>
      <w:r w:rsidRPr="00B751D2">
        <w:rPr>
          <w:rFonts w:cs="Arial"/>
          <w:i/>
          <w:sz w:val="22"/>
          <w:szCs w:val="22"/>
          <w:lang w:val="id-ID"/>
        </w:rPr>
        <w:t xml:space="preserve"> Kebijakan </w:t>
      </w:r>
      <w:r w:rsidRPr="00B751D2">
        <w:rPr>
          <w:rFonts w:cs="Arial"/>
          <w:i/>
          <w:sz w:val="22"/>
          <w:szCs w:val="22"/>
        </w:rPr>
        <w:t xml:space="preserve">Anti Suap dan Korupsi </w:t>
      </w:r>
      <w:r>
        <w:rPr>
          <w:rFonts w:cs="Arial"/>
          <w:i/>
          <w:sz w:val="22"/>
          <w:szCs w:val="22"/>
        </w:rPr>
        <w:t>Save the Children</w:t>
      </w:r>
      <w:r w:rsidRPr="00B751D2">
        <w:rPr>
          <w:rFonts w:cs="Arial"/>
          <w:i/>
          <w:sz w:val="22"/>
          <w:szCs w:val="22"/>
          <w:lang w:val="id-ID"/>
        </w:rPr>
        <w:t xml:space="preserve">, dan Kode Etik </w:t>
      </w:r>
      <w:r w:rsidRPr="00B751D2">
        <w:rPr>
          <w:rFonts w:cs="Arial"/>
          <w:i/>
          <w:sz w:val="22"/>
          <w:szCs w:val="22"/>
        </w:rPr>
        <w:t>IAPG.</w:t>
      </w:r>
    </w:p>
    <w:p w14:paraId="7D48BB0C" w14:textId="77777777" w:rsidR="00CE4612" w:rsidRPr="00953D3A" w:rsidRDefault="00CE4612" w:rsidP="00953D3A">
      <w:pPr>
        <w:pStyle w:val="ListParagraph"/>
        <w:spacing w:after="0" w:line="276" w:lineRule="auto"/>
        <w:ind w:left="1080"/>
        <w:rPr>
          <w:rFonts w:cs="Arial"/>
          <w:i/>
          <w:sz w:val="22"/>
          <w:szCs w:val="22"/>
        </w:rPr>
      </w:pPr>
    </w:p>
    <w:p w14:paraId="376AD188" w14:textId="27BAD43B" w:rsidR="00333DA6" w:rsidRDefault="00333DA6" w:rsidP="00737F1E">
      <w:pPr>
        <w:pStyle w:val="ListParagraph"/>
        <w:numPr>
          <w:ilvl w:val="0"/>
          <w:numId w:val="23"/>
        </w:numPr>
        <w:tabs>
          <w:tab w:val="clear" w:pos="709"/>
          <w:tab w:val="clear" w:pos="1418"/>
          <w:tab w:val="left" w:pos="360"/>
        </w:tabs>
        <w:spacing w:after="0" w:line="276" w:lineRule="auto"/>
        <w:ind w:left="1080"/>
        <w:rPr>
          <w:rFonts w:cs="Arial"/>
          <w:sz w:val="22"/>
          <w:szCs w:val="22"/>
        </w:rPr>
      </w:pPr>
      <w:r w:rsidRPr="005214C2">
        <w:rPr>
          <w:rFonts w:cs="Arial"/>
          <w:b/>
          <w:sz w:val="22"/>
          <w:szCs w:val="22"/>
        </w:rPr>
        <w:t xml:space="preserve">Yayasan Sayangi Tunas Cilik </w:t>
      </w:r>
      <w:r w:rsidRPr="005214C2">
        <w:rPr>
          <w:rFonts w:cs="Arial"/>
          <w:sz w:val="22"/>
          <w:szCs w:val="22"/>
        </w:rPr>
        <w:t>is a charitable company limited by guarantee registered in Indonesia, whose registered office is at Jl. Bangka IX No. 40 A&amp;B, Mampang Prapatan, Jakarta Selatan 12720.</w:t>
      </w:r>
    </w:p>
    <w:p w14:paraId="456C94FB" w14:textId="6A3CAAA0" w:rsidR="00953D3A" w:rsidRDefault="00953D3A" w:rsidP="00953D3A">
      <w:pPr>
        <w:pStyle w:val="ListParagraph"/>
        <w:tabs>
          <w:tab w:val="clear" w:pos="709"/>
          <w:tab w:val="clear" w:pos="1418"/>
          <w:tab w:val="left" w:pos="360"/>
        </w:tabs>
        <w:spacing w:after="0" w:line="276" w:lineRule="auto"/>
        <w:ind w:left="1080"/>
        <w:rPr>
          <w:rFonts w:cs="Arial"/>
          <w:i/>
          <w:sz w:val="22"/>
          <w:szCs w:val="22"/>
        </w:rPr>
      </w:pPr>
      <w:r>
        <w:rPr>
          <w:rFonts w:cs="Arial"/>
          <w:b/>
          <w:i/>
          <w:sz w:val="22"/>
          <w:szCs w:val="22"/>
        </w:rPr>
        <w:t xml:space="preserve">Yayasan Sayangi Tunas Cilik </w:t>
      </w:r>
      <w:r>
        <w:rPr>
          <w:rFonts w:cs="Arial"/>
          <w:i/>
          <w:sz w:val="22"/>
          <w:szCs w:val="22"/>
        </w:rPr>
        <w:t>adalah perusahaan social yang terbatas oleh jaminan terdaftar di Indonesia, yang kantornya terdaftar pada alamat Jl. Bangka IX No. 40 A&amp;B, Mampang Prapatan, Jakarta Selatan 12720.</w:t>
      </w:r>
    </w:p>
    <w:p w14:paraId="346AB24A" w14:textId="77777777" w:rsidR="00CE4612" w:rsidRPr="00953D3A" w:rsidRDefault="00CE4612" w:rsidP="00953D3A">
      <w:pPr>
        <w:pStyle w:val="ListParagraph"/>
        <w:tabs>
          <w:tab w:val="clear" w:pos="709"/>
          <w:tab w:val="clear" w:pos="1418"/>
          <w:tab w:val="left" w:pos="360"/>
        </w:tabs>
        <w:spacing w:after="0" w:line="276" w:lineRule="auto"/>
        <w:ind w:left="1080"/>
        <w:rPr>
          <w:rFonts w:cs="Arial"/>
          <w:i/>
          <w:sz w:val="22"/>
          <w:szCs w:val="22"/>
        </w:rPr>
      </w:pPr>
    </w:p>
    <w:p w14:paraId="17F51331" w14:textId="2143D393" w:rsidR="00333DA6" w:rsidRDefault="00333DA6" w:rsidP="00737F1E">
      <w:pPr>
        <w:pStyle w:val="ListParagraph"/>
        <w:numPr>
          <w:ilvl w:val="0"/>
          <w:numId w:val="23"/>
        </w:numPr>
        <w:tabs>
          <w:tab w:val="clear" w:pos="709"/>
          <w:tab w:val="clear" w:pos="1418"/>
          <w:tab w:val="left" w:pos="360"/>
        </w:tabs>
        <w:spacing w:after="0" w:line="276" w:lineRule="auto"/>
        <w:ind w:left="1080"/>
        <w:rPr>
          <w:rFonts w:cs="Arial"/>
          <w:sz w:val="22"/>
          <w:szCs w:val="22"/>
        </w:rPr>
      </w:pPr>
      <w:r w:rsidRPr="00B50155">
        <w:rPr>
          <w:rFonts w:cs="Arial"/>
          <w:b/>
          <w:sz w:val="22"/>
          <w:szCs w:val="22"/>
        </w:rPr>
        <w:t>Specification</w:t>
      </w:r>
      <w:r w:rsidRPr="00B50155">
        <w:rPr>
          <w:rFonts w:cs="Arial"/>
          <w:sz w:val="22"/>
          <w:szCs w:val="22"/>
        </w:rPr>
        <w:t xml:space="preserve"> - any specification for the Goods and/or Services, including any related plans and drawings, supplied by </w:t>
      </w:r>
      <w:r>
        <w:rPr>
          <w:rFonts w:cs="Arial"/>
          <w:sz w:val="22"/>
          <w:szCs w:val="22"/>
        </w:rPr>
        <w:t xml:space="preserve">Yayasan Sayangi Tunas Cilik </w:t>
      </w:r>
      <w:r w:rsidRPr="00B50155">
        <w:rPr>
          <w:rFonts w:cs="Arial"/>
          <w:sz w:val="22"/>
          <w:szCs w:val="22"/>
        </w:rPr>
        <w:t xml:space="preserve">to the Supplier, or specifically produced by the Supplier for </w:t>
      </w:r>
      <w:r>
        <w:rPr>
          <w:rFonts w:cs="Arial"/>
          <w:sz w:val="22"/>
          <w:szCs w:val="22"/>
        </w:rPr>
        <w:t>Yayasan Sayangi Tunas Cilik</w:t>
      </w:r>
      <w:r w:rsidRPr="00B50155">
        <w:rPr>
          <w:rFonts w:cs="Arial"/>
          <w:sz w:val="22"/>
          <w:szCs w:val="22"/>
        </w:rPr>
        <w:t>, in connection with the tender.</w:t>
      </w:r>
    </w:p>
    <w:p w14:paraId="42187549" w14:textId="7C468584" w:rsidR="00953D3A" w:rsidRDefault="00953D3A" w:rsidP="00953D3A">
      <w:pPr>
        <w:pStyle w:val="ListParagraph"/>
        <w:spacing w:after="0" w:line="276" w:lineRule="auto"/>
        <w:ind w:left="1080"/>
        <w:rPr>
          <w:rFonts w:cs="Arial"/>
          <w:i/>
          <w:sz w:val="22"/>
          <w:szCs w:val="22"/>
          <w:lang w:val="id-ID"/>
        </w:rPr>
      </w:pPr>
      <w:r w:rsidRPr="002A33CF">
        <w:rPr>
          <w:rFonts w:cs="Arial"/>
          <w:b/>
          <w:i/>
          <w:sz w:val="22"/>
          <w:szCs w:val="22"/>
        </w:rPr>
        <w:t>Spe</w:t>
      </w:r>
      <w:r w:rsidRPr="002A33CF">
        <w:rPr>
          <w:rFonts w:cs="Arial"/>
          <w:b/>
          <w:i/>
          <w:sz w:val="22"/>
          <w:szCs w:val="22"/>
          <w:lang w:val="id-ID"/>
        </w:rPr>
        <w:t>s</w:t>
      </w:r>
      <w:r w:rsidRPr="002A33CF">
        <w:rPr>
          <w:rFonts w:cs="Arial"/>
          <w:b/>
          <w:i/>
          <w:sz w:val="22"/>
          <w:szCs w:val="22"/>
        </w:rPr>
        <w:t>ifi</w:t>
      </w:r>
      <w:r w:rsidRPr="002A33CF">
        <w:rPr>
          <w:rFonts w:cs="Arial"/>
          <w:b/>
          <w:i/>
          <w:sz w:val="22"/>
          <w:szCs w:val="22"/>
          <w:lang w:val="id-ID"/>
        </w:rPr>
        <w:t>k</w:t>
      </w:r>
      <w:r w:rsidRPr="002A33CF">
        <w:rPr>
          <w:rFonts w:cs="Arial"/>
          <w:b/>
          <w:i/>
          <w:sz w:val="22"/>
          <w:szCs w:val="22"/>
        </w:rPr>
        <w:t>a</w:t>
      </w:r>
      <w:r w:rsidRPr="002A33CF">
        <w:rPr>
          <w:rFonts w:cs="Arial"/>
          <w:b/>
          <w:i/>
          <w:sz w:val="22"/>
          <w:szCs w:val="22"/>
          <w:lang w:val="id-ID"/>
        </w:rPr>
        <w:t>s</w:t>
      </w:r>
      <w:r w:rsidRPr="002A33CF">
        <w:rPr>
          <w:rFonts w:cs="Arial"/>
          <w:b/>
          <w:i/>
          <w:sz w:val="22"/>
          <w:szCs w:val="22"/>
        </w:rPr>
        <w:t>i</w:t>
      </w:r>
      <w:r w:rsidRPr="002A33CF">
        <w:rPr>
          <w:rFonts w:cs="Arial"/>
          <w:i/>
          <w:sz w:val="22"/>
          <w:szCs w:val="22"/>
        </w:rPr>
        <w:t xml:space="preserve"> – </w:t>
      </w:r>
      <w:r w:rsidRPr="002A33CF">
        <w:rPr>
          <w:rFonts w:cs="Arial"/>
          <w:i/>
          <w:sz w:val="22"/>
          <w:szCs w:val="22"/>
          <w:lang w:val="id-ID"/>
        </w:rPr>
        <w:t xml:space="preserve">Seluruh spesifikasi Barang dan/atau Jasa, termasuk rencana dan gambar terkait yang </w:t>
      </w:r>
      <w:r>
        <w:rPr>
          <w:rFonts w:cs="Arial"/>
          <w:i/>
          <w:sz w:val="22"/>
          <w:szCs w:val="22"/>
          <w:lang w:val="en-US"/>
        </w:rPr>
        <w:t>diberikan oleh</w:t>
      </w:r>
      <w:r w:rsidRPr="002A33CF">
        <w:rPr>
          <w:rFonts w:cs="Arial"/>
          <w:i/>
          <w:sz w:val="22"/>
          <w:szCs w:val="22"/>
          <w:lang w:val="id-ID"/>
        </w:rPr>
        <w:t xml:space="preserve"> </w:t>
      </w:r>
      <w:r>
        <w:rPr>
          <w:rFonts w:cs="Arial"/>
          <w:i/>
          <w:sz w:val="22"/>
          <w:szCs w:val="22"/>
          <w:lang w:val="en-US"/>
        </w:rPr>
        <w:t>Yayasan Sayangi Tunas Cilik</w:t>
      </w:r>
      <w:r w:rsidRPr="002A33CF">
        <w:rPr>
          <w:rFonts w:cs="Arial"/>
          <w:i/>
          <w:sz w:val="22"/>
          <w:szCs w:val="22"/>
          <w:lang w:val="id-ID"/>
        </w:rPr>
        <w:t xml:space="preserve"> kepada Pemasok, atau dibuat khusus oleh Pemasok untuk </w:t>
      </w:r>
      <w:r>
        <w:rPr>
          <w:rFonts w:cs="Arial"/>
          <w:i/>
          <w:sz w:val="22"/>
          <w:szCs w:val="22"/>
          <w:lang w:val="en-US"/>
        </w:rPr>
        <w:t>Yayasan Sayangi Tunas Cilik</w:t>
      </w:r>
      <w:r w:rsidRPr="002A33CF">
        <w:rPr>
          <w:rFonts w:cs="Arial"/>
          <w:i/>
          <w:sz w:val="22"/>
          <w:szCs w:val="22"/>
          <w:lang w:val="id-ID"/>
        </w:rPr>
        <w:t>, sehubungan dengan tender.</w:t>
      </w:r>
    </w:p>
    <w:p w14:paraId="387D017B" w14:textId="77777777" w:rsidR="00CE4612" w:rsidRPr="00953D3A" w:rsidRDefault="00CE4612" w:rsidP="00953D3A">
      <w:pPr>
        <w:pStyle w:val="ListParagraph"/>
        <w:spacing w:after="0" w:line="276" w:lineRule="auto"/>
        <w:ind w:left="1080"/>
        <w:rPr>
          <w:rFonts w:cs="Arial"/>
          <w:i/>
          <w:sz w:val="22"/>
          <w:szCs w:val="22"/>
        </w:rPr>
      </w:pPr>
    </w:p>
    <w:p w14:paraId="2FEE0EE7" w14:textId="2F8B6FA8" w:rsidR="00333DA6" w:rsidRDefault="00333DA6" w:rsidP="00737F1E">
      <w:pPr>
        <w:pStyle w:val="ListParagraph"/>
        <w:numPr>
          <w:ilvl w:val="0"/>
          <w:numId w:val="23"/>
        </w:numPr>
        <w:tabs>
          <w:tab w:val="clear" w:pos="709"/>
          <w:tab w:val="clear" w:pos="1418"/>
          <w:tab w:val="left" w:pos="360"/>
        </w:tabs>
        <w:spacing w:after="0" w:line="276" w:lineRule="auto"/>
        <w:ind w:left="1080"/>
        <w:rPr>
          <w:rFonts w:cs="Arial"/>
          <w:sz w:val="22"/>
          <w:szCs w:val="22"/>
        </w:rPr>
      </w:pPr>
      <w:r w:rsidRPr="00A569FA">
        <w:rPr>
          <w:rFonts w:cs="Arial"/>
          <w:b/>
          <w:sz w:val="22"/>
          <w:szCs w:val="22"/>
        </w:rPr>
        <w:t>Supplier</w:t>
      </w:r>
      <w:r w:rsidRPr="00A569FA">
        <w:rPr>
          <w:rFonts w:cs="Arial"/>
          <w:sz w:val="22"/>
          <w:szCs w:val="22"/>
        </w:rPr>
        <w:t xml:space="preserve"> - the party which provides Goods and/or Services to </w:t>
      </w:r>
      <w:r>
        <w:rPr>
          <w:rFonts w:cs="Arial"/>
          <w:sz w:val="22"/>
          <w:szCs w:val="22"/>
        </w:rPr>
        <w:t>Yayasan Sayangi Tunas Cilik</w:t>
      </w:r>
      <w:r w:rsidR="00A15CA8">
        <w:rPr>
          <w:rFonts w:cs="Arial"/>
          <w:sz w:val="22"/>
          <w:szCs w:val="22"/>
        </w:rPr>
        <w:t>.</w:t>
      </w:r>
    </w:p>
    <w:p w14:paraId="1347457E" w14:textId="774A2543" w:rsidR="00953D3A" w:rsidRPr="00953D3A" w:rsidRDefault="00953D3A" w:rsidP="00953D3A">
      <w:pPr>
        <w:pStyle w:val="ListParagraph"/>
        <w:tabs>
          <w:tab w:val="clear" w:pos="709"/>
          <w:tab w:val="clear" w:pos="1418"/>
          <w:tab w:val="left" w:pos="360"/>
        </w:tabs>
        <w:spacing w:after="0" w:line="276" w:lineRule="auto"/>
        <w:ind w:left="1080"/>
        <w:rPr>
          <w:rFonts w:cs="Arial"/>
          <w:i/>
          <w:sz w:val="22"/>
          <w:szCs w:val="22"/>
        </w:rPr>
      </w:pPr>
      <w:r>
        <w:rPr>
          <w:rFonts w:cs="Arial"/>
          <w:b/>
          <w:i/>
          <w:sz w:val="22"/>
          <w:szCs w:val="22"/>
        </w:rPr>
        <w:t xml:space="preserve">Pemasok </w:t>
      </w:r>
      <w:r>
        <w:rPr>
          <w:rFonts w:cs="Arial"/>
          <w:i/>
          <w:sz w:val="22"/>
          <w:szCs w:val="22"/>
        </w:rPr>
        <w:t>– pihak penyedia Barang dan/atau Jasa untuk Yayasan Sayangi Tunas Cilik.</w:t>
      </w:r>
    </w:p>
    <w:p w14:paraId="7EBFFAC0" w14:textId="77777777" w:rsidR="00F82D7C" w:rsidRPr="00862A5B" w:rsidRDefault="00F82D7C" w:rsidP="00F82D7C">
      <w:pPr>
        <w:tabs>
          <w:tab w:val="clear" w:pos="709"/>
          <w:tab w:val="left" w:pos="720"/>
        </w:tabs>
        <w:spacing w:after="0" w:line="276" w:lineRule="auto"/>
        <w:rPr>
          <w:rFonts w:cs="Arial"/>
          <w:sz w:val="22"/>
          <w:szCs w:val="22"/>
        </w:rPr>
      </w:pPr>
    </w:p>
    <w:p w14:paraId="21906516" w14:textId="48A726EB" w:rsidR="007A4602" w:rsidRPr="00862A5B" w:rsidRDefault="007A4602" w:rsidP="00A569FA">
      <w:pPr>
        <w:numPr>
          <w:ilvl w:val="0"/>
          <w:numId w:val="2"/>
        </w:numPr>
        <w:tabs>
          <w:tab w:val="clear" w:pos="720"/>
        </w:tabs>
        <w:spacing w:after="0" w:line="276" w:lineRule="auto"/>
        <w:ind w:left="540" w:hanging="450"/>
        <w:rPr>
          <w:rFonts w:cs="Arial"/>
          <w:b/>
          <w:sz w:val="22"/>
          <w:szCs w:val="22"/>
        </w:rPr>
      </w:pPr>
      <w:r>
        <w:rPr>
          <w:rFonts w:cs="Arial"/>
          <w:b/>
          <w:sz w:val="22"/>
          <w:szCs w:val="22"/>
        </w:rPr>
        <w:t xml:space="preserve">The </w:t>
      </w:r>
      <w:r w:rsidRPr="00862A5B">
        <w:rPr>
          <w:rFonts w:cs="Arial"/>
          <w:b/>
          <w:sz w:val="22"/>
          <w:szCs w:val="22"/>
        </w:rPr>
        <w:t>C</w:t>
      </w:r>
      <w:r>
        <w:rPr>
          <w:rFonts w:cs="Arial"/>
          <w:b/>
          <w:sz w:val="22"/>
          <w:szCs w:val="22"/>
        </w:rPr>
        <w:t>ontract</w:t>
      </w:r>
      <w:r w:rsidRPr="00862A5B">
        <w:rPr>
          <w:rFonts w:cs="Arial"/>
          <w:b/>
          <w:sz w:val="22"/>
          <w:szCs w:val="22"/>
        </w:rPr>
        <w:t xml:space="preserve"> </w:t>
      </w:r>
      <w:r w:rsidR="00F24E6D">
        <w:rPr>
          <w:rFonts w:cs="Arial"/>
          <w:b/>
          <w:sz w:val="22"/>
          <w:szCs w:val="22"/>
        </w:rPr>
        <w:t xml:space="preserve">/ </w:t>
      </w:r>
      <w:r w:rsidR="00F24E6D">
        <w:rPr>
          <w:rFonts w:cs="Arial"/>
          <w:b/>
          <w:i/>
          <w:sz w:val="22"/>
          <w:szCs w:val="22"/>
        </w:rPr>
        <w:t>Kontrak</w:t>
      </w:r>
    </w:p>
    <w:p w14:paraId="76730A9E" w14:textId="26A4C5EC" w:rsidR="00333DA6" w:rsidRPr="00333DA6" w:rsidRDefault="00333DA6" w:rsidP="00AA3C47">
      <w:pPr>
        <w:pStyle w:val="ListParagraph"/>
        <w:tabs>
          <w:tab w:val="clear" w:pos="709"/>
        </w:tabs>
        <w:spacing w:after="0" w:line="276" w:lineRule="auto"/>
        <w:ind w:left="540"/>
        <w:rPr>
          <w:rFonts w:cs="Arial"/>
          <w:sz w:val="22"/>
          <w:szCs w:val="22"/>
        </w:rPr>
      </w:pPr>
      <w:r w:rsidRPr="00333DA6">
        <w:rPr>
          <w:rFonts w:cs="Arial"/>
          <w:sz w:val="22"/>
          <w:szCs w:val="22"/>
        </w:rPr>
        <w:t xml:space="preserve">The contract awarded shall be for the supply of goods and/or services, subject to Yayasan Sayangi Tunas Cilik’s Terms and Conditions of Purchase (attached to these Conditions). Yayasan Sayangi Tunas Cilik reserves the right to undertake a formal review of the contract after six (6) months. </w:t>
      </w:r>
    </w:p>
    <w:p w14:paraId="57532669" w14:textId="0EC3F6AE" w:rsidR="00F82D7C" w:rsidRPr="00097ECF" w:rsidRDefault="00097ECF" w:rsidP="00097ECF">
      <w:pPr>
        <w:tabs>
          <w:tab w:val="clear" w:pos="709"/>
        </w:tabs>
        <w:spacing w:after="0" w:line="276" w:lineRule="auto"/>
        <w:ind w:left="540"/>
        <w:rPr>
          <w:rFonts w:cs="Arial"/>
          <w:i/>
          <w:sz w:val="22"/>
          <w:szCs w:val="22"/>
        </w:rPr>
      </w:pPr>
      <w:r w:rsidRPr="00B800A3">
        <w:rPr>
          <w:rFonts w:cs="Arial"/>
          <w:i/>
          <w:sz w:val="22"/>
          <w:szCs w:val="22"/>
          <w:lang w:val="id-ID"/>
        </w:rPr>
        <w:t xml:space="preserve">Kontrak yang dimenangkan haruslah untuk menyediakan barang dan/atau jasa, tunduk kepada Syarat dan Ketentuan Pembelian </w:t>
      </w:r>
      <w:r w:rsidR="00755174">
        <w:rPr>
          <w:rFonts w:cs="Arial"/>
          <w:i/>
          <w:sz w:val="22"/>
          <w:szCs w:val="22"/>
          <w:lang w:val="en-US"/>
        </w:rPr>
        <w:t>Yayasan Sayangi Tunas Cilik</w:t>
      </w:r>
      <w:r w:rsidR="00755174" w:rsidRPr="00FD63B4">
        <w:rPr>
          <w:rFonts w:cs="Arial"/>
          <w:i/>
          <w:sz w:val="22"/>
          <w:szCs w:val="22"/>
          <w:lang w:val="id-ID"/>
        </w:rPr>
        <w:t xml:space="preserve"> </w:t>
      </w:r>
      <w:r w:rsidRPr="00B800A3">
        <w:rPr>
          <w:rFonts w:cs="Arial"/>
          <w:i/>
          <w:sz w:val="22"/>
          <w:szCs w:val="22"/>
          <w:lang w:val="id-ID"/>
        </w:rPr>
        <w:t xml:space="preserve">(terlampir pada Ketentuan-ketentuan ini). </w:t>
      </w:r>
      <w:r w:rsidR="00755174">
        <w:rPr>
          <w:rFonts w:cs="Arial"/>
          <w:i/>
          <w:sz w:val="22"/>
          <w:szCs w:val="22"/>
          <w:lang w:val="en-US"/>
        </w:rPr>
        <w:t>Yayasan Sayangi Tunas Cilik</w:t>
      </w:r>
      <w:r w:rsidR="00755174" w:rsidRPr="00FD63B4">
        <w:rPr>
          <w:rFonts w:cs="Arial"/>
          <w:i/>
          <w:sz w:val="22"/>
          <w:szCs w:val="22"/>
          <w:lang w:val="id-ID"/>
        </w:rPr>
        <w:t xml:space="preserve"> </w:t>
      </w:r>
      <w:r w:rsidRPr="00B800A3">
        <w:rPr>
          <w:rFonts w:cs="Arial"/>
          <w:i/>
          <w:sz w:val="22"/>
          <w:szCs w:val="22"/>
          <w:lang w:val="id-ID"/>
        </w:rPr>
        <w:t>berhak untuk melakukan tinjauan formal atas kontrak setelah enam</w:t>
      </w:r>
      <w:r w:rsidRPr="00B800A3">
        <w:rPr>
          <w:rFonts w:cs="Arial"/>
          <w:i/>
          <w:sz w:val="22"/>
          <w:szCs w:val="22"/>
        </w:rPr>
        <w:t xml:space="preserve"> (6) </w:t>
      </w:r>
      <w:r w:rsidRPr="00B800A3">
        <w:rPr>
          <w:rFonts w:cs="Arial"/>
          <w:i/>
          <w:sz w:val="22"/>
          <w:szCs w:val="22"/>
          <w:lang w:val="id-ID"/>
        </w:rPr>
        <w:t>bulan</w:t>
      </w:r>
      <w:r w:rsidRPr="00B800A3">
        <w:rPr>
          <w:rFonts w:cs="Arial"/>
          <w:i/>
          <w:sz w:val="22"/>
          <w:szCs w:val="22"/>
        </w:rPr>
        <w:t>.</w:t>
      </w:r>
    </w:p>
    <w:p w14:paraId="51D82F97" w14:textId="77777777" w:rsidR="00097ECF" w:rsidRPr="00862A5B" w:rsidRDefault="00097ECF" w:rsidP="00A569FA">
      <w:pPr>
        <w:spacing w:after="0" w:line="276" w:lineRule="auto"/>
        <w:ind w:left="540" w:hanging="450"/>
        <w:rPr>
          <w:rFonts w:cs="Arial"/>
          <w:sz w:val="22"/>
          <w:szCs w:val="22"/>
        </w:rPr>
      </w:pPr>
    </w:p>
    <w:p w14:paraId="21878872" w14:textId="608F28DA" w:rsidR="007A4602" w:rsidRPr="00862A5B" w:rsidRDefault="007A4602" w:rsidP="00A569FA">
      <w:pPr>
        <w:numPr>
          <w:ilvl w:val="0"/>
          <w:numId w:val="2"/>
        </w:numPr>
        <w:tabs>
          <w:tab w:val="clear" w:pos="720"/>
        </w:tabs>
        <w:spacing w:after="0" w:line="276" w:lineRule="auto"/>
        <w:ind w:left="540" w:hanging="450"/>
        <w:rPr>
          <w:rFonts w:cs="Arial"/>
          <w:b/>
          <w:sz w:val="22"/>
          <w:szCs w:val="22"/>
        </w:rPr>
      </w:pPr>
      <w:r w:rsidRPr="00862A5B">
        <w:rPr>
          <w:rFonts w:cs="Arial"/>
          <w:b/>
          <w:sz w:val="22"/>
          <w:szCs w:val="22"/>
        </w:rPr>
        <w:t>L</w:t>
      </w:r>
      <w:r>
        <w:rPr>
          <w:rFonts w:cs="Arial"/>
          <w:b/>
          <w:sz w:val="22"/>
          <w:szCs w:val="22"/>
        </w:rPr>
        <w:t>ate tenders</w:t>
      </w:r>
      <w:r w:rsidR="00F24E6D">
        <w:rPr>
          <w:rFonts w:cs="Arial"/>
          <w:b/>
          <w:sz w:val="22"/>
          <w:szCs w:val="22"/>
        </w:rPr>
        <w:t xml:space="preserve"> / </w:t>
      </w:r>
      <w:r w:rsidR="00F24E6D">
        <w:rPr>
          <w:rFonts w:cs="Arial"/>
          <w:b/>
          <w:i/>
          <w:sz w:val="22"/>
          <w:szCs w:val="22"/>
        </w:rPr>
        <w:t>Tender Terlambat</w:t>
      </w:r>
    </w:p>
    <w:p w14:paraId="66717F35" w14:textId="511749FD" w:rsidR="00333DA6" w:rsidRDefault="00333DA6" w:rsidP="00F350C1">
      <w:pPr>
        <w:tabs>
          <w:tab w:val="clear" w:pos="709"/>
        </w:tabs>
        <w:spacing w:after="0" w:line="276" w:lineRule="auto"/>
        <w:ind w:left="540"/>
        <w:rPr>
          <w:rFonts w:cs="Arial"/>
          <w:sz w:val="22"/>
          <w:szCs w:val="22"/>
        </w:rPr>
      </w:pPr>
      <w:r w:rsidRPr="00333DA6">
        <w:rPr>
          <w:rFonts w:cs="Arial"/>
          <w:sz w:val="22"/>
          <w:szCs w:val="22"/>
        </w:rPr>
        <w:t>Tenders received after the Closing Date will not be considered, unless there are in Yayasan Sayangi Tunas Cilik’s sole discretion exceptional circumstances which have caused the delay</w:t>
      </w:r>
      <w:r w:rsidR="007A4602" w:rsidRPr="00333DA6">
        <w:rPr>
          <w:rFonts w:cs="Arial"/>
          <w:sz w:val="22"/>
          <w:szCs w:val="22"/>
        </w:rPr>
        <w:t>.</w:t>
      </w:r>
      <w:r w:rsidR="007A4602" w:rsidRPr="00862A5B">
        <w:rPr>
          <w:rFonts w:cs="Arial"/>
          <w:sz w:val="22"/>
          <w:szCs w:val="22"/>
        </w:rPr>
        <w:t xml:space="preserve"> </w:t>
      </w:r>
    </w:p>
    <w:p w14:paraId="057E5A49" w14:textId="38733ABA" w:rsidR="00097ECF" w:rsidRDefault="00097ECF" w:rsidP="00F350C1">
      <w:pPr>
        <w:tabs>
          <w:tab w:val="clear" w:pos="709"/>
        </w:tabs>
        <w:spacing w:after="0" w:line="276" w:lineRule="auto"/>
        <w:ind w:left="540"/>
        <w:rPr>
          <w:rFonts w:cs="Arial"/>
          <w:sz w:val="22"/>
          <w:szCs w:val="22"/>
        </w:rPr>
      </w:pPr>
      <w:r w:rsidRPr="00952458">
        <w:rPr>
          <w:rFonts w:cs="Arial"/>
          <w:i/>
          <w:sz w:val="22"/>
          <w:szCs w:val="22"/>
          <w:lang w:val="id-ID"/>
        </w:rPr>
        <w:t xml:space="preserve">Tender yang diterima setelah Tanggal Penutupan tidak akan dipertimbangkan, kecuali ada keadaan luar biasa yang menyebabkan penundaan menurut diskresi mutlak </w:t>
      </w:r>
      <w:r w:rsidR="00755174">
        <w:rPr>
          <w:rFonts w:cs="Arial"/>
          <w:i/>
          <w:sz w:val="22"/>
          <w:szCs w:val="22"/>
          <w:lang w:val="en-US"/>
        </w:rPr>
        <w:t>Yayasan Sayangi Tunas Cilik.</w:t>
      </w:r>
    </w:p>
    <w:p w14:paraId="0485AA8A" w14:textId="77777777" w:rsidR="00333DA6" w:rsidRPr="00862A5B" w:rsidRDefault="00333DA6" w:rsidP="00A569FA">
      <w:pPr>
        <w:spacing w:after="0" w:line="276" w:lineRule="auto"/>
        <w:ind w:left="540" w:hanging="450"/>
        <w:rPr>
          <w:rFonts w:cs="Arial"/>
          <w:sz w:val="22"/>
          <w:szCs w:val="22"/>
        </w:rPr>
      </w:pPr>
    </w:p>
    <w:p w14:paraId="3F7EDE97" w14:textId="099DE78E" w:rsidR="007A4602" w:rsidRPr="00862A5B" w:rsidRDefault="007A4602" w:rsidP="00A569FA">
      <w:pPr>
        <w:numPr>
          <w:ilvl w:val="0"/>
          <w:numId w:val="2"/>
        </w:numPr>
        <w:tabs>
          <w:tab w:val="clear" w:pos="720"/>
        </w:tabs>
        <w:spacing w:after="0" w:line="276" w:lineRule="auto"/>
        <w:ind w:left="540" w:hanging="450"/>
        <w:rPr>
          <w:rFonts w:cs="Arial"/>
          <w:b/>
          <w:sz w:val="22"/>
          <w:szCs w:val="22"/>
        </w:rPr>
      </w:pPr>
      <w:r w:rsidRPr="00C30984">
        <w:rPr>
          <w:rFonts w:cs="Arial"/>
          <w:b/>
          <w:sz w:val="22"/>
          <w:szCs w:val="22"/>
        </w:rPr>
        <w:t>Correspondence</w:t>
      </w:r>
      <w:r w:rsidR="00F24E6D">
        <w:rPr>
          <w:rFonts w:cs="Arial"/>
          <w:b/>
          <w:sz w:val="22"/>
          <w:szCs w:val="22"/>
        </w:rPr>
        <w:t xml:space="preserve"> / </w:t>
      </w:r>
      <w:r w:rsidR="00F24E6D">
        <w:rPr>
          <w:rFonts w:cs="Arial"/>
          <w:b/>
          <w:i/>
          <w:sz w:val="22"/>
          <w:szCs w:val="22"/>
        </w:rPr>
        <w:t xml:space="preserve">Korespondensi </w:t>
      </w:r>
    </w:p>
    <w:p w14:paraId="57CF20DC" w14:textId="11B72170" w:rsidR="00F24E6D" w:rsidRDefault="00333DA6" w:rsidP="00F24E6D">
      <w:pPr>
        <w:spacing w:after="0" w:line="276" w:lineRule="auto"/>
        <w:ind w:left="540"/>
        <w:rPr>
          <w:rFonts w:cs="Arial"/>
          <w:sz w:val="22"/>
          <w:szCs w:val="22"/>
        </w:rPr>
      </w:pPr>
      <w:r>
        <w:rPr>
          <w:rFonts w:cs="Arial"/>
          <w:sz w:val="22"/>
          <w:szCs w:val="22"/>
        </w:rPr>
        <w:t>All communications from Bidders to Yayasan Sayangi Tunas Cilik relating to the t</w:t>
      </w:r>
      <w:r w:rsidRPr="00862A5B">
        <w:rPr>
          <w:rFonts w:cs="Arial"/>
          <w:sz w:val="22"/>
          <w:szCs w:val="22"/>
        </w:rPr>
        <w:t xml:space="preserve">ender must be </w:t>
      </w:r>
      <w:r w:rsidR="00F24E6D" w:rsidRPr="003E31AF">
        <w:rPr>
          <w:rFonts w:cs="Arial"/>
          <w:sz w:val="22"/>
          <w:szCs w:val="22"/>
        </w:rPr>
        <w:t>should be asked through email only</w:t>
      </w:r>
      <w:r w:rsidRPr="00862A5B">
        <w:rPr>
          <w:rFonts w:cs="Arial"/>
          <w:sz w:val="22"/>
          <w:szCs w:val="22"/>
        </w:rPr>
        <w:t xml:space="preserve">. Any request for information should be received at least </w:t>
      </w:r>
      <w:r>
        <w:rPr>
          <w:rFonts w:cs="Arial"/>
          <w:sz w:val="22"/>
          <w:szCs w:val="22"/>
        </w:rPr>
        <w:t>5 days</w:t>
      </w:r>
      <w:r w:rsidRPr="00862A5B">
        <w:rPr>
          <w:rFonts w:cs="Arial"/>
          <w:sz w:val="22"/>
          <w:szCs w:val="22"/>
        </w:rPr>
        <w:t xml:space="preserve"> before the </w:t>
      </w:r>
      <w:r>
        <w:rPr>
          <w:rFonts w:cs="Arial"/>
          <w:sz w:val="22"/>
          <w:szCs w:val="22"/>
        </w:rPr>
        <w:t>Closing Date, as defined in the Invitation to Tender. Where appropriate responses to questions submitted by any Bidder will be circulated by Yayasan Sayangi Tunas Cilik to all Bidders to ensure fairness in the process.</w:t>
      </w:r>
    </w:p>
    <w:p w14:paraId="34020AE1" w14:textId="12B9AA8E" w:rsidR="00F24E6D" w:rsidRPr="004F15C2" w:rsidRDefault="00F24E6D" w:rsidP="00F24E6D">
      <w:pPr>
        <w:tabs>
          <w:tab w:val="clear" w:pos="709"/>
        </w:tabs>
        <w:spacing w:after="0" w:line="276" w:lineRule="auto"/>
        <w:ind w:left="540"/>
        <w:rPr>
          <w:rFonts w:cs="Arial"/>
          <w:i/>
          <w:sz w:val="22"/>
          <w:szCs w:val="22"/>
          <w:lang w:val="id-ID"/>
        </w:rPr>
      </w:pPr>
      <w:r w:rsidRPr="004F15C2">
        <w:rPr>
          <w:rFonts w:cs="Arial"/>
          <w:i/>
          <w:sz w:val="22"/>
          <w:szCs w:val="22"/>
          <w:lang w:val="id-ID"/>
        </w:rPr>
        <w:t xml:space="preserve">Seluruh komunikasi dari Penawar ke </w:t>
      </w:r>
      <w:r>
        <w:rPr>
          <w:rFonts w:cs="Arial"/>
          <w:i/>
          <w:sz w:val="22"/>
          <w:szCs w:val="22"/>
          <w:lang w:val="en-US"/>
        </w:rPr>
        <w:t>Yayasan Sayangi Tunas Cilik</w:t>
      </w:r>
      <w:r w:rsidRPr="004F15C2">
        <w:rPr>
          <w:rFonts w:cs="Arial"/>
          <w:i/>
          <w:sz w:val="22"/>
          <w:szCs w:val="22"/>
          <w:lang w:val="id-ID"/>
        </w:rPr>
        <w:t xml:space="preserve"> terkait tender harus </w:t>
      </w:r>
      <w:r>
        <w:rPr>
          <w:rFonts w:cs="Arial"/>
          <w:i/>
          <w:sz w:val="22"/>
          <w:szCs w:val="22"/>
          <w:lang w:val="en-US"/>
        </w:rPr>
        <w:t>ditanyakan melalui email</w:t>
      </w:r>
      <w:r w:rsidRPr="004F15C2">
        <w:rPr>
          <w:rFonts w:cs="Arial"/>
          <w:i/>
          <w:sz w:val="22"/>
          <w:szCs w:val="22"/>
          <w:lang w:val="id-ID"/>
        </w:rPr>
        <w:t xml:space="preserve">. Permohonan informasi apapun harus sudah diterima paling lambat 5 hari sebelum Tanggal Penutupan, sebagaimana ditentukan dalam Undangan Tender. Jika diperlukan, jawaban atas pertanyaan yang dikirimkan oleh seorang </w:t>
      </w:r>
      <w:r w:rsidRPr="004F15C2">
        <w:rPr>
          <w:rFonts w:cs="Arial"/>
          <w:i/>
          <w:sz w:val="22"/>
          <w:szCs w:val="22"/>
          <w:lang w:val="id-ID"/>
        </w:rPr>
        <w:lastRenderedPageBreak/>
        <w:t xml:space="preserve">Penawar akan diedarkan oleh </w:t>
      </w:r>
      <w:r>
        <w:rPr>
          <w:rFonts w:cs="Arial"/>
          <w:i/>
          <w:sz w:val="22"/>
          <w:szCs w:val="22"/>
          <w:lang w:val="en-US"/>
        </w:rPr>
        <w:t>Yayasan Sayangi Tunas Cilik</w:t>
      </w:r>
      <w:r w:rsidRPr="004F15C2">
        <w:rPr>
          <w:rFonts w:cs="Arial"/>
          <w:i/>
          <w:sz w:val="22"/>
          <w:szCs w:val="22"/>
          <w:lang w:val="id-ID"/>
        </w:rPr>
        <w:t xml:space="preserve"> kepada semua Penawar demi menjamin keadilan dalam proses ini.</w:t>
      </w:r>
    </w:p>
    <w:p w14:paraId="3385097A" w14:textId="77777777" w:rsidR="00333DA6" w:rsidRPr="00862A5B" w:rsidRDefault="00333DA6" w:rsidP="00F82D7C">
      <w:pPr>
        <w:spacing w:after="0" w:line="276" w:lineRule="auto"/>
        <w:rPr>
          <w:rFonts w:cs="Arial"/>
          <w:sz w:val="22"/>
          <w:szCs w:val="22"/>
        </w:rPr>
      </w:pPr>
    </w:p>
    <w:p w14:paraId="60D18809" w14:textId="2DC59EBB" w:rsidR="007A4602" w:rsidRPr="00862A5B" w:rsidRDefault="007A4602" w:rsidP="00A569FA">
      <w:pPr>
        <w:keepNext/>
        <w:numPr>
          <w:ilvl w:val="0"/>
          <w:numId w:val="2"/>
        </w:numPr>
        <w:tabs>
          <w:tab w:val="clear" w:pos="720"/>
        </w:tabs>
        <w:spacing w:after="0" w:line="276" w:lineRule="auto"/>
        <w:ind w:left="540" w:hanging="540"/>
        <w:rPr>
          <w:rFonts w:cs="Arial"/>
          <w:b/>
          <w:sz w:val="22"/>
          <w:szCs w:val="22"/>
        </w:rPr>
      </w:pPr>
      <w:r>
        <w:rPr>
          <w:rFonts w:cs="Arial"/>
          <w:b/>
          <w:sz w:val="22"/>
          <w:szCs w:val="22"/>
        </w:rPr>
        <w:t xml:space="preserve">Acceptance of tenders </w:t>
      </w:r>
      <w:r w:rsidR="008A4AC9">
        <w:rPr>
          <w:rFonts w:cs="Arial"/>
          <w:b/>
          <w:sz w:val="22"/>
          <w:szCs w:val="22"/>
        </w:rPr>
        <w:t xml:space="preserve">/ </w:t>
      </w:r>
      <w:r w:rsidR="008A4AC9">
        <w:rPr>
          <w:rFonts w:cs="Arial"/>
          <w:b/>
          <w:i/>
          <w:sz w:val="22"/>
          <w:szCs w:val="22"/>
        </w:rPr>
        <w:t>Penerimaan Tender</w:t>
      </w:r>
    </w:p>
    <w:p w14:paraId="2FC968F8" w14:textId="125DEED7" w:rsidR="00333DA6" w:rsidRDefault="00333DA6" w:rsidP="00333DA6">
      <w:pPr>
        <w:tabs>
          <w:tab w:val="clear" w:pos="709"/>
        </w:tabs>
        <w:spacing w:after="0" w:line="276" w:lineRule="auto"/>
        <w:ind w:left="540"/>
        <w:rPr>
          <w:rFonts w:cs="Arial"/>
          <w:sz w:val="22"/>
          <w:szCs w:val="22"/>
        </w:rPr>
      </w:pPr>
      <w:r w:rsidRPr="00333DA6">
        <w:rPr>
          <w:rFonts w:cs="Arial"/>
          <w:sz w:val="22"/>
          <w:szCs w:val="22"/>
        </w:rPr>
        <w:t>Yayasan Sayangi Tunas Cilik may, unless the Bidder expressly stipulates to the contrary in the tender, accept whatever part of a tender that Yayasan Sayangi Tunas Cilik so wishes. Yayasan Sayangi Tunas Cilik is under no obligation to accept the lowest or any tender.</w:t>
      </w:r>
    </w:p>
    <w:p w14:paraId="38A06986" w14:textId="57040657" w:rsidR="00692A08" w:rsidRPr="00692A08" w:rsidRDefault="00692A08" w:rsidP="00692A08">
      <w:pPr>
        <w:tabs>
          <w:tab w:val="clear" w:pos="709"/>
        </w:tabs>
        <w:spacing w:after="0" w:line="276" w:lineRule="auto"/>
        <w:ind w:left="540"/>
        <w:rPr>
          <w:rFonts w:cs="Arial"/>
          <w:i/>
          <w:sz w:val="22"/>
          <w:szCs w:val="22"/>
        </w:rPr>
      </w:pPr>
      <w:r>
        <w:rPr>
          <w:rFonts w:cs="Arial"/>
          <w:i/>
          <w:sz w:val="22"/>
          <w:szCs w:val="22"/>
          <w:lang w:val="en-US"/>
        </w:rPr>
        <w:t>Yayasan Sayangi Tunas Cilik berhak, k</w:t>
      </w:r>
      <w:r w:rsidRPr="009A00AD">
        <w:rPr>
          <w:rFonts w:cs="Arial"/>
          <w:i/>
          <w:sz w:val="22"/>
          <w:szCs w:val="22"/>
          <w:lang w:val="id-ID"/>
        </w:rPr>
        <w:t xml:space="preserve">ecuali jika Penawar mengungkapkan hal sebaliknya di dalam tender, menerima bagian apapun dari tender yang dikehendaki </w:t>
      </w:r>
      <w:r>
        <w:rPr>
          <w:rFonts w:cs="Arial"/>
          <w:i/>
          <w:sz w:val="22"/>
          <w:szCs w:val="22"/>
          <w:lang w:val="en-US"/>
        </w:rPr>
        <w:t>Yayasan Sayangi Tunas Cilik</w:t>
      </w:r>
      <w:r w:rsidRPr="009A00AD">
        <w:rPr>
          <w:rFonts w:cs="Arial"/>
          <w:i/>
          <w:sz w:val="22"/>
          <w:szCs w:val="22"/>
          <w:lang w:val="id-ID"/>
        </w:rPr>
        <w:t xml:space="preserve">. </w:t>
      </w:r>
      <w:r>
        <w:rPr>
          <w:rFonts w:cs="Arial"/>
          <w:i/>
          <w:sz w:val="22"/>
          <w:szCs w:val="22"/>
          <w:lang w:val="en-US"/>
        </w:rPr>
        <w:t>Yayasan Sayangi Tunas Cilik</w:t>
      </w:r>
      <w:r w:rsidRPr="009A00AD">
        <w:rPr>
          <w:rFonts w:cs="Arial"/>
          <w:i/>
          <w:sz w:val="22"/>
          <w:szCs w:val="22"/>
          <w:lang w:val="id-ID"/>
        </w:rPr>
        <w:t xml:space="preserve"> tidak berkewajiban menerima yang terendah atau tender yang manapun.</w:t>
      </w:r>
    </w:p>
    <w:p w14:paraId="3233D1D9" w14:textId="4FDA0AF1" w:rsidR="00B50155" w:rsidRPr="00862A5B" w:rsidRDefault="00B50155" w:rsidP="00B50155">
      <w:pPr>
        <w:tabs>
          <w:tab w:val="clear" w:pos="709"/>
        </w:tabs>
        <w:spacing w:after="0" w:line="276" w:lineRule="auto"/>
        <w:ind w:left="450"/>
        <w:rPr>
          <w:rFonts w:cs="Arial"/>
          <w:sz w:val="22"/>
          <w:szCs w:val="22"/>
        </w:rPr>
      </w:pPr>
    </w:p>
    <w:p w14:paraId="38F97B56" w14:textId="429629B5" w:rsidR="007A4602" w:rsidRPr="00862A5B" w:rsidRDefault="007A4602" w:rsidP="00A569FA">
      <w:pPr>
        <w:keepNext/>
        <w:numPr>
          <w:ilvl w:val="0"/>
          <w:numId w:val="2"/>
        </w:numPr>
        <w:tabs>
          <w:tab w:val="clear" w:pos="720"/>
        </w:tabs>
        <w:spacing w:after="0" w:line="276" w:lineRule="auto"/>
        <w:ind w:left="540" w:hanging="540"/>
        <w:rPr>
          <w:rFonts w:cs="Arial"/>
          <w:b/>
          <w:sz w:val="22"/>
          <w:szCs w:val="22"/>
        </w:rPr>
      </w:pPr>
      <w:r w:rsidRPr="00862A5B">
        <w:rPr>
          <w:rFonts w:cs="Arial"/>
          <w:b/>
          <w:sz w:val="22"/>
          <w:szCs w:val="22"/>
        </w:rPr>
        <w:t>A</w:t>
      </w:r>
      <w:r>
        <w:rPr>
          <w:rFonts w:cs="Arial"/>
          <w:b/>
          <w:sz w:val="22"/>
          <w:szCs w:val="22"/>
        </w:rPr>
        <w:t xml:space="preserve">lternative offer </w:t>
      </w:r>
      <w:r w:rsidR="008A4AC9">
        <w:rPr>
          <w:rFonts w:cs="Arial"/>
          <w:b/>
          <w:sz w:val="22"/>
          <w:szCs w:val="22"/>
        </w:rPr>
        <w:t xml:space="preserve">/ </w:t>
      </w:r>
      <w:r w:rsidR="008A4AC9">
        <w:rPr>
          <w:rFonts w:cs="Arial"/>
          <w:b/>
          <w:i/>
          <w:sz w:val="22"/>
          <w:szCs w:val="22"/>
        </w:rPr>
        <w:t>Tawaran alternatif</w:t>
      </w:r>
    </w:p>
    <w:p w14:paraId="7FA61666" w14:textId="1E119218" w:rsidR="00333DA6" w:rsidRDefault="00333DA6" w:rsidP="00333DA6">
      <w:pPr>
        <w:pStyle w:val="ListParagraph"/>
        <w:keepLines/>
        <w:tabs>
          <w:tab w:val="clear" w:pos="709"/>
        </w:tabs>
        <w:spacing w:after="0" w:line="276" w:lineRule="auto"/>
        <w:ind w:left="540"/>
        <w:rPr>
          <w:rFonts w:cs="Arial"/>
          <w:sz w:val="22"/>
          <w:szCs w:val="22"/>
        </w:rPr>
      </w:pPr>
      <w:r w:rsidRPr="00333DA6">
        <w:rPr>
          <w:rFonts w:cs="Arial"/>
          <w:sz w:val="22"/>
          <w:szCs w:val="22"/>
        </w:rPr>
        <w:t>If the Bidder wishes to propose modifications to the tender (which may provide a better way to achieve Yayasan Sayangi Tunas Cilik’s Specification) these may, at Yayasan Sayangi Tunas Cilik's discretion, be considered as an Alternative Offer. The Bidder must make any Alternative Offer in a separate letter to accompany the Tender. Yayasan Sayangi Tunas Cilik is under no obligation to accept Alternative Offers.</w:t>
      </w:r>
    </w:p>
    <w:p w14:paraId="231E6841" w14:textId="1A8A17BD" w:rsidR="00192F8F" w:rsidRPr="00192F8F" w:rsidRDefault="00192F8F" w:rsidP="00192F8F">
      <w:pPr>
        <w:keepLines/>
        <w:tabs>
          <w:tab w:val="clear" w:pos="709"/>
        </w:tabs>
        <w:spacing w:after="0" w:line="276" w:lineRule="auto"/>
        <w:ind w:left="540"/>
        <w:rPr>
          <w:rFonts w:cs="Arial"/>
          <w:i/>
          <w:sz w:val="22"/>
          <w:szCs w:val="22"/>
        </w:rPr>
      </w:pPr>
      <w:r w:rsidRPr="00FD63B4">
        <w:rPr>
          <w:rFonts w:cs="Arial"/>
          <w:i/>
          <w:sz w:val="22"/>
          <w:szCs w:val="22"/>
          <w:lang w:val="id-ID"/>
        </w:rPr>
        <w:t xml:space="preserve">Jika Penawar ingin mengusulkan perubahan di dalam tender (yang bisa menghasilkan cara yang lebih baik untuk mencapai Spesifikasi), hal ini atas diskresi </w:t>
      </w:r>
      <w:r w:rsidR="00755174">
        <w:rPr>
          <w:rFonts w:cs="Arial"/>
          <w:i/>
          <w:sz w:val="22"/>
          <w:szCs w:val="22"/>
          <w:lang w:val="en-US"/>
        </w:rPr>
        <w:t>Yayasan Sayangi Tunas Cilik</w:t>
      </w:r>
      <w:r w:rsidRPr="00FD63B4">
        <w:rPr>
          <w:rFonts w:cs="Arial"/>
          <w:i/>
          <w:sz w:val="22"/>
          <w:szCs w:val="22"/>
          <w:lang w:val="id-ID"/>
        </w:rPr>
        <w:t xml:space="preserve"> dapat dianggap sebagai Tawaran Alternatif. Penawar harus membuat Tawaran Alternatif dalam surat terpisah bersama dengan Tender ini. </w:t>
      </w:r>
      <w:r w:rsidR="00755174">
        <w:rPr>
          <w:rFonts w:cs="Arial"/>
          <w:i/>
          <w:sz w:val="22"/>
          <w:szCs w:val="22"/>
          <w:lang w:val="en-US"/>
        </w:rPr>
        <w:t>Yayasan Sayangi Tunas Cilik</w:t>
      </w:r>
      <w:r w:rsidR="00755174" w:rsidRPr="00FD63B4">
        <w:rPr>
          <w:rFonts w:cs="Arial"/>
          <w:i/>
          <w:sz w:val="22"/>
          <w:szCs w:val="22"/>
          <w:lang w:val="id-ID"/>
        </w:rPr>
        <w:t xml:space="preserve"> </w:t>
      </w:r>
      <w:r w:rsidRPr="00FD63B4">
        <w:rPr>
          <w:rFonts w:cs="Arial"/>
          <w:i/>
          <w:sz w:val="22"/>
          <w:szCs w:val="22"/>
          <w:lang w:val="id-ID"/>
        </w:rPr>
        <w:t>tidak wajib untuk menerima Tawaran Alternatif.</w:t>
      </w:r>
    </w:p>
    <w:p w14:paraId="5A3D9D61" w14:textId="16104C79" w:rsidR="00F82D7C" w:rsidRPr="00862A5B" w:rsidRDefault="007A4602" w:rsidP="00333DA6">
      <w:pPr>
        <w:keepLines/>
        <w:tabs>
          <w:tab w:val="clear" w:pos="709"/>
        </w:tabs>
        <w:spacing w:after="0" w:line="276" w:lineRule="auto"/>
        <w:ind w:left="540"/>
        <w:rPr>
          <w:rFonts w:cs="Arial"/>
          <w:sz w:val="22"/>
          <w:szCs w:val="22"/>
        </w:rPr>
      </w:pPr>
      <w:r w:rsidRPr="00862A5B">
        <w:rPr>
          <w:rFonts w:cs="Arial"/>
          <w:sz w:val="22"/>
          <w:szCs w:val="22"/>
        </w:rPr>
        <w:t>.</w:t>
      </w:r>
    </w:p>
    <w:p w14:paraId="722EA114" w14:textId="5C18C751" w:rsidR="007A4602" w:rsidRPr="00862A5B" w:rsidRDefault="007A4602" w:rsidP="00F14879">
      <w:pPr>
        <w:numPr>
          <w:ilvl w:val="0"/>
          <w:numId w:val="2"/>
        </w:numPr>
        <w:tabs>
          <w:tab w:val="clear" w:pos="720"/>
        </w:tabs>
        <w:spacing w:after="0" w:line="276" w:lineRule="auto"/>
        <w:ind w:left="540" w:hanging="540"/>
        <w:rPr>
          <w:rFonts w:cs="Arial"/>
          <w:b/>
          <w:sz w:val="22"/>
          <w:szCs w:val="22"/>
        </w:rPr>
      </w:pPr>
      <w:r>
        <w:rPr>
          <w:rFonts w:cs="Arial"/>
          <w:b/>
          <w:sz w:val="22"/>
          <w:szCs w:val="22"/>
        </w:rPr>
        <w:t>Prices</w:t>
      </w:r>
      <w:r w:rsidR="008A4AC9">
        <w:rPr>
          <w:rFonts w:cs="Arial"/>
          <w:b/>
          <w:sz w:val="22"/>
          <w:szCs w:val="22"/>
        </w:rPr>
        <w:t xml:space="preserve"> / </w:t>
      </w:r>
      <w:r w:rsidR="008A4AC9">
        <w:rPr>
          <w:rFonts w:cs="Arial"/>
          <w:b/>
          <w:i/>
          <w:sz w:val="22"/>
          <w:szCs w:val="22"/>
        </w:rPr>
        <w:t>Harga</w:t>
      </w:r>
    </w:p>
    <w:p w14:paraId="01E67D12" w14:textId="3539AC0A" w:rsidR="007A4602" w:rsidRDefault="007A4602" w:rsidP="00A569FA">
      <w:pPr>
        <w:tabs>
          <w:tab w:val="clear" w:pos="709"/>
        </w:tabs>
        <w:spacing w:after="0" w:line="276" w:lineRule="auto"/>
        <w:ind w:left="540"/>
        <w:rPr>
          <w:rFonts w:cs="Arial"/>
          <w:sz w:val="22"/>
          <w:szCs w:val="22"/>
        </w:rPr>
      </w:pPr>
      <w:r w:rsidRPr="00862A5B">
        <w:rPr>
          <w:rFonts w:cs="Arial"/>
          <w:sz w:val="22"/>
          <w:szCs w:val="22"/>
        </w:rPr>
        <w:t xml:space="preserve">Tendered prices must be </w:t>
      </w:r>
      <w:r>
        <w:rPr>
          <w:rFonts w:cs="Arial"/>
          <w:sz w:val="22"/>
          <w:szCs w:val="22"/>
        </w:rPr>
        <w:t xml:space="preserve">shown as both inclusive of and </w:t>
      </w:r>
      <w:r w:rsidRPr="00862A5B">
        <w:rPr>
          <w:rFonts w:cs="Arial"/>
          <w:sz w:val="22"/>
          <w:szCs w:val="22"/>
        </w:rPr>
        <w:t>exclusive of any V</w:t>
      </w:r>
      <w:r>
        <w:rPr>
          <w:rFonts w:cs="Arial"/>
          <w:sz w:val="22"/>
          <w:szCs w:val="22"/>
        </w:rPr>
        <w:t>alue Added Tax chargeable or any similar tax</w:t>
      </w:r>
      <w:r w:rsidRPr="00862A5B">
        <w:rPr>
          <w:rFonts w:cs="Arial"/>
          <w:sz w:val="22"/>
          <w:szCs w:val="22"/>
        </w:rPr>
        <w:t xml:space="preserve"> (if applicable).</w:t>
      </w:r>
    </w:p>
    <w:p w14:paraId="4298B716" w14:textId="77777777" w:rsidR="00192F8F" w:rsidRPr="00034C11" w:rsidRDefault="00192F8F" w:rsidP="00192F8F">
      <w:pPr>
        <w:tabs>
          <w:tab w:val="clear" w:pos="709"/>
        </w:tabs>
        <w:spacing w:after="0" w:line="276" w:lineRule="auto"/>
        <w:ind w:left="540"/>
        <w:rPr>
          <w:rFonts w:cs="Arial"/>
          <w:i/>
          <w:sz w:val="22"/>
          <w:szCs w:val="22"/>
          <w:lang w:val="id-ID"/>
        </w:rPr>
      </w:pPr>
      <w:r w:rsidRPr="00034C11">
        <w:rPr>
          <w:rFonts w:cs="Arial"/>
          <w:i/>
          <w:sz w:val="22"/>
          <w:szCs w:val="22"/>
          <w:lang w:val="id-ID"/>
        </w:rPr>
        <w:t>Harga yang ditenderkan harus menampilkan baik harga termasuk maupun harga di luar Pajak Pertambahan Nilai yang dapat dikenakan atau pajak lainnya yang serupa (jika ada).</w:t>
      </w:r>
    </w:p>
    <w:p w14:paraId="2B6ED39D" w14:textId="77777777" w:rsidR="00F82D7C" w:rsidRPr="00862A5B" w:rsidRDefault="00F82D7C" w:rsidP="00F82D7C">
      <w:pPr>
        <w:spacing w:after="0" w:line="276" w:lineRule="auto"/>
        <w:rPr>
          <w:rFonts w:cs="Arial"/>
          <w:sz w:val="22"/>
          <w:szCs w:val="22"/>
        </w:rPr>
      </w:pPr>
    </w:p>
    <w:p w14:paraId="0258D84F" w14:textId="497278F2" w:rsidR="007A4602" w:rsidRPr="00646CD1" w:rsidRDefault="007A4602" w:rsidP="00A569FA">
      <w:pPr>
        <w:numPr>
          <w:ilvl w:val="0"/>
          <w:numId w:val="2"/>
        </w:numPr>
        <w:tabs>
          <w:tab w:val="clear" w:pos="720"/>
        </w:tabs>
        <w:spacing w:after="0" w:line="276" w:lineRule="auto"/>
        <w:ind w:left="540" w:hanging="540"/>
        <w:rPr>
          <w:rFonts w:cs="Arial"/>
          <w:b/>
          <w:sz w:val="22"/>
          <w:szCs w:val="22"/>
        </w:rPr>
      </w:pPr>
      <w:r w:rsidRPr="00646CD1">
        <w:rPr>
          <w:rFonts w:cs="Arial"/>
          <w:b/>
          <w:sz w:val="22"/>
          <w:szCs w:val="22"/>
        </w:rPr>
        <w:t xml:space="preserve">No reimbursement of </w:t>
      </w:r>
      <w:r>
        <w:rPr>
          <w:rFonts w:cs="Arial"/>
          <w:b/>
          <w:sz w:val="22"/>
          <w:szCs w:val="22"/>
        </w:rPr>
        <w:t>t</w:t>
      </w:r>
      <w:r w:rsidRPr="00646CD1">
        <w:rPr>
          <w:rFonts w:cs="Arial"/>
          <w:b/>
          <w:sz w:val="22"/>
          <w:szCs w:val="22"/>
        </w:rPr>
        <w:t xml:space="preserve">ender expenses </w:t>
      </w:r>
      <w:r w:rsidR="008A4AC9">
        <w:rPr>
          <w:rFonts w:cs="Arial"/>
          <w:b/>
          <w:sz w:val="22"/>
          <w:szCs w:val="22"/>
        </w:rPr>
        <w:t xml:space="preserve">/ </w:t>
      </w:r>
      <w:r w:rsidR="008A4AC9">
        <w:rPr>
          <w:rFonts w:cs="Arial"/>
          <w:b/>
          <w:i/>
          <w:sz w:val="22"/>
          <w:szCs w:val="22"/>
        </w:rPr>
        <w:t>Tidak ada penggantian biaya tender</w:t>
      </w:r>
    </w:p>
    <w:p w14:paraId="256F0E18" w14:textId="6D8DEFB4" w:rsidR="007A4602" w:rsidRDefault="007A4602" w:rsidP="00A569FA">
      <w:pPr>
        <w:tabs>
          <w:tab w:val="clear" w:pos="709"/>
        </w:tabs>
        <w:spacing w:after="0" w:line="276" w:lineRule="auto"/>
        <w:ind w:left="540"/>
        <w:rPr>
          <w:rFonts w:cs="Arial"/>
          <w:sz w:val="22"/>
          <w:szCs w:val="22"/>
        </w:rPr>
      </w:pPr>
      <w:r w:rsidRPr="00646CD1">
        <w:rPr>
          <w:rFonts w:cs="Arial"/>
          <w:sz w:val="22"/>
          <w:szCs w:val="22"/>
        </w:rPr>
        <w:t>Expenses incurred in the p</w:t>
      </w:r>
      <w:r>
        <w:rPr>
          <w:rFonts w:cs="Arial"/>
          <w:sz w:val="22"/>
          <w:szCs w:val="22"/>
        </w:rPr>
        <w:t>reparation and dispatch of the t</w:t>
      </w:r>
      <w:r w:rsidRPr="00646CD1">
        <w:rPr>
          <w:rFonts w:cs="Arial"/>
          <w:sz w:val="22"/>
          <w:szCs w:val="22"/>
        </w:rPr>
        <w:t xml:space="preserve">ender will not be reimbursed. </w:t>
      </w:r>
    </w:p>
    <w:p w14:paraId="6F7D83D0" w14:textId="77777777" w:rsidR="00192F8F" w:rsidRPr="00C50215" w:rsidRDefault="00192F8F" w:rsidP="00192F8F">
      <w:pPr>
        <w:tabs>
          <w:tab w:val="clear" w:pos="709"/>
        </w:tabs>
        <w:spacing w:after="0" w:line="276" w:lineRule="auto"/>
        <w:ind w:left="540"/>
        <w:rPr>
          <w:rFonts w:cs="Arial"/>
          <w:i/>
          <w:sz w:val="22"/>
          <w:szCs w:val="22"/>
          <w:lang w:val="id-ID"/>
        </w:rPr>
      </w:pPr>
      <w:r w:rsidRPr="00C50215">
        <w:rPr>
          <w:rFonts w:cs="Arial"/>
          <w:i/>
          <w:sz w:val="22"/>
          <w:szCs w:val="22"/>
          <w:lang w:val="id-ID"/>
        </w:rPr>
        <w:t>Pengeluaran yang muncul dalam penyiapan dan pengiriman tender tidak akan diganti.</w:t>
      </w:r>
    </w:p>
    <w:p w14:paraId="7931C46C" w14:textId="77777777" w:rsidR="00F82D7C" w:rsidRPr="00646CD1" w:rsidRDefault="00F82D7C" w:rsidP="00F82D7C">
      <w:pPr>
        <w:spacing w:after="0" w:line="276" w:lineRule="auto"/>
        <w:rPr>
          <w:rFonts w:cs="Arial"/>
          <w:sz w:val="22"/>
          <w:szCs w:val="22"/>
        </w:rPr>
      </w:pPr>
    </w:p>
    <w:p w14:paraId="307C6C75" w14:textId="01F7D638" w:rsidR="007A4602" w:rsidRPr="00862A5B" w:rsidRDefault="00492B87" w:rsidP="00A569FA">
      <w:pPr>
        <w:numPr>
          <w:ilvl w:val="0"/>
          <w:numId w:val="2"/>
        </w:numPr>
        <w:tabs>
          <w:tab w:val="clear" w:pos="720"/>
        </w:tabs>
        <w:spacing w:after="0" w:line="276" w:lineRule="auto"/>
        <w:ind w:left="540" w:hanging="540"/>
        <w:rPr>
          <w:rFonts w:cs="Arial"/>
          <w:b/>
          <w:sz w:val="22"/>
          <w:szCs w:val="22"/>
        </w:rPr>
      </w:pPr>
      <w:r w:rsidRPr="00862A5B">
        <w:rPr>
          <w:rFonts w:cs="Arial"/>
          <w:b/>
          <w:sz w:val="22"/>
          <w:szCs w:val="22"/>
        </w:rPr>
        <w:t>N</w:t>
      </w:r>
      <w:r>
        <w:rPr>
          <w:rFonts w:cs="Arial"/>
          <w:b/>
          <w:sz w:val="22"/>
          <w:szCs w:val="22"/>
        </w:rPr>
        <w:t>on-Disclosure</w:t>
      </w:r>
      <w:r w:rsidR="007A4602">
        <w:rPr>
          <w:rFonts w:cs="Arial"/>
          <w:b/>
          <w:sz w:val="22"/>
          <w:szCs w:val="22"/>
        </w:rPr>
        <w:t xml:space="preserve"> and Confidentiality </w:t>
      </w:r>
      <w:r w:rsidR="008A4AC9">
        <w:rPr>
          <w:rFonts w:cs="Arial"/>
          <w:b/>
          <w:sz w:val="22"/>
          <w:szCs w:val="22"/>
        </w:rPr>
        <w:t xml:space="preserve">/ </w:t>
      </w:r>
      <w:r w:rsidR="008A4AC9">
        <w:rPr>
          <w:rFonts w:cs="Arial"/>
          <w:b/>
          <w:i/>
          <w:sz w:val="22"/>
          <w:szCs w:val="22"/>
        </w:rPr>
        <w:t>Larangan Pengungkapan dan Kerahasiaan</w:t>
      </w:r>
    </w:p>
    <w:p w14:paraId="0CC15D56" w14:textId="43D733D0" w:rsidR="00333DA6" w:rsidRDefault="00333DA6" w:rsidP="00333DA6">
      <w:pPr>
        <w:tabs>
          <w:tab w:val="clear" w:pos="709"/>
        </w:tabs>
        <w:spacing w:after="0" w:line="276" w:lineRule="auto"/>
        <w:ind w:left="540"/>
        <w:rPr>
          <w:rFonts w:cs="Arial"/>
          <w:sz w:val="22"/>
          <w:szCs w:val="22"/>
        </w:rPr>
      </w:pPr>
      <w:r w:rsidRPr="00862A5B">
        <w:rPr>
          <w:rFonts w:cs="Arial"/>
          <w:sz w:val="22"/>
          <w:szCs w:val="22"/>
        </w:rPr>
        <w:t>Bidders must t</w:t>
      </w:r>
      <w:r>
        <w:rPr>
          <w:rFonts w:cs="Arial"/>
          <w:sz w:val="22"/>
          <w:szCs w:val="22"/>
        </w:rPr>
        <w:t>reat the Invitation to Tender, c</w:t>
      </w:r>
      <w:r w:rsidRPr="00862A5B">
        <w:rPr>
          <w:rFonts w:cs="Arial"/>
          <w:sz w:val="22"/>
          <w:szCs w:val="22"/>
        </w:rPr>
        <w:t xml:space="preserve">ontract and all associated documentation </w:t>
      </w:r>
      <w:r>
        <w:rPr>
          <w:rFonts w:cs="Arial"/>
          <w:sz w:val="22"/>
          <w:szCs w:val="22"/>
        </w:rPr>
        <w:t>(including the Specification)</w:t>
      </w:r>
      <w:r w:rsidRPr="00862A5B">
        <w:rPr>
          <w:rFonts w:cs="Arial"/>
          <w:sz w:val="22"/>
          <w:szCs w:val="22"/>
        </w:rPr>
        <w:t xml:space="preserve"> and any other information relating to </w:t>
      </w:r>
      <w:r>
        <w:rPr>
          <w:rFonts w:cs="Arial"/>
          <w:sz w:val="22"/>
          <w:szCs w:val="22"/>
        </w:rPr>
        <w:t>Yayasan Sayangi Tunas Cilik</w:t>
      </w:r>
      <w:r w:rsidRPr="00862A5B">
        <w:rPr>
          <w:rFonts w:cs="Arial"/>
          <w:sz w:val="22"/>
          <w:szCs w:val="22"/>
        </w:rPr>
        <w:t xml:space="preserve">’s employees, servants, officers, partners or its business or affairs (the </w:t>
      </w:r>
      <w:r>
        <w:rPr>
          <w:rFonts w:cs="Arial"/>
          <w:sz w:val="22"/>
          <w:szCs w:val="22"/>
        </w:rPr>
        <w:t>"</w:t>
      </w:r>
      <w:smartTag w:uri="schemas-workshare-com/workshare" w:element="confidentialinformationexposure">
        <w:smartTagPr>
          <w:attr w:name="TagType" w:val="5"/>
        </w:smartTagPr>
        <w:r w:rsidRPr="007F293E">
          <w:rPr>
            <w:rFonts w:cs="Arial"/>
            <w:b/>
            <w:sz w:val="22"/>
            <w:szCs w:val="22"/>
          </w:rPr>
          <w:t>Confidential</w:t>
        </w:r>
      </w:smartTag>
      <w:r w:rsidRPr="007F293E">
        <w:rPr>
          <w:rFonts w:cs="Arial"/>
          <w:b/>
          <w:sz w:val="22"/>
          <w:szCs w:val="22"/>
        </w:rPr>
        <w:t xml:space="preserve"> Information</w:t>
      </w:r>
      <w:r w:rsidRPr="00862A5B">
        <w:rPr>
          <w:rFonts w:cs="Arial"/>
          <w:sz w:val="22"/>
          <w:szCs w:val="22"/>
        </w:rPr>
        <w:t xml:space="preserve">”) as </w:t>
      </w:r>
      <w:smartTag w:uri="schemas-workshare-com/workshare" w:element="confidentialinformationexposure">
        <w:smartTagPr>
          <w:attr w:name="TagType" w:val="5"/>
        </w:smartTagPr>
        <w:r w:rsidRPr="00862A5B">
          <w:rPr>
            <w:rFonts w:cs="Arial"/>
            <w:sz w:val="22"/>
            <w:szCs w:val="22"/>
          </w:rPr>
          <w:t>confidential</w:t>
        </w:r>
      </w:smartTag>
      <w:r w:rsidRPr="00862A5B">
        <w:rPr>
          <w:rFonts w:cs="Arial"/>
          <w:sz w:val="22"/>
          <w:szCs w:val="22"/>
        </w:rPr>
        <w:t xml:space="preserve">. </w:t>
      </w:r>
      <w:r>
        <w:rPr>
          <w:rFonts w:cs="Arial"/>
          <w:sz w:val="22"/>
          <w:szCs w:val="22"/>
        </w:rPr>
        <w:t xml:space="preserve">All </w:t>
      </w:r>
      <w:r w:rsidRPr="00862A5B">
        <w:rPr>
          <w:rFonts w:cs="Arial"/>
          <w:sz w:val="22"/>
          <w:szCs w:val="22"/>
        </w:rPr>
        <w:t xml:space="preserve">Bidders </w:t>
      </w:r>
      <w:r>
        <w:rPr>
          <w:rFonts w:cs="Arial"/>
          <w:sz w:val="22"/>
          <w:szCs w:val="22"/>
        </w:rPr>
        <w:t>shall</w:t>
      </w:r>
      <w:r w:rsidRPr="00862A5B">
        <w:rPr>
          <w:rFonts w:cs="Arial"/>
          <w:sz w:val="22"/>
          <w:szCs w:val="22"/>
        </w:rPr>
        <w:t>:</w:t>
      </w:r>
    </w:p>
    <w:p w14:paraId="31EB9A31" w14:textId="03C85BEF" w:rsidR="008A4AC9" w:rsidRDefault="008A4AC9" w:rsidP="008A4AC9">
      <w:pPr>
        <w:tabs>
          <w:tab w:val="clear" w:pos="709"/>
        </w:tabs>
        <w:spacing w:after="0" w:line="276" w:lineRule="auto"/>
        <w:ind w:left="540"/>
        <w:rPr>
          <w:rFonts w:cs="Arial"/>
          <w:bCs/>
          <w:i/>
          <w:sz w:val="22"/>
          <w:szCs w:val="22"/>
          <w:lang w:val="id-ID"/>
        </w:rPr>
      </w:pPr>
      <w:r w:rsidRPr="007317CD">
        <w:rPr>
          <w:rFonts w:cs="Arial"/>
          <w:bCs/>
          <w:i/>
          <w:sz w:val="22"/>
          <w:szCs w:val="22"/>
          <w:lang w:val="id-ID"/>
        </w:rPr>
        <w:t xml:space="preserve">Penawar wajib merahasiakan Undangan Tender, kontrak, dan seluruh dokumentasi terkait (termasuk Spesifikasi) dan informasi lainnya terkait dengan karyawan, pembantu, </w:t>
      </w:r>
      <w:r w:rsidRPr="007317CD">
        <w:rPr>
          <w:rFonts w:cs="Arial"/>
          <w:bCs/>
          <w:i/>
          <w:sz w:val="22"/>
          <w:szCs w:val="22"/>
          <w:lang w:val="id-ID"/>
        </w:rPr>
        <w:lastRenderedPageBreak/>
        <w:t xml:space="preserve">pejabat, mitra, maupun bisnis atau urusan </w:t>
      </w:r>
      <w:r w:rsidR="00755174">
        <w:rPr>
          <w:rFonts w:cs="Arial"/>
          <w:i/>
          <w:sz w:val="22"/>
          <w:szCs w:val="22"/>
          <w:lang w:val="en-US"/>
        </w:rPr>
        <w:t>Yayasan Sayangi Tunas Cilik</w:t>
      </w:r>
      <w:r w:rsidR="00755174" w:rsidRPr="00FD63B4">
        <w:rPr>
          <w:rFonts w:cs="Arial"/>
          <w:i/>
          <w:sz w:val="22"/>
          <w:szCs w:val="22"/>
          <w:lang w:val="id-ID"/>
        </w:rPr>
        <w:t xml:space="preserve"> </w:t>
      </w:r>
      <w:r w:rsidRPr="007317CD">
        <w:rPr>
          <w:rFonts w:cs="Arial"/>
          <w:bCs/>
          <w:i/>
          <w:sz w:val="22"/>
          <w:szCs w:val="22"/>
          <w:lang w:val="id-ID"/>
        </w:rPr>
        <w:t>(“</w:t>
      </w:r>
      <w:r w:rsidRPr="007317CD">
        <w:rPr>
          <w:rFonts w:cs="Arial"/>
          <w:b/>
          <w:i/>
          <w:sz w:val="22"/>
          <w:szCs w:val="22"/>
          <w:lang w:val="id-ID"/>
        </w:rPr>
        <w:t>Informasi Rahasia</w:t>
      </w:r>
      <w:r w:rsidRPr="007317CD">
        <w:rPr>
          <w:rFonts w:cs="Arial"/>
          <w:bCs/>
          <w:i/>
          <w:sz w:val="22"/>
          <w:szCs w:val="22"/>
          <w:lang w:val="id-ID"/>
        </w:rPr>
        <w:t>”). Semua Penawar harus:</w:t>
      </w:r>
    </w:p>
    <w:p w14:paraId="70948992" w14:textId="77777777" w:rsidR="00CE4612" w:rsidRPr="008A4AC9" w:rsidRDefault="00CE4612" w:rsidP="008A4AC9">
      <w:pPr>
        <w:tabs>
          <w:tab w:val="clear" w:pos="709"/>
        </w:tabs>
        <w:spacing w:after="0" w:line="276" w:lineRule="auto"/>
        <w:ind w:left="540"/>
        <w:rPr>
          <w:rFonts w:cs="Arial"/>
          <w:bCs/>
          <w:i/>
          <w:sz w:val="22"/>
          <w:szCs w:val="22"/>
          <w:lang w:val="id-ID"/>
        </w:rPr>
      </w:pPr>
    </w:p>
    <w:p w14:paraId="7126749F" w14:textId="2E0AAB26" w:rsidR="00333DA6" w:rsidRDefault="00333DA6" w:rsidP="00333DA6">
      <w:pPr>
        <w:numPr>
          <w:ilvl w:val="0"/>
          <w:numId w:val="7"/>
        </w:numPr>
        <w:tabs>
          <w:tab w:val="clear" w:pos="436"/>
          <w:tab w:val="clear" w:pos="709"/>
          <w:tab w:val="clear" w:pos="1418"/>
          <w:tab w:val="clear" w:pos="2126"/>
          <w:tab w:val="left" w:pos="900"/>
        </w:tabs>
        <w:spacing w:after="0" w:line="276" w:lineRule="auto"/>
        <w:ind w:left="900" w:hanging="360"/>
        <w:rPr>
          <w:rFonts w:cs="Arial"/>
          <w:sz w:val="22"/>
          <w:szCs w:val="22"/>
        </w:rPr>
      </w:pPr>
      <w:r w:rsidRPr="00862A5B">
        <w:rPr>
          <w:rFonts w:cs="Arial"/>
          <w:sz w:val="22"/>
          <w:szCs w:val="22"/>
        </w:rPr>
        <w:t>recognise the confidential nature of the Confidential</w:t>
      </w:r>
      <w:r>
        <w:rPr>
          <w:rFonts w:cs="Arial"/>
          <w:sz w:val="22"/>
          <w:szCs w:val="22"/>
        </w:rPr>
        <w:t xml:space="preserve"> Information</w:t>
      </w:r>
      <w:r w:rsidRPr="00862A5B">
        <w:rPr>
          <w:rFonts w:cs="Arial"/>
          <w:sz w:val="22"/>
          <w:szCs w:val="22"/>
        </w:rPr>
        <w:t>;</w:t>
      </w:r>
    </w:p>
    <w:p w14:paraId="6A548AB9" w14:textId="2EAE8E25" w:rsidR="008A4AC9" w:rsidRDefault="008A4AC9" w:rsidP="008A4AC9">
      <w:pPr>
        <w:pStyle w:val="ListParagraph"/>
        <w:tabs>
          <w:tab w:val="clear" w:pos="709"/>
          <w:tab w:val="clear" w:pos="1418"/>
          <w:tab w:val="clear" w:pos="2126"/>
        </w:tabs>
        <w:spacing w:after="0" w:line="276" w:lineRule="auto"/>
        <w:ind w:left="900"/>
        <w:rPr>
          <w:rFonts w:cs="Arial"/>
          <w:i/>
          <w:sz w:val="22"/>
          <w:szCs w:val="22"/>
        </w:rPr>
      </w:pPr>
      <w:r w:rsidRPr="008A4AC9">
        <w:rPr>
          <w:rFonts w:cs="Arial"/>
          <w:i/>
          <w:sz w:val="22"/>
          <w:szCs w:val="22"/>
          <w:lang w:val="id-ID"/>
        </w:rPr>
        <w:t>mengakui sifat kerahasiaan Informasi Rahasia</w:t>
      </w:r>
      <w:r w:rsidRPr="008A4AC9">
        <w:rPr>
          <w:rFonts w:cs="Arial"/>
          <w:i/>
          <w:sz w:val="22"/>
          <w:szCs w:val="22"/>
        </w:rPr>
        <w:t>;</w:t>
      </w:r>
    </w:p>
    <w:p w14:paraId="798FFFB3" w14:textId="77777777" w:rsidR="00CE4612" w:rsidRPr="008A4AC9" w:rsidRDefault="00CE4612" w:rsidP="008A4AC9">
      <w:pPr>
        <w:pStyle w:val="ListParagraph"/>
        <w:tabs>
          <w:tab w:val="clear" w:pos="709"/>
          <w:tab w:val="clear" w:pos="1418"/>
          <w:tab w:val="clear" w:pos="2126"/>
        </w:tabs>
        <w:spacing w:after="0" w:line="276" w:lineRule="auto"/>
        <w:ind w:left="900"/>
        <w:rPr>
          <w:rFonts w:cs="Arial"/>
          <w:i/>
          <w:sz w:val="22"/>
          <w:szCs w:val="22"/>
        </w:rPr>
      </w:pPr>
    </w:p>
    <w:p w14:paraId="6B54E36E" w14:textId="4C91412E" w:rsidR="00333DA6" w:rsidRDefault="00333DA6" w:rsidP="00333DA6">
      <w:pPr>
        <w:numPr>
          <w:ilvl w:val="0"/>
          <w:numId w:val="7"/>
        </w:numPr>
        <w:tabs>
          <w:tab w:val="clear" w:pos="436"/>
          <w:tab w:val="clear" w:pos="709"/>
          <w:tab w:val="clear" w:pos="1418"/>
          <w:tab w:val="clear" w:pos="2126"/>
          <w:tab w:val="left" w:pos="900"/>
        </w:tabs>
        <w:spacing w:after="0" w:line="276" w:lineRule="auto"/>
        <w:ind w:left="900" w:hanging="360"/>
        <w:rPr>
          <w:rFonts w:cs="Arial"/>
          <w:sz w:val="22"/>
          <w:szCs w:val="22"/>
        </w:rPr>
      </w:pPr>
      <w:r w:rsidRPr="00862A5B">
        <w:rPr>
          <w:rFonts w:cs="Arial"/>
          <w:sz w:val="22"/>
          <w:szCs w:val="22"/>
        </w:rPr>
        <w:t>respect the confidence placed in the Bidder</w:t>
      </w:r>
      <w:r>
        <w:rPr>
          <w:rFonts w:cs="Arial"/>
          <w:sz w:val="22"/>
          <w:szCs w:val="22"/>
        </w:rPr>
        <w:t xml:space="preserve"> by Yayasan Sayangi Tunas Cilik </w:t>
      </w:r>
      <w:r w:rsidRPr="00862A5B">
        <w:rPr>
          <w:rFonts w:cs="Arial"/>
          <w:sz w:val="22"/>
          <w:szCs w:val="22"/>
        </w:rPr>
        <w:t xml:space="preserve">by maintaining the secrecy of the Confidential Information; </w:t>
      </w:r>
    </w:p>
    <w:p w14:paraId="7B7E4F09" w14:textId="61576807" w:rsidR="008A4AC9" w:rsidRDefault="008A4AC9" w:rsidP="00CE4612">
      <w:pPr>
        <w:pStyle w:val="ListParagraph"/>
        <w:tabs>
          <w:tab w:val="clear" w:pos="709"/>
          <w:tab w:val="clear" w:pos="1418"/>
          <w:tab w:val="clear" w:pos="2126"/>
        </w:tabs>
        <w:spacing w:after="0" w:line="276" w:lineRule="auto"/>
        <w:ind w:left="900"/>
        <w:rPr>
          <w:rFonts w:cs="Arial"/>
          <w:i/>
          <w:sz w:val="22"/>
          <w:szCs w:val="22"/>
        </w:rPr>
      </w:pPr>
      <w:r w:rsidRPr="008A4AC9">
        <w:rPr>
          <w:rFonts w:cs="Arial"/>
          <w:i/>
          <w:sz w:val="22"/>
          <w:szCs w:val="22"/>
          <w:lang w:val="id-ID"/>
        </w:rPr>
        <w:t xml:space="preserve">menghargai kepercayaan yang </w:t>
      </w:r>
      <w:r>
        <w:rPr>
          <w:rFonts w:cs="Arial"/>
          <w:i/>
          <w:sz w:val="22"/>
          <w:szCs w:val="22"/>
          <w:lang w:val="en-US"/>
        </w:rPr>
        <w:t>sudah diberikan kepada penawar dari Yayasan Sayangi Tunas Cilik</w:t>
      </w:r>
      <w:r w:rsidRPr="008A4AC9">
        <w:rPr>
          <w:rFonts w:cs="Arial"/>
          <w:i/>
          <w:sz w:val="22"/>
          <w:szCs w:val="22"/>
          <w:lang w:val="id-ID"/>
        </w:rPr>
        <w:t xml:space="preserve"> dengan cara menjaga kerahasiaan Informasi Rahasia</w:t>
      </w:r>
      <w:r w:rsidRPr="008A4AC9">
        <w:rPr>
          <w:rFonts w:cs="Arial"/>
          <w:i/>
          <w:sz w:val="22"/>
          <w:szCs w:val="22"/>
        </w:rPr>
        <w:t>;</w:t>
      </w:r>
    </w:p>
    <w:p w14:paraId="713EBFD6" w14:textId="77777777" w:rsidR="00CE4612" w:rsidRPr="00CE4612" w:rsidRDefault="00CE4612" w:rsidP="00CE4612">
      <w:pPr>
        <w:pStyle w:val="ListParagraph"/>
        <w:tabs>
          <w:tab w:val="clear" w:pos="709"/>
          <w:tab w:val="clear" w:pos="1418"/>
          <w:tab w:val="clear" w:pos="2126"/>
        </w:tabs>
        <w:spacing w:after="0" w:line="276" w:lineRule="auto"/>
        <w:ind w:left="900"/>
        <w:rPr>
          <w:rFonts w:cs="Arial"/>
          <w:i/>
          <w:sz w:val="22"/>
          <w:szCs w:val="22"/>
        </w:rPr>
      </w:pPr>
    </w:p>
    <w:p w14:paraId="32A5F3EA" w14:textId="37E4F5E5" w:rsidR="00333DA6" w:rsidRDefault="00333DA6" w:rsidP="00333DA6">
      <w:pPr>
        <w:numPr>
          <w:ilvl w:val="0"/>
          <w:numId w:val="7"/>
        </w:numPr>
        <w:tabs>
          <w:tab w:val="clear" w:pos="436"/>
          <w:tab w:val="clear" w:pos="709"/>
          <w:tab w:val="clear" w:pos="1418"/>
          <w:tab w:val="clear" w:pos="2126"/>
          <w:tab w:val="left" w:pos="900"/>
        </w:tabs>
        <w:spacing w:after="0" w:line="276" w:lineRule="auto"/>
        <w:ind w:left="900" w:hanging="360"/>
        <w:rPr>
          <w:rFonts w:cs="Arial"/>
          <w:sz w:val="22"/>
          <w:szCs w:val="22"/>
        </w:rPr>
      </w:pPr>
      <w:r w:rsidRPr="00862A5B">
        <w:rPr>
          <w:rFonts w:cs="Arial"/>
          <w:sz w:val="22"/>
          <w:szCs w:val="22"/>
        </w:rPr>
        <w:t xml:space="preserve">not employ any part of the Confidential Information without </w:t>
      </w:r>
      <w:r>
        <w:rPr>
          <w:rFonts w:cs="Arial"/>
          <w:sz w:val="22"/>
          <w:szCs w:val="22"/>
        </w:rPr>
        <w:t>Yayasan Sayangi Tunas Cilik</w:t>
      </w:r>
      <w:r w:rsidRPr="00862A5B">
        <w:rPr>
          <w:rFonts w:cs="Arial"/>
          <w:sz w:val="22"/>
          <w:szCs w:val="22"/>
        </w:rPr>
        <w:t xml:space="preserve">'s prior written consent, for any purpose except that of tendering for business from </w:t>
      </w:r>
      <w:r>
        <w:rPr>
          <w:rFonts w:cs="Arial"/>
          <w:sz w:val="22"/>
          <w:szCs w:val="22"/>
        </w:rPr>
        <w:t>Yayasan Sayangi Tunas Cilik;</w:t>
      </w:r>
    </w:p>
    <w:p w14:paraId="65BA3120" w14:textId="0F527925" w:rsidR="008A4AC9" w:rsidRDefault="008A4AC9" w:rsidP="008A4AC9">
      <w:pPr>
        <w:pStyle w:val="ListParagraph"/>
        <w:tabs>
          <w:tab w:val="clear" w:pos="709"/>
          <w:tab w:val="clear" w:pos="1418"/>
          <w:tab w:val="clear" w:pos="2126"/>
        </w:tabs>
        <w:spacing w:after="0" w:line="276" w:lineRule="auto"/>
        <w:ind w:left="900"/>
        <w:rPr>
          <w:rFonts w:cs="Arial"/>
          <w:i/>
          <w:sz w:val="22"/>
          <w:szCs w:val="22"/>
        </w:rPr>
      </w:pPr>
      <w:r w:rsidRPr="008A4AC9">
        <w:rPr>
          <w:rFonts w:cs="Arial"/>
          <w:i/>
          <w:sz w:val="22"/>
          <w:szCs w:val="22"/>
          <w:lang w:val="id-ID"/>
        </w:rPr>
        <w:t xml:space="preserve">tidak menggunakan bagian apapun dari Informasi Rahasia tanpa persetujuan tertulis sebelumnya dari </w:t>
      </w:r>
      <w:r>
        <w:rPr>
          <w:rFonts w:cs="Arial"/>
          <w:i/>
          <w:sz w:val="22"/>
          <w:szCs w:val="22"/>
          <w:lang w:val="en-US"/>
        </w:rPr>
        <w:t>Yayasan Sayangi Tunas Cilik</w:t>
      </w:r>
      <w:r w:rsidRPr="008A4AC9">
        <w:rPr>
          <w:rFonts w:cs="Arial"/>
          <w:i/>
          <w:sz w:val="22"/>
          <w:szCs w:val="22"/>
          <w:lang w:val="id-ID"/>
        </w:rPr>
        <w:t xml:space="preserve">, untuk tujuan apapun kecuali demi penawaran tender untuk bisnis dari </w:t>
      </w:r>
      <w:r>
        <w:rPr>
          <w:rFonts w:cs="Arial"/>
          <w:i/>
          <w:sz w:val="22"/>
          <w:szCs w:val="22"/>
          <w:lang w:val="en-US"/>
        </w:rPr>
        <w:t>Yayasan Sayangi Tunas Cilik</w:t>
      </w:r>
      <w:r w:rsidRPr="008A4AC9">
        <w:rPr>
          <w:rFonts w:cs="Arial"/>
          <w:i/>
          <w:sz w:val="22"/>
          <w:szCs w:val="22"/>
        </w:rPr>
        <w:t>;</w:t>
      </w:r>
    </w:p>
    <w:p w14:paraId="69FE326B" w14:textId="77777777" w:rsidR="00CE4612" w:rsidRPr="008A4AC9" w:rsidRDefault="00CE4612" w:rsidP="008A4AC9">
      <w:pPr>
        <w:pStyle w:val="ListParagraph"/>
        <w:tabs>
          <w:tab w:val="clear" w:pos="709"/>
          <w:tab w:val="clear" w:pos="1418"/>
          <w:tab w:val="clear" w:pos="2126"/>
        </w:tabs>
        <w:spacing w:after="0" w:line="276" w:lineRule="auto"/>
        <w:ind w:left="900"/>
        <w:rPr>
          <w:rFonts w:cs="Arial"/>
          <w:i/>
          <w:sz w:val="22"/>
          <w:szCs w:val="22"/>
        </w:rPr>
      </w:pPr>
    </w:p>
    <w:p w14:paraId="238B22B7" w14:textId="684ADE98" w:rsidR="00333DA6" w:rsidRDefault="00333DA6" w:rsidP="00333DA6">
      <w:pPr>
        <w:numPr>
          <w:ilvl w:val="0"/>
          <w:numId w:val="7"/>
        </w:numPr>
        <w:tabs>
          <w:tab w:val="clear" w:pos="436"/>
          <w:tab w:val="clear" w:pos="709"/>
          <w:tab w:val="clear" w:pos="1418"/>
          <w:tab w:val="clear" w:pos="2126"/>
          <w:tab w:val="left" w:pos="900"/>
        </w:tabs>
        <w:spacing w:after="0" w:line="276" w:lineRule="auto"/>
        <w:ind w:left="900" w:hanging="360"/>
        <w:rPr>
          <w:rFonts w:cs="Arial"/>
          <w:sz w:val="22"/>
          <w:szCs w:val="22"/>
        </w:rPr>
      </w:pPr>
      <w:r w:rsidRPr="00862A5B">
        <w:rPr>
          <w:rFonts w:cs="Arial"/>
          <w:sz w:val="22"/>
          <w:szCs w:val="22"/>
        </w:rPr>
        <w:t>not</w:t>
      </w:r>
      <w:r>
        <w:rPr>
          <w:rFonts w:cs="Arial"/>
          <w:sz w:val="22"/>
          <w:szCs w:val="22"/>
        </w:rPr>
        <w:t xml:space="preserve"> </w:t>
      </w:r>
      <w:r w:rsidRPr="00862A5B">
        <w:rPr>
          <w:rFonts w:cs="Arial"/>
          <w:sz w:val="22"/>
          <w:szCs w:val="22"/>
        </w:rPr>
        <w:t>disclose</w:t>
      </w:r>
      <w:r>
        <w:rPr>
          <w:rFonts w:cs="Arial"/>
          <w:sz w:val="22"/>
          <w:szCs w:val="22"/>
        </w:rPr>
        <w:t xml:space="preserve"> </w:t>
      </w:r>
      <w:r w:rsidRPr="00862A5B">
        <w:rPr>
          <w:rFonts w:cs="Arial"/>
          <w:sz w:val="22"/>
          <w:szCs w:val="22"/>
        </w:rPr>
        <w:t xml:space="preserve">the Confidential Information to </w:t>
      </w:r>
      <w:r>
        <w:rPr>
          <w:rFonts w:cs="Arial"/>
          <w:sz w:val="22"/>
          <w:szCs w:val="22"/>
        </w:rPr>
        <w:t>third parties</w:t>
      </w:r>
      <w:r w:rsidRPr="00862A5B">
        <w:rPr>
          <w:rFonts w:cs="Arial"/>
          <w:sz w:val="22"/>
          <w:szCs w:val="22"/>
        </w:rPr>
        <w:t xml:space="preserve"> without </w:t>
      </w:r>
      <w:r>
        <w:rPr>
          <w:rFonts w:cs="Arial"/>
          <w:sz w:val="22"/>
          <w:szCs w:val="22"/>
        </w:rPr>
        <w:t>Yayasan Sayangi Tunas Cilik</w:t>
      </w:r>
      <w:r w:rsidRPr="00862A5B">
        <w:rPr>
          <w:rFonts w:cs="Arial"/>
          <w:sz w:val="22"/>
          <w:szCs w:val="22"/>
        </w:rPr>
        <w:t>'s prior written consent;</w:t>
      </w:r>
    </w:p>
    <w:p w14:paraId="1B4A51DA" w14:textId="0D6E9323" w:rsidR="008A4AC9" w:rsidRDefault="008A4AC9" w:rsidP="008A4AC9">
      <w:pPr>
        <w:pStyle w:val="ListParagraph"/>
        <w:tabs>
          <w:tab w:val="clear" w:pos="709"/>
          <w:tab w:val="clear" w:pos="1418"/>
          <w:tab w:val="clear" w:pos="2126"/>
        </w:tabs>
        <w:spacing w:after="0" w:line="276" w:lineRule="auto"/>
        <w:ind w:left="900"/>
        <w:rPr>
          <w:rFonts w:cs="Arial"/>
          <w:i/>
          <w:sz w:val="22"/>
          <w:szCs w:val="22"/>
        </w:rPr>
      </w:pPr>
      <w:r w:rsidRPr="008A4AC9">
        <w:rPr>
          <w:rFonts w:cs="Arial"/>
          <w:i/>
          <w:sz w:val="22"/>
          <w:szCs w:val="22"/>
          <w:lang w:val="id-ID"/>
        </w:rPr>
        <w:t xml:space="preserve">tidak mengungkapkan Informasi Rahasia kepada pihak ketiga tanpa persetujuan tertulis sebelumnya dari </w:t>
      </w:r>
      <w:r>
        <w:rPr>
          <w:rFonts w:cs="Arial"/>
          <w:i/>
          <w:sz w:val="22"/>
          <w:szCs w:val="22"/>
          <w:lang w:val="en-US"/>
        </w:rPr>
        <w:t>Yayasan Sayangi Tunas Cilik</w:t>
      </w:r>
      <w:r w:rsidRPr="008A4AC9">
        <w:rPr>
          <w:rFonts w:cs="Arial"/>
          <w:i/>
          <w:sz w:val="22"/>
          <w:szCs w:val="22"/>
        </w:rPr>
        <w:t>;</w:t>
      </w:r>
    </w:p>
    <w:p w14:paraId="660F6B2C" w14:textId="77777777" w:rsidR="00CE4612" w:rsidRPr="008A4AC9" w:rsidRDefault="00CE4612" w:rsidP="008A4AC9">
      <w:pPr>
        <w:pStyle w:val="ListParagraph"/>
        <w:tabs>
          <w:tab w:val="clear" w:pos="709"/>
          <w:tab w:val="clear" w:pos="1418"/>
          <w:tab w:val="clear" w:pos="2126"/>
        </w:tabs>
        <w:spacing w:after="0" w:line="276" w:lineRule="auto"/>
        <w:ind w:left="900"/>
        <w:rPr>
          <w:rFonts w:cs="Arial"/>
          <w:i/>
          <w:sz w:val="22"/>
          <w:szCs w:val="22"/>
        </w:rPr>
      </w:pPr>
    </w:p>
    <w:p w14:paraId="2F4D071B" w14:textId="217FA65F" w:rsidR="00CE4612" w:rsidRPr="00CE4612" w:rsidRDefault="00333DA6" w:rsidP="00CE4612">
      <w:pPr>
        <w:numPr>
          <w:ilvl w:val="0"/>
          <w:numId w:val="7"/>
        </w:numPr>
        <w:tabs>
          <w:tab w:val="clear" w:pos="436"/>
          <w:tab w:val="clear" w:pos="709"/>
          <w:tab w:val="clear" w:pos="1418"/>
          <w:tab w:val="clear" w:pos="2126"/>
          <w:tab w:val="left" w:pos="900"/>
        </w:tabs>
        <w:spacing w:after="0" w:line="276" w:lineRule="auto"/>
        <w:ind w:left="900" w:hanging="360"/>
        <w:rPr>
          <w:rFonts w:cs="Arial"/>
          <w:sz w:val="22"/>
          <w:szCs w:val="22"/>
        </w:rPr>
      </w:pPr>
      <w:r w:rsidRPr="00862A5B">
        <w:rPr>
          <w:rFonts w:cs="Arial"/>
          <w:sz w:val="22"/>
          <w:szCs w:val="22"/>
        </w:rPr>
        <w:t xml:space="preserve">not employ their knowledge of the Confidential Information in any way that would be detrimental or harmful to </w:t>
      </w:r>
      <w:r>
        <w:rPr>
          <w:rFonts w:cs="Arial"/>
          <w:sz w:val="22"/>
          <w:szCs w:val="22"/>
        </w:rPr>
        <w:t>Yayasan Sayangi Tunas Cilik;</w:t>
      </w:r>
    </w:p>
    <w:p w14:paraId="59A95332" w14:textId="391E3FA3" w:rsidR="008A4AC9" w:rsidRDefault="008A4AC9" w:rsidP="008A4AC9">
      <w:pPr>
        <w:pStyle w:val="ListParagraph"/>
        <w:tabs>
          <w:tab w:val="clear" w:pos="709"/>
          <w:tab w:val="clear" w:pos="1418"/>
          <w:tab w:val="clear" w:pos="2126"/>
        </w:tabs>
        <w:spacing w:after="0" w:line="276" w:lineRule="auto"/>
        <w:ind w:left="900"/>
        <w:rPr>
          <w:rFonts w:cs="Arial"/>
          <w:i/>
          <w:sz w:val="22"/>
          <w:szCs w:val="22"/>
        </w:rPr>
      </w:pPr>
      <w:r w:rsidRPr="008A4AC9">
        <w:rPr>
          <w:rFonts w:cs="Arial"/>
          <w:i/>
          <w:sz w:val="22"/>
          <w:szCs w:val="22"/>
          <w:lang w:val="id-ID"/>
        </w:rPr>
        <w:t xml:space="preserve">tidak menggunakan pengetahuan mereka mengenai Informasi Rahasia dengan cara apapun yang akan merugikan atau berbahaya bagi </w:t>
      </w:r>
      <w:r>
        <w:rPr>
          <w:rFonts w:cs="Arial"/>
          <w:i/>
          <w:sz w:val="22"/>
          <w:szCs w:val="22"/>
          <w:lang w:val="en-US"/>
        </w:rPr>
        <w:t>Yayasan Sayangi Tunas Cilik</w:t>
      </w:r>
      <w:r w:rsidRPr="008A4AC9">
        <w:rPr>
          <w:rFonts w:cs="Arial"/>
          <w:i/>
          <w:sz w:val="22"/>
          <w:szCs w:val="22"/>
        </w:rPr>
        <w:t>;</w:t>
      </w:r>
    </w:p>
    <w:p w14:paraId="587C21BC" w14:textId="77777777" w:rsidR="00CE4612" w:rsidRPr="008A4AC9" w:rsidRDefault="00CE4612" w:rsidP="008A4AC9">
      <w:pPr>
        <w:pStyle w:val="ListParagraph"/>
        <w:tabs>
          <w:tab w:val="clear" w:pos="709"/>
          <w:tab w:val="clear" w:pos="1418"/>
          <w:tab w:val="clear" w:pos="2126"/>
        </w:tabs>
        <w:spacing w:after="0" w:line="276" w:lineRule="auto"/>
        <w:ind w:left="900"/>
        <w:rPr>
          <w:rFonts w:cs="Arial"/>
          <w:i/>
          <w:sz w:val="22"/>
          <w:szCs w:val="22"/>
        </w:rPr>
      </w:pPr>
    </w:p>
    <w:p w14:paraId="6C435756" w14:textId="593560E9" w:rsidR="00333DA6" w:rsidRDefault="00333DA6" w:rsidP="00333DA6">
      <w:pPr>
        <w:numPr>
          <w:ilvl w:val="0"/>
          <w:numId w:val="7"/>
        </w:numPr>
        <w:tabs>
          <w:tab w:val="clear" w:pos="436"/>
          <w:tab w:val="clear" w:pos="709"/>
          <w:tab w:val="clear" w:pos="1418"/>
          <w:tab w:val="clear" w:pos="2126"/>
          <w:tab w:val="left" w:pos="900"/>
        </w:tabs>
        <w:spacing w:after="0" w:line="276" w:lineRule="auto"/>
        <w:ind w:left="900" w:hanging="360"/>
        <w:rPr>
          <w:rFonts w:cs="Arial"/>
          <w:sz w:val="22"/>
          <w:szCs w:val="22"/>
        </w:rPr>
      </w:pPr>
      <w:r w:rsidRPr="00862A5B">
        <w:rPr>
          <w:rFonts w:cs="Arial"/>
          <w:sz w:val="22"/>
          <w:szCs w:val="22"/>
        </w:rPr>
        <w:t xml:space="preserve">use </w:t>
      </w:r>
      <w:r>
        <w:rPr>
          <w:rFonts w:cs="Arial"/>
          <w:sz w:val="22"/>
          <w:szCs w:val="22"/>
        </w:rPr>
        <w:t xml:space="preserve">all </w:t>
      </w:r>
      <w:r w:rsidRPr="00862A5B">
        <w:rPr>
          <w:rFonts w:cs="Arial"/>
          <w:sz w:val="22"/>
          <w:szCs w:val="22"/>
        </w:rPr>
        <w:t>reasonable efforts</w:t>
      </w:r>
      <w:r>
        <w:rPr>
          <w:rFonts w:cs="Arial"/>
          <w:sz w:val="22"/>
          <w:szCs w:val="22"/>
        </w:rPr>
        <w:t xml:space="preserve"> to prevent the disclosure of</w:t>
      </w:r>
      <w:r w:rsidRPr="00862A5B">
        <w:rPr>
          <w:rFonts w:cs="Arial"/>
          <w:sz w:val="22"/>
          <w:szCs w:val="22"/>
        </w:rPr>
        <w:t xml:space="preserve">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t>
      </w:r>
      <w:r>
        <w:rPr>
          <w:rFonts w:cs="Arial"/>
          <w:sz w:val="22"/>
          <w:szCs w:val="22"/>
        </w:rPr>
        <w:t>to third parties;</w:t>
      </w:r>
    </w:p>
    <w:p w14:paraId="6FD3AA8D" w14:textId="2D271B1D" w:rsidR="008A4AC9" w:rsidRDefault="008A4AC9" w:rsidP="008A4AC9">
      <w:pPr>
        <w:pStyle w:val="ListParagraph"/>
        <w:tabs>
          <w:tab w:val="clear" w:pos="709"/>
          <w:tab w:val="clear" w:pos="1418"/>
          <w:tab w:val="clear" w:pos="2126"/>
        </w:tabs>
        <w:spacing w:after="0" w:line="276" w:lineRule="auto"/>
        <w:ind w:left="900"/>
        <w:rPr>
          <w:rFonts w:cs="Arial"/>
          <w:i/>
          <w:sz w:val="22"/>
          <w:szCs w:val="22"/>
        </w:rPr>
      </w:pPr>
      <w:r w:rsidRPr="008A4AC9">
        <w:rPr>
          <w:rFonts w:cs="Arial"/>
          <w:i/>
          <w:sz w:val="22"/>
          <w:szCs w:val="22"/>
          <w:lang w:val="id-ID"/>
        </w:rPr>
        <w:t>menggunakan semua usaha yang masuk akal untuk mencegah pengungkapan Informasi Rahasia kepada pihak ketiga</w:t>
      </w:r>
      <w:r w:rsidRPr="008A4AC9">
        <w:rPr>
          <w:rFonts w:cs="Arial"/>
          <w:i/>
          <w:sz w:val="22"/>
          <w:szCs w:val="22"/>
        </w:rPr>
        <w:t>;</w:t>
      </w:r>
    </w:p>
    <w:p w14:paraId="5047FE00" w14:textId="77777777" w:rsidR="00CE4612" w:rsidRPr="008A4AC9" w:rsidRDefault="00CE4612" w:rsidP="008A4AC9">
      <w:pPr>
        <w:pStyle w:val="ListParagraph"/>
        <w:tabs>
          <w:tab w:val="clear" w:pos="709"/>
          <w:tab w:val="clear" w:pos="1418"/>
          <w:tab w:val="clear" w:pos="2126"/>
        </w:tabs>
        <w:spacing w:after="0" w:line="276" w:lineRule="auto"/>
        <w:ind w:left="900"/>
        <w:rPr>
          <w:rFonts w:cs="Arial"/>
          <w:i/>
          <w:sz w:val="22"/>
          <w:szCs w:val="22"/>
        </w:rPr>
      </w:pPr>
    </w:p>
    <w:p w14:paraId="75CC9CAF" w14:textId="5305F776" w:rsidR="007A4602" w:rsidRDefault="00333DA6" w:rsidP="00333DA6">
      <w:pPr>
        <w:numPr>
          <w:ilvl w:val="0"/>
          <w:numId w:val="7"/>
        </w:numPr>
        <w:tabs>
          <w:tab w:val="clear" w:pos="436"/>
          <w:tab w:val="clear" w:pos="709"/>
          <w:tab w:val="clear" w:pos="1418"/>
          <w:tab w:val="clear" w:pos="2126"/>
          <w:tab w:val="left" w:pos="900"/>
        </w:tabs>
        <w:spacing w:after="0" w:line="276" w:lineRule="auto"/>
        <w:ind w:left="900" w:hanging="360"/>
        <w:rPr>
          <w:rFonts w:cs="Arial"/>
          <w:sz w:val="22"/>
          <w:szCs w:val="22"/>
        </w:rPr>
      </w:pPr>
      <w:r w:rsidRPr="00862A5B">
        <w:rPr>
          <w:rFonts w:cs="Arial"/>
          <w:sz w:val="22"/>
          <w:szCs w:val="22"/>
        </w:rPr>
        <w:t xml:space="preserve">notify </w:t>
      </w:r>
      <w:r>
        <w:rPr>
          <w:rFonts w:cs="Arial"/>
          <w:sz w:val="22"/>
          <w:szCs w:val="22"/>
        </w:rPr>
        <w:t>Yayasan Sayangi Tunas Cilik immediately</w:t>
      </w:r>
      <w:r w:rsidRPr="00862A5B">
        <w:rPr>
          <w:rFonts w:cs="Arial"/>
          <w:sz w:val="22"/>
          <w:szCs w:val="22"/>
        </w:rPr>
        <w:t xml:space="preserve"> of any possible breach </w:t>
      </w:r>
      <w:r>
        <w:rPr>
          <w:rFonts w:cs="Arial"/>
          <w:sz w:val="22"/>
          <w:szCs w:val="22"/>
        </w:rPr>
        <w:t xml:space="preserve">of </w:t>
      </w:r>
      <w:r w:rsidRPr="00862A5B">
        <w:rPr>
          <w:rFonts w:cs="Arial"/>
          <w:sz w:val="22"/>
          <w:szCs w:val="22"/>
        </w:rPr>
        <w:t xml:space="preserve">the provisions of this </w:t>
      </w:r>
      <w:r>
        <w:rPr>
          <w:rFonts w:cs="Arial"/>
          <w:sz w:val="22"/>
          <w:szCs w:val="22"/>
        </w:rPr>
        <w:t>C</w:t>
      </w:r>
      <w:r w:rsidRPr="00862A5B">
        <w:rPr>
          <w:rFonts w:cs="Arial"/>
          <w:sz w:val="22"/>
          <w:szCs w:val="22"/>
        </w:rPr>
        <w:t>ondition</w:t>
      </w:r>
      <w:r>
        <w:rPr>
          <w:rFonts w:cs="Arial"/>
          <w:sz w:val="22"/>
          <w:szCs w:val="22"/>
        </w:rPr>
        <w:t xml:space="preserve"> 9</w:t>
      </w:r>
      <w:r w:rsidRPr="00862A5B">
        <w:rPr>
          <w:rFonts w:cs="Arial"/>
          <w:sz w:val="22"/>
          <w:szCs w:val="22"/>
        </w:rPr>
        <w:t xml:space="preserve"> and acknowledge that damages may not be an adequate remedy for such a breach.</w:t>
      </w:r>
      <w:r w:rsidR="007A4602" w:rsidRPr="00862A5B">
        <w:rPr>
          <w:rFonts w:cs="Arial"/>
          <w:sz w:val="22"/>
          <w:szCs w:val="22"/>
        </w:rPr>
        <w:t xml:space="preserve"> </w:t>
      </w:r>
    </w:p>
    <w:p w14:paraId="5CC71071" w14:textId="08E4F182" w:rsidR="008A4AC9" w:rsidRPr="008A4AC9" w:rsidRDefault="008A4AC9" w:rsidP="008A4AC9">
      <w:pPr>
        <w:pStyle w:val="ListParagraph"/>
        <w:tabs>
          <w:tab w:val="clear" w:pos="709"/>
          <w:tab w:val="clear" w:pos="1418"/>
          <w:tab w:val="clear" w:pos="2126"/>
        </w:tabs>
        <w:spacing w:after="0" w:line="276" w:lineRule="auto"/>
        <w:ind w:left="900"/>
        <w:rPr>
          <w:rFonts w:cs="Arial"/>
          <w:i/>
          <w:sz w:val="22"/>
          <w:szCs w:val="22"/>
        </w:rPr>
      </w:pPr>
      <w:r w:rsidRPr="008A4AC9">
        <w:rPr>
          <w:rFonts w:cs="Arial"/>
          <w:i/>
          <w:sz w:val="22"/>
          <w:szCs w:val="22"/>
          <w:lang w:val="id-ID"/>
        </w:rPr>
        <w:t xml:space="preserve">segera memberitahu </w:t>
      </w:r>
      <w:r>
        <w:rPr>
          <w:rFonts w:cs="Arial"/>
          <w:i/>
          <w:sz w:val="22"/>
          <w:szCs w:val="22"/>
          <w:lang w:val="en-US"/>
        </w:rPr>
        <w:t>Yayasan Sayangi Tunas Cilik</w:t>
      </w:r>
      <w:r w:rsidRPr="008A4AC9">
        <w:rPr>
          <w:rFonts w:cs="Arial"/>
          <w:i/>
          <w:sz w:val="22"/>
          <w:szCs w:val="22"/>
          <w:lang w:val="id-ID"/>
        </w:rPr>
        <w:t xml:space="preserve"> </w:t>
      </w:r>
      <w:r>
        <w:rPr>
          <w:rFonts w:cs="Arial"/>
          <w:i/>
          <w:sz w:val="22"/>
          <w:szCs w:val="22"/>
          <w:lang w:val="en-US"/>
        </w:rPr>
        <w:t xml:space="preserve">akan </w:t>
      </w:r>
      <w:r w:rsidRPr="008A4AC9">
        <w:rPr>
          <w:rFonts w:cs="Arial"/>
          <w:i/>
          <w:sz w:val="22"/>
          <w:szCs w:val="22"/>
          <w:lang w:val="id-ID"/>
        </w:rPr>
        <w:t xml:space="preserve">adanya kemungkinan pelanggaran prasyarat dalam Ketentuan 9 ini dan </w:t>
      </w:r>
      <w:r>
        <w:rPr>
          <w:rFonts w:cs="Arial"/>
          <w:i/>
          <w:sz w:val="22"/>
          <w:szCs w:val="22"/>
          <w:lang w:val="en-US"/>
        </w:rPr>
        <w:t>menyadari</w:t>
      </w:r>
      <w:r w:rsidRPr="008A4AC9">
        <w:rPr>
          <w:rFonts w:cs="Arial"/>
          <w:i/>
          <w:sz w:val="22"/>
          <w:szCs w:val="22"/>
          <w:lang w:val="id-ID"/>
        </w:rPr>
        <w:t xml:space="preserve"> bahwa </w:t>
      </w:r>
      <w:r w:rsidR="00B80412">
        <w:rPr>
          <w:rFonts w:cs="Arial"/>
          <w:i/>
          <w:sz w:val="22"/>
          <w:szCs w:val="22"/>
          <w:lang w:val="en-US"/>
        </w:rPr>
        <w:t>ganti rugi</w:t>
      </w:r>
      <w:r w:rsidRPr="008A4AC9">
        <w:rPr>
          <w:rFonts w:cs="Arial"/>
          <w:i/>
          <w:sz w:val="22"/>
          <w:szCs w:val="22"/>
          <w:lang w:val="id-ID"/>
        </w:rPr>
        <w:t xml:space="preserve"> </w:t>
      </w:r>
      <w:r>
        <w:rPr>
          <w:rFonts w:cs="Arial"/>
          <w:i/>
          <w:sz w:val="22"/>
          <w:szCs w:val="22"/>
          <w:lang w:val="en-US"/>
        </w:rPr>
        <w:t xml:space="preserve">saja mungkin tidak cukup untuk </w:t>
      </w:r>
      <w:r w:rsidR="00B80412">
        <w:rPr>
          <w:rFonts w:cs="Arial"/>
          <w:i/>
          <w:sz w:val="22"/>
          <w:szCs w:val="22"/>
          <w:lang w:val="en-US"/>
        </w:rPr>
        <w:t>memperbaiki hasil dari</w:t>
      </w:r>
      <w:r>
        <w:rPr>
          <w:rFonts w:cs="Arial"/>
          <w:i/>
          <w:sz w:val="22"/>
          <w:szCs w:val="22"/>
          <w:lang w:val="en-US"/>
        </w:rPr>
        <w:t xml:space="preserve"> </w:t>
      </w:r>
      <w:r w:rsidRPr="008A4AC9">
        <w:rPr>
          <w:rFonts w:cs="Arial"/>
          <w:i/>
          <w:sz w:val="22"/>
          <w:szCs w:val="22"/>
          <w:lang w:val="id-ID"/>
        </w:rPr>
        <w:t xml:space="preserve">pelanggaran </w:t>
      </w:r>
      <w:r>
        <w:rPr>
          <w:rFonts w:cs="Arial"/>
          <w:i/>
          <w:sz w:val="22"/>
          <w:szCs w:val="22"/>
          <w:lang w:val="en-US"/>
        </w:rPr>
        <w:t>tersebut</w:t>
      </w:r>
      <w:r w:rsidRPr="008A4AC9">
        <w:rPr>
          <w:rFonts w:cs="Arial"/>
          <w:i/>
          <w:sz w:val="22"/>
          <w:szCs w:val="22"/>
        </w:rPr>
        <w:t xml:space="preserve">. </w:t>
      </w:r>
    </w:p>
    <w:p w14:paraId="64025200" w14:textId="77777777" w:rsidR="00F82D7C" w:rsidRPr="00862A5B" w:rsidRDefault="00F82D7C" w:rsidP="00F82D7C">
      <w:pPr>
        <w:tabs>
          <w:tab w:val="clear" w:pos="709"/>
          <w:tab w:val="clear" w:pos="1418"/>
          <w:tab w:val="clear" w:pos="2126"/>
        </w:tabs>
        <w:spacing w:after="0" w:line="276" w:lineRule="auto"/>
        <w:rPr>
          <w:rFonts w:cs="Arial"/>
          <w:sz w:val="22"/>
          <w:szCs w:val="22"/>
        </w:rPr>
      </w:pPr>
    </w:p>
    <w:p w14:paraId="45A3DF68" w14:textId="5C59C070" w:rsidR="007A4602" w:rsidRPr="00862A5B" w:rsidRDefault="007A4602" w:rsidP="00A569FA">
      <w:pPr>
        <w:keepNext/>
        <w:numPr>
          <w:ilvl w:val="0"/>
          <w:numId w:val="2"/>
        </w:numPr>
        <w:tabs>
          <w:tab w:val="clear" w:pos="720"/>
        </w:tabs>
        <w:spacing w:after="0" w:line="276" w:lineRule="auto"/>
        <w:ind w:left="540" w:hanging="537"/>
        <w:rPr>
          <w:rFonts w:cs="Arial"/>
          <w:b/>
          <w:sz w:val="22"/>
          <w:szCs w:val="22"/>
        </w:rPr>
      </w:pPr>
      <w:r w:rsidRPr="00862A5B">
        <w:rPr>
          <w:rFonts w:cs="Arial"/>
          <w:b/>
          <w:sz w:val="22"/>
          <w:szCs w:val="22"/>
        </w:rPr>
        <w:lastRenderedPageBreak/>
        <w:t>A</w:t>
      </w:r>
      <w:r>
        <w:rPr>
          <w:rFonts w:cs="Arial"/>
          <w:b/>
          <w:sz w:val="22"/>
          <w:szCs w:val="22"/>
        </w:rPr>
        <w:t>ward Procedure</w:t>
      </w:r>
      <w:r w:rsidR="00727EF1">
        <w:rPr>
          <w:rFonts w:cs="Arial"/>
          <w:b/>
          <w:sz w:val="22"/>
          <w:szCs w:val="22"/>
        </w:rPr>
        <w:t xml:space="preserve"> / </w:t>
      </w:r>
      <w:r w:rsidR="00727EF1">
        <w:rPr>
          <w:rFonts w:cs="Arial"/>
          <w:b/>
          <w:i/>
          <w:sz w:val="22"/>
          <w:szCs w:val="22"/>
        </w:rPr>
        <w:t>Prosedur Pemenangan</w:t>
      </w:r>
    </w:p>
    <w:p w14:paraId="50F284B3" w14:textId="2DD95876" w:rsidR="00727EF1" w:rsidRDefault="00333DA6" w:rsidP="00727EF1">
      <w:pPr>
        <w:tabs>
          <w:tab w:val="clear" w:pos="709"/>
        </w:tabs>
        <w:spacing w:after="0" w:line="276" w:lineRule="auto"/>
        <w:ind w:left="540"/>
        <w:rPr>
          <w:rFonts w:cs="Arial"/>
          <w:sz w:val="22"/>
          <w:szCs w:val="22"/>
        </w:rPr>
      </w:pPr>
      <w:r>
        <w:rPr>
          <w:rFonts w:cs="Arial"/>
          <w:sz w:val="22"/>
          <w:szCs w:val="22"/>
        </w:rPr>
        <w:t>Yayasan Sayangi Tunas Cilik’s Procurement</w:t>
      </w:r>
      <w:r w:rsidRPr="00862A5B">
        <w:rPr>
          <w:rFonts w:cs="Arial"/>
          <w:sz w:val="22"/>
          <w:szCs w:val="22"/>
        </w:rPr>
        <w:t xml:space="preserve"> Committee will</w:t>
      </w:r>
      <w:r>
        <w:rPr>
          <w:rFonts w:cs="Arial"/>
          <w:sz w:val="22"/>
          <w:szCs w:val="22"/>
        </w:rPr>
        <w:t xml:space="preserve"> review the Bidders and their tenders</w:t>
      </w:r>
      <w:r w:rsidRPr="00862A5B">
        <w:rPr>
          <w:rFonts w:cs="Arial"/>
          <w:sz w:val="22"/>
          <w:szCs w:val="22"/>
        </w:rPr>
        <w:t xml:space="preserve"> to determi</w:t>
      </w:r>
      <w:r>
        <w:rPr>
          <w:rFonts w:cs="Arial"/>
          <w:sz w:val="22"/>
          <w:szCs w:val="22"/>
        </w:rPr>
        <w:t>ne, in accordance with the Award Criteria, whether they will award the contract to any one of</w:t>
      </w:r>
      <w:r w:rsidRPr="00862A5B">
        <w:rPr>
          <w:rFonts w:cs="Arial"/>
          <w:sz w:val="22"/>
          <w:szCs w:val="22"/>
        </w:rPr>
        <w:t xml:space="preserve"> them</w:t>
      </w:r>
      <w:r w:rsidR="007A4602" w:rsidRPr="00862A5B">
        <w:rPr>
          <w:rFonts w:cs="Arial"/>
          <w:sz w:val="22"/>
          <w:szCs w:val="22"/>
        </w:rPr>
        <w:t xml:space="preserve">. </w:t>
      </w:r>
    </w:p>
    <w:p w14:paraId="1B13312B" w14:textId="137A7D6E" w:rsidR="00727EF1" w:rsidRPr="00727EF1" w:rsidRDefault="00727EF1" w:rsidP="00727EF1">
      <w:pPr>
        <w:tabs>
          <w:tab w:val="clear" w:pos="709"/>
        </w:tabs>
        <w:spacing w:after="0" w:line="276" w:lineRule="auto"/>
        <w:ind w:left="540"/>
        <w:rPr>
          <w:rFonts w:cs="Arial"/>
          <w:i/>
          <w:sz w:val="22"/>
          <w:szCs w:val="22"/>
          <w:lang w:val="en-US"/>
        </w:rPr>
      </w:pPr>
      <w:r w:rsidRPr="00A00FDB">
        <w:rPr>
          <w:rFonts w:cs="Arial"/>
          <w:i/>
          <w:sz w:val="22"/>
          <w:szCs w:val="22"/>
          <w:lang w:val="id-ID"/>
        </w:rPr>
        <w:t xml:space="preserve">Panitia Pengadaan </w:t>
      </w:r>
      <w:r>
        <w:rPr>
          <w:rFonts w:cs="Arial"/>
          <w:i/>
          <w:sz w:val="22"/>
          <w:szCs w:val="22"/>
          <w:lang w:val="en-US"/>
        </w:rPr>
        <w:t>Yayasan Sayangi Tunas Cilik</w:t>
      </w:r>
      <w:r w:rsidRPr="00A00FDB">
        <w:rPr>
          <w:rFonts w:cs="Arial"/>
          <w:i/>
          <w:sz w:val="22"/>
          <w:szCs w:val="22"/>
          <w:lang w:val="id-ID"/>
        </w:rPr>
        <w:t xml:space="preserve"> akan meninjau para Penawar dan tender mereka untuk menentukan</w:t>
      </w:r>
      <w:r>
        <w:rPr>
          <w:rFonts w:cs="Arial"/>
          <w:i/>
          <w:sz w:val="22"/>
          <w:szCs w:val="22"/>
          <w:lang w:val="en-US"/>
        </w:rPr>
        <w:t xml:space="preserve">, </w:t>
      </w:r>
      <w:r w:rsidRPr="00A00FDB">
        <w:rPr>
          <w:rFonts w:cs="Arial"/>
          <w:i/>
          <w:sz w:val="22"/>
          <w:szCs w:val="22"/>
          <w:lang w:val="id-ID"/>
        </w:rPr>
        <w:t>sesuai dengan Kriteria Pemenangan</w:t>
      </w:r>
      <w:r>
        <w:rPr>
          <w:rFonts w:cs="Arial"/>
          <w:i/>
          <w:sz w:val="22"/>
          <w:szCs w:val="22"/>
          <w:lang w:val="en-US"/>
        </w:rPr>
        <w:t>,</w:t>
      </w:r>
      <w:r w:rsidRPr="00A00FDB">
        <w:rPr>
          <w:rFonts w:cs="Arial"/>
          <w:i/>
          <w:sz w:val="22"/>
          <w:szCs w:val="22"/>
          <w:lang w:val="id-ID"/>
        </w:rPr>
        <w:t xml:space="preserve"> apakah kontrak akan diberikan kepada salah satu dari mereka</w:t>
      </w:r>
      <w:r>
        <w:rPr>
          <w:rFonts w:cs="Arial"/>
          <w:i/>
          <w:sz w:val="22"/>
          <w:szCs w:val="22"/>
          <w:lang w:val="en-US"/>
        </w:rPr>
        <w:t>.</w:t>
      </w:r>
    </w:p>
    <w:p w14:paraId="070D2FBF" w14:textId="77777777" w:rsidR="00A569FA" w:rsidRPr="00862A5B" w:rsidRDefault="00A569FA" w:rsidP="00F82D7C">
      <w:pPr>
        <w:spacing w:after="0" w:line="276" w:lineRule="auto"/>
        <w:rPr>
          <w:rFonts w:cs="Arial"/>
          <w:sz w:val="22"/>
          <w:szCs w:val="22"/>
        </w:rPr>
      </w:pPr>
    </w:p>
    <w:p w14:paraId="39457828" w14:textId="5D4AE14F" w:rsidR="007A4602" w:rsidRPr="00862A5B" w:rsidRDefault="007A4602" w:rsidP="00A569FA">
      <w:pPr>
        <w:numPr>
          <w:ilvl w:val="0"/>
          <w:numId w:val="2"/>
        </w:numPr>
        <w:tabs>
          <w:tab w:val="clear" w:pos="720"/>
        </w:tabs>
        <w:spacing w:after="0" w:line="276" w:lineRule="auto"/>
        <w:ind w:left="540" w:hanging="540"/>
        <w:rPr>
          <w:rFonts w:cs="Arial"/>
          <w:b/>
          <w:sz w:val="22"/>
          <w:szCs w:val="22"/>
        </w:rPr>
      </w:pPr>
      <w:r w:rsidRPr="00862A5B">
        <w:rPr>
          <w:rFonts w:cs="Arial"/>
          <w:b/>
          <w:sz w:val="22"/>
          <w:szCs w:val="22"/>
        </w:rPr>
        <w:t>I</w:t>
      </w:r>
      <w:r>
        <w:rPr>
          <w:rFonts w:cs="Arial"/>
          <w:b/>
          <w:sz w:val="22"/>
          <w:szCs w:val="22"/>
        </w:rPr>
        <w:t xml:space="preserve">nformation and Record Keeping </w:t>
      </w:r>
      <w:r w:rsidR="00744D39">
        <w:rPr>
          <w:rFonts w:cs="Arial"/>
          <w:b/>
          <w:sz w:val="22"/>
          <w:szCs w:val="22"/>
        </w:rPr>
        <w:t xml:space="preserve">/ </w:t>
      </w:r>
      <w:r w:rsidR="00744D39">
        <w:rPr>
          <w:rFonts w:cs="Arial"/>
          <w:b/>
          <w:i/>
          <w:sz w:val="22"/>
          <w:szCs w:val="22"/>
        </w:rPr>
        <w:t xml:space="preserve">Informasi dan Pencatatan </w:t>
      </w:r>
    </w:p>
    <w:p w14:paraId="391F6309" w14:textId="0481B2DF" w:rsidR="007A4602" w:rsidRDefault="00333DA6" w:rsidP="00A569FA">
      <w:pPr>
        <w:tabs>
          <w:tab w:val="clear" w:pos="709"/>
        </w:tabs>
        <w:spacing w:after="0" w:line="276" w:lineRule="auto"/>
        <w:ind w:left="540"/>
        <w:rPr>
          <w:rFonts w:cs="Arial"/>
          <w:sz w:val="22"/>
          <w:szCs w:val="22"/>
        </w:rPr>
      </w:pPr>
      <w:r>
        <w:rPr>
          <w:rFonts w:cs="Arial"/>
          <w:sz w:val="22"/>
          <w:szCs w:val="22"/>
        </w:rPr>
        <w:t xml:space="preserve">Yayasan Sayangi Tunas Cilik </w:t>
      </w:r>
      <w:r w:rsidRPr="00862A5B">
        <w:rPr>
          <w:rFonts w:cs="Arial"/>
          <w:sz w:val="22"/>
          <w:szCs w:val="22"/>
        </w:rPr>
        <w:t>shall</w:t>
      </w:r>
      <w:r>
        <w:rPr>
          <w:rFonts w:cs="Arial"/>
          <w:sz w:val="22"/>
          <w:szCs w:val="22"/>
        </w:rPr>
        <w:t xml:space="preserve"> consider any reasonable request from</w:t>
      </w:r>
      <w:r w:rsidRPr="00862A5B">
        <w:rPr>
          <w:rFonts w:cs="Arial"/>
          <w:sz w:val="22"/>
          <w:szCs w:val="22"/>
        </w:rPr>
        <w:t xml:space="preserve"> any unsuccessful Bidder </w:t>
      </w:r>
      <w:r>
        <w:rPr>
          <w:rFonts w:cs="Arial"/>
          <w:sz w:val="22"/>
          <w:szCs w:val="22"/>
        </w:rPr>
        <w:t>for feedback on its tender and, where it is appropriate and proportionate to do so, provide the unsuccessful Bidder with reasons why it</w:t>
      </w:r>
      <w:r w:rsidRPr="00862A5B">
        <w:rPr>
          <w:rFonts w:cs="Arial"/>
          <w:sz w:val="22"/>
          <w:szCs w:val="22"/>
        </w:rPr>
        <w:t xml:space="preserve">s tender was rejected. </w:t>
      </w:r>
      <w:r>
        <w:rPr>
          <w:rFonts w:cs="Arial"/>
          <w:sz w:val="22"/>
          <w:szCs w:val="22"/>
        </w:rPr>
        <w:t xml:space="preserve"> Where applicable, t</w:t>
      </w:r>
      <w:r w:rsidRPr="00862A5B">
        <w:rPr>
          <w:rFonts w:cs="Arial"/>
          <w:sz w:val="22"/>
          <w:szCs w:val="22"/>
        </w:rPr>
        <w:t xml:space="preserve">his information shall be provided within </w:t>
      </w:r>
      <w:r>
        <w:rPr>
          <w:rFonts w:cs="Arial"/>
          <w:sz w:val="22"/>
          <w:szCs w:val="22"/>
        </w:rPr>
        <w:t>30</w:t>
      </w:r>
      <w:r w:rsidRPr="00862A5B">
        <w:rPr>
          <w:rFonts w:cs="Arial"/>
          <w:sz w:val="22"/>
          <w:szCs w:val="22"/>
        </w:rPr>
        <w:t xml:space="preserve"> </w:t>
      </w:r>
      <w:r>
        <w:rPr>
          <w:rFonts w:cs="Arial"/>
          <w:sz w:val="22"/>
          <w:szCs w:val="22"/>
        </w:rPr>
        <w:t>business da</w:t>
      </w:r>
      <w:r w:rsidRPr="00862A5B">
        <w:rPr>
          <w:rFonts w:cs="Arial"/>
          <w:sz w:val="22"/>
          <w:szCs w:val="22"/>
        </w:rPr>
        <w:t xml:space="preserve">ys from (but not including) the date on which </w:t>
      </w:r>
      <w:r>
        <w:rPr>
          <w:rFonts w:cs="Arial"/>
          <w:sz w:val="22"/>
          <w:szCs w:val="22"/>
        </w:rPr>
        <w:t>Yayasan Sayangi Tunas Cilik receives the request.</w:t>
      </w:r>
      <w:r w:rsidR="007A4602" w:rsidRPr="00862A5B">
        <w:rPr>
          <w:rFonts w:cs="Arial"/>
          <w:sz w:val="22"/>
          <w:szCs w:val="22"/>
        </w:rPr>
        <w:t xml:space="preserve"> </w:t>
      </w:r>
    </w:p>
    <w:p w14:paraId="6B14BAC5" w14:textId="32538133" w:rsidR="00A95329" w:rsidRPr="007B105D" w:rsidRDefault="00A95329" w:rsidP="00A95329">
      <w:pPr>
        <w:tabs>
          <w:tab w:val="clear" w:pos="709"/>
        </w:tabs>
        <w:spacing w:after="0" w:line="276" w:lineRule="auto"/>
        <w:ind w:left="540"/>
        <w:rPr>
          <w:rFonts w:cs="Arial"/>
          <w:i/>
          <w:sz w:val="22"/>
          <w:szCs w:val="22"/>
        </w:rPr>
      </w:pPr>
      <w:r>
        <w:rPr>
          <w:rFonts w:cs="Arial"/>
          <w:i/>
          <w:sz w:val="22"/>
          <w:szCs w:val="22"/>
          <w:lang w:val="en-US"/>
        </w:rPr>
        <w:t>Yayasan Sayangi Tunas Cilik</w:t>
      </w:r>
      <w:r w:rsidRPr="007B105D">
        <w:rPr>
          <w:rFonts w:cs="Arial"/>
          <w:i/>
          <w:sz w:val="22"/>
          <w:szCs w:val="22"/>
          <w:lang w:val="id-ID"/>
        </w:rPr>
        <w:t xml:space="preserve"> akan mempertimbangkan permohonan</w:t>
      </w:r>
      <w:r>
        <w:rPr>
          <w:rFonts w:cs="Arial"/>
          <w:i/>
          <w:sz w:val="22"/>
          <w:szCs w:val="22"/>
          <w:lang w:val="en-US"/>
        </w:rPr>
        <w:t xml:space="preserve"> yang masuk akal</w:t>
      </w:r>
      <w:r w:rsidRPr="007B105D">
        <w:rPr>
          <w:rFonts w:cs="Arial"/>
          <w:i/>
          <w:sz w:val="22"/>
          <w:szCs w:val="22"/>
          <w:lang w:val="id-ID"/>
        </w:rPr>
        <w:t xml:space="preserve"> </w:t>
      </w:r>
      <w:r>
        <w:rPr>
          <w:rFonts w:cs="Arial"/>
          <w:i/>
          <w:sz w:val="22"/>
          <w:szCs w:val="22"/>
          <w:lang w:val="en-US"/>
        </w:rPr>
        <w:t xml:space="preserve">dari Penawar yang gugur sebagai umpan balik untuk </w:t>
      </w:r>
      <w:r w:rsidRPr="007B105D">
        <w:rPr>
          <w:rFonts w:cs="Arial"/>
          <w:i/>
          <w:sz w:val="22"/>
          <w:szCs w:val="22"/>
          <w:lang w:val="id-ID"/>
        </w:rPr>
        <w:t>tender ini</w:t>
      </w:r>
      <w:r>
        <w:rPr>
          <w:rFonts w:cs="Arial"/>
          <w:i/>
          <w:sz w:val="22"/>
          <w:szCs w:val="22"/>
          <w:lang w:val="en-US"/>
        </w:rPr>
        <w:t xml:space="preserve"> dan, apabila patut dan sepadan unuk dilakukan, menyediakan alasan Gugur dari tender untuk penawar yang Gugur. Apabila dapat dilakukan, informasi ini akan diberikan dalam kurun waktu 30 hari kerja dari (namun tidak termasuk) tanggal dimana Yayasan Sayangi Tunas Cilik mendapatkan permintaan tersebut.</w:t>
      </w:r>
    </w:p>
    <w:p w14:paraId="03C4250B" w14:textId="77777777" w:rsidR="00F82D7C" w:rsidRDefault="00F82D7C" w:rsidP="00F82D7C">
      <w:pPr>
        <w:spacing w:after="0" w:line="276" w:lineRule="auto"/>
        <w:rPr>
          <w:rFonts w:cs="Arial"/>
          <w:sz w:val="22"/>
          <w:szCs w:val="22"/>
        </w:rPr>
      </w:pPr>
    </w:p>
    <w:p w14:paraId="04271535" w14:textId="15BA3333" w:rsidR="007A4602" w:rsidRPr="00E87475" w:rsidRDefault="007A4602" w:rsidP="00A569FA">
      <w:pPr>
        <w:numPr>
          <w:ilvl w:val="0"/>
          <w:numId w:val="2"/>
        </w:numPr>
        <w:tabs>
          <w:tab w:val="clear" w:pos="720"/>
        </w:tabs>
        <w:spacing w:after="0" w:line="276" w:lineRule="auto"/>
        <w:ind w:left="540" w:hanging="540"/>
        <w:rPr>
          <w:rFonts w:cs="Arial"/>
          <w:b/>
          <w:sz w:val="22"/>
          <w:szCs w:val="22"/>
        </w:rPr>
      </w:pPr>
      <w:r w:rsidRPr="00E87475">
        <w:rPr>
          <w:rFonts w:cs="Arial"/>
          <w:b/>
          <w:sz w:val="22"/>
          <w:szCs w:val="22"/>
        </w:rPr>
        <w:t>A</w:t>
      </w:r>
      <w:r>
        <w:rPr>
          <w:rFonts w:cs="Arial"/>
          <w:b/>
          <w:sz w:val="22"/>
          <w:szCs w:val="22"/>
        </w:rPr>
        <w:t>nti-Bribery and Corruption</w:t>
      </w:r>
      <w:r w:rsidR="00744D39">
        <w:rPr>
          <w:rFonts w:cs="Arial"/>
          <w:b/>
          <w:sz w:val="22"/>
          <w:szCs w:val="22"/>
        </w:rPr>
        <w:t xml:space="preserve"> / </w:t>
      </w:r>
      <w:r w:rsidR="00744D39">
        <w:rPr>
          <w:rFonts w:cs="Arial"/>
          <w:b/>
          <w:i/>
          <w:sz w:val="22"/>
          <w:szCs w:val="22"/>
        </w:rPr>
        <w:t>Anti-Suap dan Korupsi</w:t>
      </w:r>
    </w:p>
    <w:p w14:paraId="6F81F21A" w14:textId="5B37F067" w:rsidR="00333DA6" w:rsidRDefault="00333DA6" w:rsidP="00333DA6">
      <w:pPr>
        <w:pStyle w:val="ListParagraph"/>
        <w:tabs>
          <w:tab w:val="clear" w:pos="709"/>
        </w:tabs>
        <w:spacing w:after="0" w:line="276" w:lineRule="auto"/>
        <w:ind w:left="540"/>
        <w:rPr>
          <w:rFonts w:cs="Arial"/>
          <w:sz w:val="22"/>
          <w:szCs w:val="22"/>
        </w:rPr>
      </w:pPr>
      <w:r w:rsidRPr="00333DA6">
        <w:rPr>
          <w:rFonts w:cs="Arial"/>
          <w:sz w:val="22"/>
          <w:szCs w:val="22"/>
        </w:rPr>
        <w:t xml:space="preserve">All Bidders are required to comply fully </w:t>
      </w:r>
      <w:r w:rsidR="00867D6A">
        <w:rPr>
          <w:rFonts w:cs="Arial"/>
          <w:sz w:val="22"/>
          <w:szCs w:val="22"/>
        </w:rPr>
        <w:t>with Save the Children</w:t>
      </w:r>
      <w:r w:rsidRPr="00333DA6">
        <w:rPr>
          <w:rFonts w:cs="Arial"/>
          <w:sz w:val="22"/>
          <w:szCs w:val="22"/>
        </w:rPr>
        <w:t>’s Anti-Bribery and Corruption Policy (attached to these Conditions).</w:t>
      </w:r>
    </w:p>
    <w:p w14:paraId="24F22C42" w14:textId="5F463688" w:rsidR="00846019" w:rsidRPr="00A555AD" w:rsidRDefault="00846019" w:rsidP="00846019">
      <w:pPr>
        <w:tabs>
          <w:tab w:val="clear" w:pos="709"/>
        </w:tabs>
        <w:spacing w:after="0" w:line="276" w:lineRule="auto"/>
        <w:ind w:left="540"/>
        <w:rPr>
          <w:rFonts w:cs="Arial"/>
          <w:i/>
          <w:sz w:val="22"/>
          <w:szCs w:val="22"/>
        </w:rPr>
      </w:pPr>
      <w:r w:rsidRPr="00A555AD">
        <w:rPr>
          <w:rFonts w:cs="Arial"/>
          <w:i/>
          <w:sz w:val="22"/>
          <w:szCs w:val="22"/>
          <w:lang w:val="id-ID"/>
        </w:rPr>
        <w:t xml:space="preserve">Semua Penawar diharuskan mematuhi sepenuhnya Kebijakan Anti-Suap dan Korupsi </w:t>
      </w:r>
      <w:r w:rsidR="009A71B5">
        <w:rPr>
          <w:rFonts w:cs="Arial"/>
          <w:i/>
          <w:sz w:val="22"/>
          <w:szCs w:val="22"/>
          <w:lang w:val="en-US"/>
        </w:rPr>
        <w:t>Yayasan Sayangi Tunas Cilik</w:t>
      </w:r>
      <w:r w:rsidRPr="00A555AD">
        <w:rPr>
          <w:rFonts w:cs="Arial"/>
          <w:i/>
          <w:sz w:val="22"/>
          <w:szCs w:val="22"/>
          <w:lang w:val="id-ID"/>
        </w:rPr>
        <w:t xml:space="preserve"> (terlampir pada Ketentuan-ketentuan ini).</w:t>
      </w:r>
    </w:p>
    <w:p w14:paraId="77FA8E6F" w14:textId="77777777" w:rsidR="00F82D7C" w:rsidRPr="0086297F" w:rsidRDefault="00F82D7C" w:rsidP="00846019">
      <w:pPr>
        <w:tabs>
          <w:tab w:val="clear" w:pos="709"/>
        </w:tabs>
        <w:spacing w:after="0" w:line="276" w:lineRule="auto"/>
        <w:rPr>
          <w:rFonts w:cs="Arial"/>
          <w:sz w:val="22"/>
          <w:szCs w:val="22"/>
        </w:rPr>
      </w:pPr>
    </w:p>
    <w:p w14:paraId="4AD1E15D" w14:textId="4A109BF8" w:rsidR="007A4602" w:rsidRPr="00862A5B" w:rsidRDefault="007A4602" w:rsidP="00A569FA">
      <w:pPr>
        <w:numPr>
          <w:ilvl w:val="0"/>
          <w:numId w:val="2"/>
        </w:numPr>
        <w:spacing w:after="0" w:line="276" w:lineRule="auto"/>
        <w:ind w:left="540" w:hanging="540"/>
        <w:rPr>
          <w:rFonts w:cs="Arial"/>
          <w:b/>
          <w:sz w:val="22"/>
          <w:szCs w:val="22"/>
        </w:rPr>
      </w:pPr>
      <w:r w:rsidRPr="00862A5B">
        <w:rPr>
          <w:rFonts w:cs="Arial"/>
          <w:b/>
          <w:sz w:val="22"/>
          <w:szCs w:val="22"/>
        </w:rPr>
        <w:t>C</w:t>
      </w:r>
      <w:r>
        <w:rPr>
          <w:rFonts w:cs="Arial"/>
          <w:b/>
          <w:sz w:val="22"/>
          <w:szCs w:val="22"/>
        </w:rPr>
        <w:t>hild Protectio</w:t>
      </w:r>
      <w:r w:rsidR="00744D39">
        <w:rPr>
          <w:rFonts w:cs="Arial"/>
          <w:b/>
          <w:sz w:val="22"/>
          <w:szCs w:val="22"/>
        </w:rPr>
        <w:t xml:space="preserve">n / </w:t>
      </w:r>
      <w:r w:rsidR="00744D39">
        <w:rPr>
          <w:rFonts w:cs="Arial"/>
          <w:b/>
          <w:i/>
          <w:sz w:val="22"/>
          <w:szCs w:val="22"/>
        </w:rPr>
        <w:t>Perlindungan Anak</w:t>
      </w:r>
    </w:p>
    <w:p w14:paraId="70BF8593" w14:textId="4E235EC4" w:rsidR="007A4602" w:rsidRDefault="007A4602" w:rsidP="00A569FA">
      <w:pPr>
        <w:tabs>
          <w:tab w:val="clear" w:pos="709"/>
        </w:tabs>
        <w:spacing w:after="0" w:line="276" w:lineRule="auto"/>
        <w:ind w:left="540"/>
        <w:rPr>
          <w:rFonts w:cs="Arial"/>
          <w:sz w:val="22"/>
          <w:szCs w:val="22"/>
        </w:rPr>
      </w:pPr>
      <w:r>
        <w:rPr>
          <w:rFonts w:cs="Arial"/>
          <w:sz w:val="22"/>
          <w:szCs w:val="22"/>
        </w:rPr>
        <w:t>All</w:t>
      </w:r>
      <w:r w:rsidRPr="00862A5B">
        <w:rPr>
          <w:rFonts w:cs="Arial"/>
          <w:sz w:val="22"/>
          <w:szCs w:val="22"/>
        </w:rPr>
        <w:t xml:space="preserve"> </w:t>
      </w:r>
      <w:r>
        <w:rPr>
          <w:rFonts w:cs="Arial"/>
          <w:sz w:val="22"/>
          <w:szCs w:val="22"/>
        </w:rPr>
        <w:t>B</w:t>
      </w:r>
      <w:r w:rsidRPr="00862A5B">
        <w:rPr>
          <w:rFonts w:cs="Arial"/>
          <w:sz w:val="22"/>
          <w:szCs w:val="22"/>
        </w:rPr>
        <w:t>idder</w:t>
      </w:r>
      <w:r>
        <w:rPr>
          <w:rFonts w:cs="Arial"/>
          <w:sz w:val="22"/>
          <w:szCs w:val="22"/>
        </w:rPr>
        <w:t>s</w:t>
      </w:r>
      <w:r w:rsidRPr="00862A5B">
        <w:rPr>
          <w:rFonts w:cs="Arial"/>
          <w:sz w:val="22"/>
          <w:szCs w:val="22"/>
        </w:rPr>
        <w:t xml:space="preserve"> </w:t>
      </w:r>
      <w:r>
        <w:rPr>
          <w:rFonts w:cs="Arial"/>
          <w:sz w:val="22"/>
          <w:szCs w:val="22"/>
        </w:rPr>
        <w:t>are</w:t>
      </w:r>
      <w:r w:rsidRPr="00862A5B">
        <w:rPr>
          <w:rFonts w:cs="Arial"/>
          <w:sz w:val="22"/>
          <w:szCs w:val="22"/>
        </w:rPr>
        <w:t xml:space="preserve"> required to comply fully with </w:t>
      </w:r>
      <w:r w:rsidR="00867D6A">
        <w:rPr>
          <w:rFonts w:cs="Arial"/>
          <w:sz w:val="22"/>
          <w:szCs w:val="22"/>
        </w:rPr>
        <w:t>Save the Children</w:t>
      </w:r>
      <w:r w:rsidR="00333DA6" w:rsidRPr="00333DA6">
        <w:rPr>
          <w:rFonts w:cs="Arial"/>
          <w:sz w:val="22"/>
          <w:szCs w:val="22"/>
        </w:rPr>
        <w:t>’s</w:t>
      </w:r>
      <w:r w:rsidRPr="00862A5B">
        <w:rPr>
          <w:rFonts w:cs="Arial"/>
          <w:sz w:val="22"/>
          <w:szCs w:val="22"/>
        </w:rPr>
        <w:t xml:space="preserve"> </w:t>
      </w:r>
      <w:r>
        <w:rPr>
          <w:rFonts w:cs="Arial"/>
          <w:sz w:val="22"/>
          <w:szCs w:val="22"/>
        </w:rPr>
        <w:t>C</w:t>
      </w:r>
      <w:r w:rsidRPr="00862A5B">
        <w:rPr>
          <w:rFonts w:cs="Arial"/>
          <w:sz w:val="22"/>
          <w:szCs w:val="22"/>
        </w:rPr>
        <w:t xml:space="preserve">hild </w:t>
      </w:r>
      <w:r>
        <w:rPr>
          <w:rFonts w:cs="Arial"/>
          <w:sz w:val="22"/>
          <w:szCs w:val="22"/>
        </w:rPr>
        <w:t>S</w:t>
      </w:r>
      <w:r w:rsidRPr="00862A5B">
        <w:rPr>
          <w:rFonts w:cs="Arial"/>
          <w:sz w:val="22"/>
          <w:szCs w:val="22"/>
        </w:rPr>
        <w:t xml:space="preserve">afeguarding </w:t>
      </w:r>
      <w:r>
        <w:rPr>
          <w:rFonts w:cs="Arial"/>
          <w:sz w:val="22"/>
          <w:szCs w:val="22"/>
        </w:rPr>
        <w:t>Policy (attached to these Conditions).</w:t>
      </w:r>
    </w:p>
    <w:p w14:paraId="53EBD98E" w14:textId="5BC53887" w:rsidR="009A71B5" w:rsidRPr="00BC5F37" w:rsidRDefault="009A71B5" w:rsidP="009A71B5">
      <w:pPr>
        <w:tabs>
          <w:tab w:val="clear" w:pos="709"/>
        </w:tabs>
        <w:spacing w:after="0" w:line="276" w:lineRule="auto"/>
        <w:ind w:left="540"/>
        <w:rPr>
          <w:rFonts w:cs="Arial"/>
          <w:i/>
          <w:sz w:val="22"/>
          <w:szCs w:val="22"/>
          <w:lang w:val="id-ID"/>
        </w:rPr>
      </w:pPr>
      <w:r w:rsidRPr="00BC5F37">
        <w:rPr>
          <w:rFonts w:cs="Arial"/>
          <w:i/>
          <w:sz w:val="22"/>
          <w:szCs w:val="22"/>
          <w:lang w:val="id-ID"/>
        </w:rPr>
        <w:t xml:space="preserve">Semua Penawar diharuskan mematuhi sepenuhnya Kebijakan Perlindungan Anak </w:t>
      </w:r>
      <w:r>
        <w:rPr>
          <w:rFonts w:cs="Arial"/>
          <w:i/>
          <w:sz w:val="22"/>
          <w:szCs w:val="22"/>
          <w:lang w:val="en-US"/>
        </w:rPr>
        <w:t>Yayasan Sayangi Tunas Cilik</w:t>
      </w:r>
      <w:r w:rsidRPr="00BC5F37">
        <w:rPr>
          <w:rFonts w:cs="Arial"/>
          <w:i/>
          <w:sz w:val="22"/>
          <w:szCs w:val="22"/>
          <w:lang w:val="id-ID"/>
        </w:rPr>
        <w:t xml:space="preserve"> (terlampir pada Ketentuan-ketentuan ini).</w:t>
      </w:r>
    </w:p>
    <w:p w14:paraId="3A63F329" w14:textId="77777777" w:rsidR="00F82D7C" w:rsidRPr="00862A5B" w:rsidRDefault="00F82D7C" w:rsidP="00B50155">
      <w:pPr>
        <w:spacing w:after="0" w:line="276" w:lineRule="auto"/>
        <w:ind w:left="360" w:hanging="360"/>
        <w:rPr>
          <w:rFonts w:cs="Arial"/>
          <w:sz w:val="22"/>
          <w:szCs w:val="22"/>
        </w:rPr>
      </w:pPr>
    </w:p>
    <w:p w14:paraId="1F5ED2DE" w14:textId="47B1C70F" w:rsidR="00067425" w:rsidRDefault="00067425" w:rsidP="00A569FA">
      <w:pPr>
        <w:numPr>
          <w:ilvl w:val="0"/>
          <w:numId w:val="2"/>
        </w:numPr>
        <w:spacing w:after="0" w:line="276" w:lineRule="auto"/>
        <w:ind w:left="540" w:hanging="540"/>
        <w:rPr>
          <w:rFonts w:cs="Arial"/>
          <w:b/>
          <w:sz w:val="22"/>
          <w:szCs w:val="22"/>
        </w:rPr>
      </w:pPr>
      <w:r>
        <w:rPr>
          <w:rFonts w:cs="Arial"/>
          <w:b/>
          <w:sz w:val="22"/>
          <w:szCs w:val="22"/>
        </w:rPr>
        <w:t>Human Trafficking and Modern Slavery</w:t>
      </w:r>
      <w:r w:rsidR="00744D39">
        <w:rPr>
          <w:rFonts w:cs="Arial"/>
          <w:b/>
          <w:sz w:val="22"/>
          <w:szCs w:val="22"/>
        </w:rPr>
        <w:t xml:space="preserve"> / </w:t>
      </w:r>
      <w:r w:rsidR="00744D39">
        <w:rPr>
          <w:rFonts w:cs="Arial"/>
          <w:b/>
          <w:i/>
          <w:sz w:val="22"/>
          <w:szCs w:val="22"/>
        </w:rPr>
        <w:t>Perdagangan Manusia dan Perbudakan Modern</w:t>
      </w:r>
    </w:p>
    <w:p w14:paraId="0C3490A1" w14:textId="565C36CA" w:rsidR="00067425" w:rsidRDefault="00067425" w:rsidP="00A569FA">
      <w:pPr>
        <w:pStyle w:val="ListParagraph"/>
        <w:spacing w:after="0" w:line="276" w:lineRule="auto"/>
        <w:ind w:left="540"/>
        <w:rPr>
          <w:rFonts w:cs="Arial"/>
          <w:sz w:val="22"/>
          <w:szCs w:val="22"/>
        </w:rPr>
      </w:pPr>
      <w:r w:rsidRPr="00067425">
        <w:rPr>
          <w:rFonts w:cs="Arial"/>
          <w:sz w:val="22"/>
          <w:szCs w:val="22"/>
        </w:rPr>
        <w:t xml:space="preserve">All Bidders are required to comply fully with </w:t>
      </w:r>
      <w:r w:rsidR="00867D6A">
        <w:rPr>
          <w:rFonts w:cs="Arial"/>
          <w:sz w:val="22"/>
          <w:szCs w:val="22"/>
        </w:rPr>
        <w:t>Save the Children</w:t>
      </w:r>
      <w:r w:rsidR="00333DA6" w:rsidRPr="00333DA6">
        <w:rPr>
          <w:rFonts w:cs="Arial"/>
          <w:sz w:val="22"/>
          <w:szCs w:val="22"/>
        </w:rPr>
        <w:t>’s</w:t>
      </w:r>
      <w:r w:rsidRPr="00067425">
        <w:rPr>
          <w:rFonts w:cs="Arial"/>
          <w:sz w:val="22"/>
          <w:szCs w:val="22"/>
        </w:rPr>
        <w:t xml:space="preserve"> </w:t>
      </w:r>
      <w:r>
        <w:rPr>
          <w:rFonts w:cs="Arial"/>
          <w:sz w:val="22"/>
          <w:szCs w:val="22"/>
        </w:rPr>
        <w:t>Human Trafficking and Modern Slavery Policy</w:t>
      </w:r>
      <w:r w:rsidRPr="00067425">
        <w:rPr>
          <w:rFonts w:cs="Arial"/>
          <w:sz w:val="22"/>
          <w:szCs w:val="22"/>
        </w:rPr>
        <w:t xml:space="preserve"> (attached to these Conditions).</w:t>
      </w:r>
    </w:p>
    <w:p w14:paraId="501C831C" w14:textId="5E7FF450" w:rsidR="009A71B5" w:rsidRPr="00994557" w:rsidRDefault="009A71B5" w:rsidP="009A71B5">
      <w:pPr>
        <w:tabs>
          <w:tab w:val="clear" w:pos="709"/>
        </w:tabs>
        <w:spacing w:after="0" w:line="276" w:lineRule="auto"/>
        <w:ind w:left="540"/>
        <w:rPr>
          <w:rFonts w:cs="Arial"/>
          <w:i/>
          <w:sz w:val="22"/>
          <w:szCs w:val="22"/>
          <w:lang w:val="id-ID"/>
        </w:rPr>
      </w:pPr>
      <w:r w:rsidRPr="00994557">
        <w:rPr>
          <w:rFonts w:cs="Arial"/>
          <w:i/>
          <w:sz w:val="22"/>
          <w:szCs w:val="22"/>
          <w:lang w:val="id-ID"/>
        </w:rPr>
        <w:t xml:space="preserve">Semua Penawar diharuskan mematuhi sepenuhnya Kebijakan </w:t>
      </w:r>
      <w:r w:rsidRPr="00994557">
        <w:rPr>
          <w:rFonts w:cs="Arial"/>
          <w:bCs/>
          <w:i/>
          <w:sz w:val="22"/>
          <w:szCs w:val="22"/>
          <w:lang w:val="id-ID"/>
        </w:rPr>
        <w:t xml:space="preserve">Perdagangan Manusia dan Perbudakan Modern </w:t>
      </w:r>
      <w:r w:rsidR="00AE1C0A">
        <w:rPr>
          <w:rFonts w:cs="Arial"/>
          <w:i/>
          <w:sz w:val="22"/>
          <w:szCs w:val="22"/>
          <w:lang w:val="en-US"/>
        </w:rPr>
        <w:t>Yayasan Sayangi Tunas Cilik</w:t>
      </w:r>
      <w:r w:rsidRPr="00994557">
        <w:rPr>
          <w:rFonts w:cs="Arial"/>
          <w:i/>
          <w:sz w:val="22"/>
          <w:szCs w:val="22"/>
          <w:lang w:val="id-ID"/>
        </w:rPr>
        <w:t xml:space="preserve"> (terlampir pada Ketentuan-ketentuan ini).</w:t>
      </w:r>
    </w:p>
    <w:p w14:paraId="0BA0E42C" w14:textId="421D34B9" w:rsidR="00CE4612" w:rsidRDefault="00CE4612" w:rsidP="004E247B">
      <w:pPr>
        <w:spacing w:after="0" w:line="276" w:lineRule="auto"/>
        <w:rPr>
          <w:rFonts w:cs="Arial"/>
          <w:sz w:val="22"/>
          <w:szCs w:val="22"/>
        </w:rPr>
      </w:pPr>
    </w:p>
    <w:p w14:paraId="757C759F" w14:textId="77777777" w:rsidR="00CB4F96" w:rsidRPr="00F82D7C" w:rsidRDefault="00CB4F96" w:rsidP="004E247B">
      <w:pPr>
        <w:spacing w:after="0" w:line="276" w:lineRule="auto"/>
        <w:rPr>
          <w:rFonts w:cs="Arial"/>
          <w:sz w:val="22"/>
          <w:szCs w:val="22"/>
        </w:rPr>
      </w:pPr>
    </w:p>
    <w:p w14:paraId="7E743B9B" w14:textId="4C719B8D" w:rsidR="007A4602" w:rsidRPr="00862A5B" w:rsidRDefault="007A4602" w:rsidP="005B543D">
      <w:pPr>
        <w:numPr>
          <w:ilvl w:val="0"/>
          <w:numId w:val="2"/>
        </w:numPr>
        <w:spacing w:after="0" w:line="276" w:lineRule="auto"/>
        <w:ind w:left="540" w:hanging="540"/>
        <w:rPr>
          <w:rFonts w:cs="Arial"/>
          <w:b/>
          <w:sz w:val="22"/>
          <w:szCs w:val="22"/>
        </w:rPr>
      </w:pPr>
      <w:r w:rsidRPr="00862A5B">
        <w:rPr>
          <w:rFonts w:cs="Arial"/>
          <w:b/>
          <w:sz w:val="22"/>
          <w:szCs w:val="22"/>
        </w:rPr>
        <w:lastRenderedPageBreak/>
        <w:t>E</w:t>
      </w:r>
      <w:r>
        <w:rPr>
          <w:rFonts w:cs="Arial"/>
          <w:b/>
          <w:sz w:val="22"/>
          <w:szCs w:val="22"/>
        </w:rPr>
        <w:t>xclusion Criteria</w:t>
      </w:r>
      <w:r w:rsidR="00744D39">
        <w:rPr>
          <w:rFonts w:cs="Arial"/>
          <w:b/>
          <w:sz w:val="22"/>
          <w:szCs w:val="22"/>
        </w:rPr>
        <w:t xml:space="preserve"> / </w:t>
      </w:r>
      <w:r w:rsidR="00744D39">
        <w:rPr>
          <w:rFonts w:cs="Arial"/>
          <w:b/>
          <w:i/>
          <w:sz w:val="22"/>
          <w:szCs w:val="22"/>
        </w:rPr>
        <w:t>Kriteria Pengecualian</w:t>
      </w:r>
    </w:p>
    <w:p w14:paraId="4C1F9607" w14:textId="429B17D1" w:rsidR="007A4602" w:rsidRDefault="007A4602" w:rsidP="00A569FA">
      <w:pPr>
        <w:tabs>
          <w:tab w:val="clear" w:pos="709"/>
          <w:tab w:val="clear" w:pos="1418"/>
          <w:tab w:val="clear" w:pos="2126"/>
          <w:tab w:val="left" w:pos="720"/>
        </w:tabs>
        <w:spacing w:after="0" w:line="276" w:lineRule="auto"/>
        <w:ind w:left="540" w:hanging="360"/>
        <w:rPr>
          <w:rFonts w:cs="Arial"/>
          <w:sz w:val="22"/>
          <w:szCs w:val="22"/>
        </w:rPr>
      </w:pPr>
      <w:r w:rsidRPr="00862A5B">
        <w:rPr>
          <w:rFonts w:cs="Arial"/>
          <w:sz w:val="22"/>
          <w:szCs w:val="22"/>
        </w:rPr>
        <w:tab/>
        <w:t xml:space="preserve">Any Bidder </w:t>
      </w:r>
      <w:r>
        <w:rPr>
          <w:rFonts w:cs="Arial"/>
          <w:sz w:val="22"/>
          <w:szCs w:val="22"/>
        </w:rPr>
        <w:t xml:space="preserve">is </w:t>
      </w:r>
      <w:r w:rsidRPr="00862A5B">
        <w:rPr>
          <w:rFonts w:cs="Arial"/>
          <w:sz w:val="22"/>
          <w:szCs w:val="22"/>
        </w:rPr>
        <w:t>requ</w:t>
      </w:r>
      <w:r>
        <w:rPr>
          <w:rFonts w:cs="Arial"/>
          <w:sz w:val="22"/>
          <w:szCs w:val="22"/>
        </w:rPr>
        <w:t>ired to confirm in writing that:</w:t>
      </w:r>
    </w:p>
    <w:p w14:paraId="52ED8DCF" w14:textId="365E295A" w:rsidR="00A005D8" w:rsidRDefault="00A005D8" w:rsidP="00A005D8">
      <w:pPr>
        <w:tabs>
          <w:tab w:val="clear" w:pos="709"/>
          <w:tab w:val="clear" w:pos="1418"/>
          <w:tab w:val="clear" w:pos="2126"/>
          <w:tab w:val="left" w:pos="720"/>
        </w:tabs>
        <w:spacing w:after="0" w:line="276" w:lineRule="auto"/>
        <w:ind w:left="540"/>
        <w:rPr>
          <w:rFonts w:cs="Arial"/>
          <w:i/>
          <w:sz w:val="22"/>
          <w:szCs w:val="22"/>
          <w:lang w:val="id-ID"/>
        </w:rPr>
      </w:pPr>
      <w:r w:rsidRPr="009D66E2">
        <w:rPr>
          <w:rFonts w:cs="Arial"/>
          <w:i/>
          <w:sz w:val="22"/>
          <w:szCs w:val="22"/>
          <w:lang w:val="id-ID"/>
        </w:rPr>
        <w:t>Semua Penawar diharuskan mengonfirmasi secara tertulis bahwa:</w:t>
      </w:r>
    </w:p>
    <w:p w14:paraId="55653278" w14:textId="77777777" w:rsidR="00CE4612" w:rsidRPr="00A005D8" w:rsidRDefault="00CE4612" w:rsidP="00A005D8">
      <w:pPr>
        <w:tabs>
          <w:tab w:val="clear" w:pos="709"/>
          <w:tab w:val="clear" w:pos="1418"/>
          <w:tab w:val="clear" w:pos="2126"/>
          <w:tab w:val="left" w:pos="720"/>
        </w:tabs>
        <w:spacing w:after="0" w:line="276" w:lineRule="auto"/>
        <w:ind w:left="540"/>
        <w:rPr>
          <w:rFonts w:cs="Arial"/>
          <w:i/>
          <w:sz w:val="22"/>
          <w:szCs w:val="22"/>
        </w:rPr>
      </w:pPr>
    </w:p>
    <w:p w14:paraId="72CB79F5" w14:textId="753FFD12" w:rsidR="007A4602" w:rsidRDefault="007A4602" w:rsidP="00A569FA">
      <w:pPr>
        <w:numPr>
          <w:ilvl w:val="0"/>
          <w:numId w:val="3"/>
        </w:numPr>
        <w:tabs>
          <w:tab w:val="clear" w:pos="709"/>
          <w:tab w:val="clear" w:pos="1418"/>
          <w:tab w:val="clear" w:pos="2126"/>
          <w:tab w:val="clear" w:pos="2835"/>
          <w:tab w:val="clear" w:pos="3544"/>
          <w:tab w:val="clear" w:pos="4253"/>
          <w:tab w:val="clear" w:pos="4961"/>
          <w:tab w:val="clear" w:pos="5670"/>
          <w:tab w:val="clear" w:pos="8363"/>
        </w:tabs>
        <w:spacing w:after="0" w:line="276" w:lineRule="auto"/>
        <w:ind w:left="990" w:hanging="450"/>
        <w:rPr>
          <w:rFonts w:cs="Arial"/>
          <w:kern w:val="0"/>
          <w:sz w:val="22"/>
          <w:szCs w:val="22"/>
          <w:lang w:eastAsia="en-GB"/>
        </w:rPr>
      </w:pPr>
      <w:r>
        <w:rPr>
          <w:rFonts w:cs="Arial"/>
          <w:kern w:val="0"/>
          <w:sz w:val="22"/>
          <w:szCs w:val="22"/>
          <w:lang w:eastAsia="en-GB"/>
        </w:rPr>
        <w:t>Neither it</w:t>
      </w:r>
      <w:r w:rsidRPr="00862A5B">
        <w:rPr>
          <w:rFonts w:cs="Arial"/>
          <w:kern w:val="0"/>
          <w:sz w:val="22"/>
          <w:szCs w:val="22"/>
          <w:lang w:eastAsia="en-GB"/>
        </w:rPr>
        <w:t xml:space="preserve"> </w:t>
      </w:r>
      <w:r>
        <w:rPr>
          <w:rFonts w:cs="Arial"/>
          <w:kern w:val="0"/>
          <w:sz w:val="22"/>
          <w:szCs w:val="22"/>
          <w:lang w:eastAsia="en-GB"/>
        </w:rPr>
        <w:t>n</w:t>
      </w:r>
      <w:r w:rsidRPr="00862A5B">
        <w:rPr>
          <w:rFonts w:cs="Arial"/>
          <w:kern w:val="0"/>
          <w:sz w:val="22"/>
          <w:szCs w:val="22"/>
          <w:lang w:eastAsia="en-GB"/>
        </w:rPr>
        <w:t xml:space="preserve">or any related company to which </w:t>
      </w:r>
      <w:r>
        <w:rPr>
          <w:rFonts w:cs="Arial"/>
          <w:kern w:val="0"/>
          <w:sz w:val="22"/>
          <w:szCs w:val="22"/>
          <w:lang w:eastAsia="en-GB"/>
        </w:rPr>
        <w:t>it</w:t>
      </w:r>
      <w:r w:rsidRPr="00862A5B">
        <w:rPr>
          <w:rFonts w:cs="Arial"/>
          <w:kern w:val="0"/>
          <w:sz w:val="22"/>
          <w:szCs w:val="22"/>
          <w:lang w:eastAsia="en-GB"/>
        </w:rPr>
        <w:t xml:space="preserve"> </w:t>
      </w:r>
      <w:r>
        <w:rPr>
          <w:rFonts w:cs="Arial"/>
          <w:kern w:val="0"/>
          <w:sz w:val="22"/>
          <w:szCs w:val="22"/>
          <w:lang w:eastAsia="en-GB"/>
        </w:rPr>
        <w:t>regularly subcontracts is insolvent or being wound up, is</w:t>
      </w:r>
      <w:r w:rsidRPr="00862A5B">
        <w:rPr>
          <w:rFonts w:cs="Arial"/>
          <w:kern w:val="0"/>
          <w:sz w:val="22"/>
          <w:szCs w:val="22"/>
          <w:lang w:eastAsia="en-GB"/>
        </w:rPr>
        <w:t xml:space="preserve"> having </w:t>
      </w:r>
      <w:r>
        <w:rPr>
          <w:rFonts w:cs="Arial"/>
          <w:kern w:val="0"/>
          <w:sz w:val="22"/>
          <w:szCs w:val="22"/>
          <w:lang w:eastAsia="en-GB"/>
        </w:rPr>
        <w:t>its</w:t>
      </w:r>
      <w:r w:rsidRPr="00862A5B">
        <w:rPr>
          <w:rFonts w:cs="Arial"/>
          <w:kern w:val="0"/>
          <w:sz w:val="22"/>
          <w:szCs w:val="22"/>
          <w:lang w:eastAsia="en-GB"/>
        </w:rPr>
        <w:t xml:space="preserve"> affairs administered by the courts, </w:t>
      </w:r>
      <w:r>
        <w:rPr>
          <w:rFonts w:cs="Arial"/>
          <w:kern w:val="0"/>
          <w:sz w:val="22"/>
          <w:szCs w:val="22"/>
          <w:lang w:eastAsia="en-GB"/>
        </w:rPr>
        <w:t>has</w:t>
      </w:r>
      <w:r w:rsidRPr="00862A5B">
        <w:rPr>
          <w:rFonts w:cs="Arial"/>
          <w:kern w:val="0"/>
          <w:sz w:val="22"/>
          <w:szCs w:val="22"/>
          <w:lang w:eastAsia="en-GB"/>
        </w:rPr>
        <w:t xml:space="preserve"> entered into an arrangement with</w:t>
      </w:r>
      <w:r w:rsidRPr="00862A5B">
        <w:rPr>
          <w:rFonts w:eastAsia="Arial" w:cs="Arial"/>
          <w:kern w:val="0"/>
          <w:sz w:val="22"/>
          <w:szCs w:val="22"/>
          <w:lang w:eastAsia="en-GB"/>
        </w:rPr>
        <w:t> </w:t>
      </w:r>
      <w:r w:rsidRPr="00862A5B">
        <w:rPr>
          <w:rFonts w:cs="Arial"/>
          <w:kern w:val="0"/>
          <w:sz w:val="22"/>
          <w:szCs w:val="22"/>
          <w:lang w:eastAsia="en-GB"/>
        </w:rPr>
        <w:t>creditors, ha</w:t>
      </w:r>
      <w:r>
        <w:rPr>
          <w:rFonts w:cs="Arial"/>
          <w:kern w:val="0"/>
          <w:sz w:val="22"/>
          <w:szCs w:val="22"/>
          <w:lang w:eastAsia="en-GB"/>
        </w:rPr>
        <w:t>s</w:t>
      </w:r>
      <w:r w:rsidRPr="00862A5B">
        <w:rPr>
          <w:rFonts w:cs="Arial"/>
          <w:kern w:val="0"/>
          <w:sz w:val="22"/>
          <w:szCs w:val="22"/>
          <w:lang w:eastAsia="en-GB"/>
        </w:rPr>
        <w:t xml:space="preserve"> su</w:t>
      </w:r>
      <w:r>
        <w:rPr>
          <w:rFonts w:cs="Arial"/>
          <w:kern w:val="0"/>
          <w:sz w:val="22"/>
          <w:szCs w:val="22"/>
          <w:lang w:eastAsia="en-GB"/>
        </w:rPr>
        <w:t>spended business activities, is</w:t>
      </w:r>
      <w:r w:rsidRPr="00862A5B">
        <w:rPr>
          <w:rFonts w:cs="Arial"/>
          <w:kern w:val="0"/>
          <w:sz w:val="22"/>
          <w:szCs w:val="22"/>
          <w:lang w:eastAsia="en-GB"/>
        </w:rPr>
        <w:t xml:space="preserve"> the subject of</w:t>
      </w:r>
      <w:r w:rsidRPr="00862A5B">
        <w:rPr>
          <w:rFonts w:eastAsia="Arial" w:cs="Arial"/>
          <w:kern w:val="0"/>
          <w:sz w:val="22"/>
          <w:szCs w:val="22"/>
          <w:lang w:eastAsia="en-GB"/>
        </w:rPr>
        <w:t xml:space="preserve">  </w:t>
      </w:r>
      <w:r w:rsidRPr="00862A5B">
        <w:rPr>
          <w:rFonts w:cs="Arial"/>
          <w:kern w:val="0"/>
          <w:sz w:val="22"/>
          <w:szCs w:val="22"/>
          <w:lang w:eastAsia="en-GB"/>
        </w:rPr>
        <w:t>proceedings concerning those matters, or are in any analogous </w:t>
      </w:r>
      <w:r w:rsidRPr="00862A5B">
        <w:rPr>
          <w:rFonts w:eastAsia="Arial" w:cs="Arial"/>
          <w:kern w:val="0"/>
          <w:sz w:val="22"/>
          <w:szCs w:val="22"/>
          <w:lang w:eastAsia="en-GB"/>
        </w:rPr>
        <w:t xml:space="preserve"> </w:t>
      </w:r>
      <w:r w:rsidRPr="00862A5B">
        <w:rPr>
          <w:rFonts w:cs="Arial"/>
          <w:kern w:val="0"/>
          <w:sz w:val="22"/>
          <w:szCs w:val="22"/>
          <w:lang w:eastAsia="en-GB"/>
        </w:rPr>
        <w:t>situation arising from a similar procedure provided for in national </w:t>
      </w:r>
      <w:r w:rsidRPr="00862A5B">
        <w:rPr>
          <w:rFonts w:eastAsia="Arial" w:cs="Arial"/>
          <w:kern w:val="0"/>
          <w:sz w:val="22"/>
          <w:szCs w:val="22"/>
          <w:lang w:eastAsia="en-GB"/>
        </w:rPr>
        <w:t xml:space="preserve"> </w:t>
      </w:r>
      <w:r w:rsidRPr="00862A5B">
        <w:rPr>
          <w:rFonts w:cs="Arial"/>
          <w:kern w:val="0"/>
          <w:sz w:val="22"/>
          <w:szCs w:val="22"/>
          <w:lang w:eastAsia="en-GB"/>
        </w:rPr>
        <w:t>legislation or regulations;</w:t>
      </w:r>
    </w:p>
    <w:p w14:paraId="32DC8ACF" w14:textId="264DF817" w:rsidR="00A005D8" w:rsidRDefault="00A005D8" w:rsidP="00A005D8">
      <w:pPr>
        <w:pStyle w:val="ListParagraph"/>
        <w:tabs>
          <w:tab w:val="clear" w:pos="1418"/>
          <w:tab w:val="clear" w:pos="2126"/>
          <w:tab w:val="clear" w:pos="2835"/>
          <w:tab w:val="clear" w:pos="3544"/>
          <w:tab w:val="clear" w:pos="4253"/>
          <w:tab w:val="clear" w:pos="4961"/>
          <w:tab w:val="clear" w:pos="5670"/>
          <w:tab w:val="clear" w:pos="8363"/>
        </w:tabs>
        <w:spacing w:after="0" w:line="276" w:lineRule="auto"/>
        <w:ind w:left="990"/>
        <w:rPr>
          <w:rFonts w:cs="Arial"/>
          <w:i/>
          <w:kern w:val="0"/>
          <w:sz w:val="22"/>
          <w:szCs w:val="22"/>
          <w:lang w:val="id-ID" w:eastAsia="en-GB"/>
        </w:rPr>
      </w:pPr>
      <w:r w:rsidRPr="00A005D8">
        <w:rPr>
          <w:rFonts w:cs="Arial"/>
          <w:i/>
          <w:kern w:val="0"/>
          <w:sz w:val="22"/>
          <w:szCs w:val="22"/>
          <w:lang w:val="id-ID" w:eastAsia="en-GB"/>
        </w:rPr>
        <w:t xml:space="preserve">Penawar maupun perusahaan terkaitnya yang biasa </w:t>
      </w:r>
      <w:r>
        <w:rPr>
          <w:rFonts w:cs="Arial"/>
          <w:i/>
          <w:kern w:val="0"/>
          <w:sz w:val="22"/>
          <w:szCs w:val="22"/>
          <w:lang w:val="en-US" w:eastAsia="en-GB"/>
        </w:rPr>
        <w:t xml:space="preserve">dilibatkan dalam </w:t>
      </w:r>
      <w:r w:rsidRPr="00A005D8">
        <w:rPr>
          <w:rFonts w:cs="Arial"/>
          <w:i/>
          <w:kern w:val="0"/>
          <w:sz w:val="22"/>
          <w:szCs w:val="22"/>
          <w:lang w:val="id-ID" w:eastAsia="en-GB"/>
        </w:rPr>
        <w:t>subkontrak tidaklah pailit maupun dilikuidasi, ataupun urusannya ditangani oleh pengadilan, ataupun masuk dalam mediasi dengan kreditur, ataupun kegiatan bisnisnya dihentikan, ataupun tunduk kepada keputusan pengadilan dalam hal-hal itu, ataupun berada dalam situasi seperti itu yang muncul dari prosedur serupa sesuai dengan peraturan perundangan nasional;</w:t>
      </w:r>
    </w:p>
    <w:p w14:paraId="183363AC" w14:textId="77777777" w:rsidR="00CE4612" w:rsidRPr="00A005D8" w:rsidRDefault="00CE4612" w:rsidP="00A005D8">
      <w:pPr>
        <w:pStyle w:val="ListParagraph"/>
        <w:tabs>
          <w:tab w:val="clear" w:pos="1418"/>
          <w:tab w:val="clear" w:pos="2126"/>
          <w:tab w:val="clear" w:pos="2835"/>
          <w:tab w:val="clear" w:pos="3544"/>
          <w:tab w:val="clear" w:pos="4253"/>
          <w:tab w:val="clear" w:pos="4961"/>
          <w:tab w:val="clear" w:pos="5670"/>
          <w:tab w:val="clear" w:pos="8363"/>
        </w:tabs>
        <w:spacing w:after="0" w:line="276" w:lineRule="auto"/>
        <w:ind w:left="990"/>
        <w:rPr>
          <w:rFonts w:cs="Arial"/>
          <w:i/>
          <w:kern w:val="0"/>
          <w:sz w:val="22"/>
          <w:szCs w:val="22"/>
          <w:lang w:eastAsia="en-GB"/>
        </w:rPr>
      </w:pPr>
    </w:p>
    <w:p w14:paraId="0312B008" w14:textId="051844AC" w:rsidR="007A4602" w:rsidRDefault="007A4602" w:rsidP="00A569FA">
      <w:pPr>
        <w:numPr>
          <w:ilvl w:val="0"/>
          <w:numId w:val="3"/>
        </w:numPr>
        <w:tabs>
          <w:tab w:val="clear" w:pos="709"/>
          <w:tab w:val="clear" w:pos="1418"/>
          <w:tab w:val="clear" w:pos="2126"/>
          <w:tab w:val="clear" w:pos="2835"/>
          <w:tab w:val="clear" w:pos="3544"/>
          <w:tab w:val="clear" w:pos="4253"/>
          <w:tab w:val="clear" w:pos="4961"/>
          <w:tab w:val="clear" w:pos="5670"/>
          <w:tab w:val="clear" w:pos="8363"/>
        </w:tabs>
        <w:spacing w:after="0" w:line="276" w:lineRule="auto"/>
        <w:ind w:left="990" w:hanging="450"/>
        <w:rPr>
          <w:rFonts w:cs="Arial"/>
          <w:kern w:val="0"/>
          <w:sz w:val="22"/>
          <w:szCs w:val="22"/>
          <w:lang w:eastAsia="en-GB"/>
        </w:rPr>
      </w:pPr>
      <w:r w:rsidRPr="00862A5B">
        <w:rPr>
          <w:rFonts w:cs="Arial"/>
          <w:kern w:val="0"/>
          <w:sz w:val="22"/>
          <w:szCs w:val="22"/>
          <w:lang w:eastAsia="en-GB"/>
        </w:rPr>
        <w:t xml:space="preserve">Neither </w:t>
      </w:r>
      <w:r>
        <w:rPr>
          <w:rFonts w:cs="Arial"/>
          <w:kern w:val="0"/>
          <w:sz w:val="22"/>
          <w:szCs w:val="22"/>
          <w:lang w:eastAsia="en-GB"/>
        </w:rPr>
        <w:t>it</w:t>
      </w:r>
      <w:r w:rsidRPr="00862A5B">
        <w:rPr>
          <w:rFonts w:cs="Arial"/>
          <w:kern w:val="0"/>
          <w:sz w:val="22"/>
          <w:szCs w:val="22"/>
          <w:lang w:eastAsia="en-GB"/>
        </w:rPr>
        <w:t xml:space="preserve"> </w:t>
      </w:r>
      <w:r>
        <w:rPr>
          <w:rFonts w:cs="Arial"/>
          <w:kern w:val="0"/>
          <w:sz w:val="22"/>
          <w:szCs w:val="22"/>
          <w:lang w:eastAsia="en-GB"/>
        </w:rPr>
        <w:t>n</w:t>
      </w:r>
      <w:r w:rsidRPr="00862A5B">
        <w:rPr>
          <w:rFonts w:cs="Arial"/>
          <w:kern w:val="0"/>
          <w:sz w:val="22"/>
          <w:szCs w:val="22"/>
          <w:lang w:eastAsia="en-GB"/>
        </w:rPr>
        <w:t>or a company to which</w:t>
      </w:r>
      <w:r>
        <w:rPr>
          <w:rFonts w:cs="Arial"/>
          <w:kern w:val="0"/>
          <w:sz w:val="22"/>
          <w:szCs w:val="22"/>
          <w:lang w:eastAsia="en-GB"/>
        </w:rPr>
        <w:t xml:space="preserve"> it</w:t>
      </w:r>
      <w:r w:rsidRPr="00862A5B">
        <w:rPr>
          <w:rFonts w:cs="Arial"/>
          <w:kern w:val="0"/>
          <w:sz w:val="22"/>
          <w:szCs w:val="22"/>
          <w:lang w:eastAsia="en-GB"/>
        </w:rPr>
        <w:t xml:space="preserve"> </w:t>
      </w:r>
      <w:r>
        <w:rPr>
          <w:rFonts w:cs="Arial"/>
          <w:kern w:val="0"/>
          <w:sz w:val="22"/>
          <w:szCs w:val="22"/>
          <w:lang w:eastAsia="en-GB"/>
        </w:rPr>
        <w:t>regularly subcontracts h</w:t>
      </w:r>
      <w:r w:rsidRPr="00862A5B">
        <w:rPr>
          <w:rFonts w:cs="Arial"/>
          <w:kern w:val="0"/>
          <w:sz w:val="22"/>
          <w:szCs w:val="22"/>
          <w:lang w:eastAsia="en-GB"/>
        </w:rPr>
        <w:t>a</w:t>
      </w:r>
      <w:r>
        <w:rPr>
          <w:rFonts w:cs="Arial"/>
          <w:kern w:val="0"/>
          <w:sz w:val="22"/>
          <w:szCs w:val="22"/>
          <w:lang w:eastAsia="en-GB"/>
        </w:rPr>
        <w:t>s</w:t>
      </w:r>
      <w:r w:rsidRPr="00862A5B">
        <w:rPr>
          <w:rFonts w:cs="Arial"/>
          <w:kern w:val="0"/>
          <w:sz w:val="22"/>
          <w:szCs w:val="22"/>
          <w:lang w:eastAsia="en-GB"/>
        </w:rPr>
        <w:t xml:space="preserve"> been convicted of</w:t>
      </w:r>
      <w:r>
        <w:rPr>
          <w:rFonts w:cs="Arial"/>
          <w:kern w:val="0"/>
          <w:sz w:val="22"/>
          <w:szCs w:val="22"/>
          <w:lang w:eastAsia="en-GB"/>
        </w:rPr>
        <w:t xml:space="preserve"> </w:t>
      </w:r>
      <w:r w:rsidRPr="00DE2DEC">
        <w:rPr>
          <w:rFonts w:cs="Arial"/>
          <w:kern w:val="0"/>
          <w:sz w:val="22"/>
          <w:szCs w:val="22"/>
          <w:lang w:eastAsia="en-GB"/>
        </w:rPr>
        <w:t>fraud, corruption, involvement in a criminal organisation</w:t>
      </w:r>
      <w:r>
        <w:rPr>
          <w:rFonts w:cs="Arial"/>
          <w:kern w:val="0"/>
          <w:sz w:val="22"/>
          <w:szCs w:val="22"/>
          <w:lang w:eastAsia="en-GB"/>
        </w:rPr>
        <w:t>,</w:t>
      </w:r>
      <w:r w:rsidRPr="00DE2DEC">
        <w:t xml:space="preserve"> </w:t>
      </w:r>
      <w:r>
        <w:rPr>
          <w:rFonts w:cs="Arial"/>
          <w:kern w:val="0"/>
          <w:sz w:val="22"/>
          <w:szCs w:val="22"/>
          <w:lang w:eastAsia="en-GB"/>
        </w:rPr>
        <w:t>any money laundering offence,</w:t>
      </w:r>
      <w:r w:rsidRPr="00DE2DEC">
        <w:rPr>
          <w:rFonts w:cs="Arial"/>
          <w:kern w:val="0"/>
          <w:sz w:val="22"/>
          <w:szCs w:val="22"/>
          <w:lang w:eastAsia="en-GB"/>
        </w:rPr>
        <w:t xml:space="preserve"> </w:t>
      </w:r>
      <w:r>
        <w:rPr>
          <w:rFonts w:cs="Arial"/>
          <w:kern w:val="0"/>
          <w:sz w:val="22"/>
          <w:szCs w:val="22"/>
          <w:lang w:eastAsia="en-GB"/>
        </w:rPr>
        <w:t>any offence concerning</w:t>
      </w:r>
      <w:r w:rsidRPr="00862A5B">
        <w:rPr>
          <w:rFonts w:cs="Arial"/>
          <w:kern w:val="0"/>
          <w:sz w:val="22"/>
          <w:szCs w:val="22"/>
          <w:lang w:eastAsia="en-GB"/>
        </w:rPr>
        <w:t xml:space="preserve"> professional</w:t>
      </w:r>
      <w:r w:rsidRPr="00862A5B">
        <w:rPr>
          <w:rFonts w:eastAsia="Arial" w:cs="Arial"/>
          <w:kern w:val="0"/>
          <w:sz w:val="22"/>
          <w:szCs w:val="22"/>
          <w:lang w:eastAsia="en-GB"/>
        </w:rPr>
        <w:t> </w:t>
      </w:r>
      <w:r w:rsidRPr="00862A5B">
        <w:rPr>
          <w:rFonts w:cs="Arial"/>
          <w:kern w:val="0"/>
          <w:sz w:val="22"/>
          <w:szCs w:val="22"/>
          <w:lang w:eastAsia="en-GB"/>
        </w:rPr>
        <w:t>conduct</w:t>
      </w:r>
      <w:r>
        <w:rPr>
          <w:rFonts w:cs="Arial"/>
          <w:kern w:val="0"/>
          <w:sz w:val="22"/>
          <w:szCs w:val="22"/>
          <w:lang w:eastAsia="en-GB"/>
        </w:rPr>
        <w:t>, breaches</w:t>
      </w:r>
      <w:r w:rsidRPr="00BC3EDB">
        <w:rPr>
          <w:rFonts w:cs="Arial"/>
          <w:kern w:val="0"/>
          <w:sz w:val="22"/>
          <w:szCs w:val="22"/>
          <w:lang w:eastAsia="en-GB"/>
        </w:rPr>
        <w:t xml:space="preserve"> of applicable labour law or labour tax legislation</w:t>
      </w:r>
      <w:r w:rsidRPr="00862A5B">
        <w:rPr>
          <w:rFonts w:cs="Arial"/>
          <w:kern w:val="0"/>
          <w:sz w:val="22"/>
          <w:szCs w:val="22"/>
          <w:lang w:eastAsia="en-GB"/>
        </w:rPr>
        <w:t xml:space="preserve"> </w:t>
      </w:r>
      <w:r w:rsidRPr="00DE2DEC">
        <w:rPr>
          <w:rFonts w:cs="Arial"/>
          <w:kern w:val="0"/>
          <w:sz w:val="22"/>
          <w:szCs w:val="22"/>
          <w:lang w:eastAsia="en-GB"/>
        </w:rPr>
        <w:t>or any other illegal activity</w:t>
      </w:r>
      <w:r>
        <w:rPr>
          <w:rFonts w:cs="Arial"/>
          <w:kern w:val="0"/>
          <w:sz w:val="22"/>
          <w:szCs w:val="22"/>
          <w:lang w:eastAsia="en-GB"/>
        </w:rPr>
        <w:t xml:space="preserve"> </w:t>
      </w:r>
      <w:r w:rsidRPr="00862A5B">
        <w:rPr>
          <w:rFonts w:cs="Arial"/>
          <w:kern w:val="0"/>
          <w:sz w:val="22"/>
          <w:szCs w:val="22"/>
          <w:lang w:eastAsia="en-GB"/>
        </w:rPr>
        <w:t>by a judgment in any court of law wh</w:t>
      </w:r>
      <w:r>
        <w:rPr>
          <w:rFonts w:cs="Arial"/>
          <w:kern w:val="0"/>
          <w:sz w:val="22"/>
          <w:szCs w:val="22"/>
          <w:lang w:eastAsia="en-GB"/>
        </w:rPr>
        <w:t>ether national or international;</w:t>
      </w:r>
    </w:p>
    <w:p w14:paraId="0F0F1F6D" w14:textId="068384BF" w:rsidR="00A005D8" w:rsidRDefault="00A005D8" w:rsidP="00A005D8">
      <w:pPr>
        <w:pStyle w:val="ListParagraph"/>
        <w:tabs>
          <w:tab w:val="clear" w:pos="1418"/>
          <w:tab w:val="clear" w:pos="2126"/>
          <w:tab w:val="clear" w:pos="2835"/>
          <w:tab w:val="clear" w:pos="3544"/>
          <w:tab w:val="clear" w:pos="4253"/>
          <w:tab w:val="clear" w:pos="4961"/>
          <w:tab w:val="clear" w:pos="5670"/>
          <w:tab w:val="clear" w:pos="8363"/>
        </w:tabs>
        <w:spacing w:after="0" w:line="276" w:lineRule="auto"/>
        <w:ind w:left="990"/>
        <w:rPr>
          <w:rFonts w:cs="Arial"/>
          <w:i/>
          <w:kern w:val="0"/>
          <w:sz w:val="22"/>
          <w:szCs w:val="22"/>
          <w:lang w:val="id-ID" w:eastAsia="en-GB"/>
        </w:rPr>
      </w:pPr>
      <w:r w:rsidRPr="00A005D8">
        <w:rPr>
          <w:rFonts w:cs="Arial"/>
          <w:i/>
          <w:kern w:val="0"/>
          <w:sz w:val="22"/>
          <w:szCs w:val="22"/>
          <w:lang w:val="id-ID" w:eastAsia="en-GB"/>
        </w:rPr>
        <w:t xml:space="preserve">Penawar maupun perusahaan terkaitnya yang biasa </w:t>
      </w:r>
      <w:r>
        <w:rPr>
          <w:rFonts w:cs="Arial"/>
          <w:i/>
          <w:kern w:val="0"/>
          <w:sz w:val="22"/>
          <w:szCs w:val="22"/>
          <w:lang w:val="en-US" w:eastAsia="en-GB"/>
        </w:rPr>
        <w:t xml:space="preserve">dilibatkan dalam </w:t>
      </w:r>
      <w:r w:rsidRPr="00A005D8">
        <w:rPr>
          <w:rFonts w:cs="Arial"/>
          <w:i/>
          <w:kern w:val="0"/>
          <w:sz w:val="22"/>
          <w:szCs w:val="22"/>
          <w:lang w:val="id-ID" w:eastAsia="en-GB"/>
        </w:rPr>
        <w:t>subkontrak tidak pernah dipidana dalam kasus penipuan, korupsi, keterlibatan dalam organisasi kejahatan, tindak pencucian uang, pelanggaran hal tindakan profesional, pelanggaran peraturan perundangan tenaga kerja atau pajak tenaga kerja atau tindak ilegal lainnya oleh keputusan pengadilan manapun baik nasional maupun internasional;</w:t>
      </w:r>
    </w:p>
    <w:p w14:paraId="7E883CE5" w14:textId="77777777" w:rsidR="00CE4612" w:rsidRPr="00A005D8" w:rsidRDefault="00CE4612" w:rsidP="00A005D8">
      <w:pPr>
        <w:pStyle w:val="ListParagraph"/>
        <w:tabs>
          <w:tab w:val="clear" w:pos="1418"/>
          <w:tab w:val="clear" w:pos="2126"/>
          <w:tab w:val="clear" w:pos="2835"/>
          <w:tab w:val="clear" w:pos="3544"/>
          <w:tab w:val="clear" w:pos="4253"/>
          <w:tab w:val="clear" w:pos="4961"/>
          <w:tab w:val="clear" w:pos="5670"/>
          <w:tab w:val="clear" w:pos="8363"/>
        </w:tabs>
        <w:spacing w:after="0" w:line="276" w:lineRule="auto"/>
        <w:ind w:left="990"/>
        <w:rPr>
          <w:rFonts w:cs="Arial"/>
          <w:i/>
          <w:kern w:val="0"/>
          <w:sz w:val="22"/>
          <w:szCs w:val="22"/>
          <w:lang w:eastAsia="en-GB"/>
        </w:rPr>
      </w:pPr>
    </w:p>
    <w:p w14:paraId="7EF7D87A" w14:textId="73930641" w:rsidR="007A4602" w:rsidRDefault="007A4602" w:rsidP="00A569FA">
      <w:pPr>
        <w:numPr>
          <w:ilvl w:val="0"/>
          <w:numId w:val="3"/>
        </w:numPr>
        <w:tabs>
          <w:tab w:val="clear" w:pos="709"/>
          <w:tab w:val="clear" w:pos="1418"/>
          <w:tab w:val="clear" w:pos="2126"/>
          <w:tab w:val="clear" w:pos="2835"/>
          <w:tab w:val="clear" w:pos="3544"/>
          <w:tab w:val="clear" w:pos="4253"/>
          <w:tab w:val="clear" w:pos="4961"/>
          <w:tab w:val="clear" w:pos="5670"/>
          <w:tab w:val="clear" w:pos="8363"/>
        </w:tabs>
        <w:spacing w:after="0" w:line="276" w:lineRule="auto"/>
        <w:ind w:left="990" w:hanging="450"/>
        <w:rPr>
          <w:rFonts w:cs="Arial"/>
          <w:kern w:val="0"/>
          <w:sz w:val="22"/>
          <w:szCs w:val="22"/>
          <w:lang w:eastAsia="en-GB"/>
        </w:rPr>
      </w:pPr>
      <w:r>
        <w:rPr>
          <w:rFonts w:eastAsia="Arial" w:cs="Arial"/>
          <w:kern w:val="0"/>
          <w:sz w:val="22"/>
          <w:szCs w:val="22"/>
          <w:lang w:eastAsia="en-GB"/>
        </w:rPr>
        <w:t>Neither it</w:t>
      </w:r>
      <w:r w:rsidRPr="00862A5B">
        <w:rPr>
          <w:rFonts w:eastAsia="Arial" w:cs="Arial"/>
          <w:kern w:val="0"/>
          <w:sz w:val="22"/>
          <w:szCs w:val="22"/>
          <w:lang w:eastAsia="en-GB"/>
        </w:rPr>
        <w:t xml:space="preserve"> </w:t>
      </w:r>
      <w:r>
        <w:rPr>
          <w:rFonts w:eastAsia="Arial" w:cs="Arial"/>
          <w:kern w:val="0"/>
          <w:sz w:val="22"/>
          <w:szCs w:val="22"/>
          <w:lang w:eastAsia="en-GB"/>
        </w:rPr>
        <w:t>n</w:t>
      </w:r>
      <w:r w:rsidRPr="00862A5B">
        <w:rPr>
          <w:rFonts w:eastAsia="Arial" w:cs="Arial"/>
          <w:kern w:val="0"/>
          <w:sz w:val="22"/>
          <w:szCs w:val="22"/>
          <w:lang w:eastAsia="en-GB"/>
        </w:rPr>
        <w:t xml:space="preserve">or a company </w:t>
      </w:r>
      <w:r w:rsidRPr="00862A5B">
        <w:rPr>
          <w:rFonts w:cs="Arial"/>
          <w:kern w:val="0"/>
          <w:sz w:val="22"/>
          <w:szCs w:val="22"/>
          <w:lang w:eastAsia="en-GB"/>
        </w:rPr>
        <w:t>to which</w:t>
      </w:r>
      <w:r>
        <w:rPr>
          <w:rFonts w:cs="Arial"/>
          <w:kern w:val="0"/>
          <w:sz w:val="22"/>
          <w:szCs w:val="22"/>
          <w:lang w:eastAsia="en-GB"/>
        </w:rPr>
        <w:t xml:space="preserve"> it</w:t>
      </w:r>
      <w:r w:rsidRPr="00862A5B">
        <w:rPr>
          <w:rFonts w:cs="Arial"/>
          <w:kern w:val="0"/>
          <w:sz w:val="22"/>
          <w:szCs w:val="22"/>
          <w:lang w:eastAsia="en-GB"/>
        </w:rPr>
        <w:t xml:space="preserve"> </w:t>
      </w:r>
      <w:r>
        <w:rPr>
          <w:rFonts w:cs="Arial"/>
          <w:kern w:val="0"/>
          <w:sz w:val="22"/>
          <w:szCs w:val="22"/>
          <w:lang w:eastAsia="en-GB"/>
        </w:rPr>
        <w:t>regularly subcontracts has failed to comply with its</w:t>
      </w:r>
      <w:r w:rsidRPr="00862A5B">
        <w:rPr>
          <w:rFonts w:cs="Arial"/>
          <w:kern w:val="0"/>
          <w:sz w:val="22"/>
          <w:szCs w:val="22"/>
          <w:lang w:eastAsia="en-GB"/>
        </w:rPr>
        <w:t xml:space="preserve"> obligations relating to the payment of social security contributions or </w:t>
      </w:r>
      <w:r>
        <w:rPr>
          <w:rFonts w:cs="Arial"/>
          <w:kern w:val="0"/>
          <w:sz w:val="22"/>
          <w:szCs w:val="22"/>
          <w:lang w:eastAsia="en-GB"/>
        </w:rPr>
        <w:t>the payment</w:t>
      </w:r>
      <w:r w:rsidRPr="00862A5B">
        <w:rPr>
          <w:rFonts w:cs="Arial"/>
          <w:kern w:val="0"/>
          <w:sz w:val="22"/>
          <w:szCs w:val="22"/>
          <w:lang w:eastAsia="en-GB"/>
        </w:rPr>
        <w:t xml:space="preserve"> of tax</w:t>
      </w:r>
      <w:r>
        <w:rPr>
          <w:rFonts w:cs="Arial"/>
          <w:kern w:val="0"/>
          <w:sz w:val="22"/>
          <w:szCs w:val="22"/>
          <w:lang w:eastAsia="en-GB"/>
        </w:rPr>
        <w:t>es</w:t>
      </w:r>
      <w:r w:rsidRPr="00862A5B">
        <w:rPr>
          <w:rFonts w:cs="Arial"/>
          <w:kern w:val="0"/>
          <w:sz w:val="22"/>
          <w:szCs w:val="22"/>
          <w:lang w:eastAsia="en-GB"/>
        </w:rPr>
        <w:t xml:space="preserve"> in accordance with the legal provisions of the </w:t>
      </w:r>
      <w:r>
        <w:rPr>
          <w:rFonts w:cs="Arial"/>
          <w:kern w:val="0"/>
          <w:sz w:val="22"/>
          <w:szCs w:val="22"/>
          <w:lang w:eastAsia="en-GB"/>
        </w:rPr>
        <w:t>relevant country in which it the Bidder operates.</w:t>
      </w:r>
    </w:p>
    <w:p w14:paraId="12CB4BBF" w14:textId="61EBECBD" w:rsidR="00A005D8" w:rsidRPr="00A005D8" w:rsidRDefault="00A005D8" w:rsidP="00A005D8">
      <w:pPr>
        <w:pStyle w:val="ListParagraph"/>
        <w:tabs>
          <w:tab w:val="clear" w:pos="1418"/>
          <w:tab w:val="clear" w:pos="2126"/>
          <w:tab w:val="clear" w:pos="2835"/>
          <w:tab w:val="clear" w:pos="3544"/>
          <w:tab w:val="clear" w:pos="4253"/>
          <w:tab w:val="clear" w:pos="4961"/>
          <w:tab w:val="clear" w:pos="5670"/>
          <w:tab w:val="clear" w:pos="8363"/>
        </w:tabs>
        <w:spacing w:after="0" w:line="276" w:lineRule="auto"/>
        <w:ind w:left="990"/>
        <w:rPr>
          <w:rFonts w:cs="Arial"/>
          <w:i/>
          <w:kern w:val="0"/>
          <w:sz w:val="22"/>
          <w:szCs w:val="22"/>
          <w:lang w:eastAsia="en-GB"/>
        </w:rPr>
      </w:pPr>
      <w:r w:rsidRPr="00A005D8">
        <w:rPr>
          <w:rFonts w:cs="Arial"/>
          <w:i/>
          <w:kern w:val="0"/>
          <w:sz w:val="22"/>
          <w:szCs w:val="22"/>
          <w:lang w:val="id-ID" w:eastAsia="en-GB"/>
        </w:rPr>
        <w:t xml:space="preserve">Penawar maupun perusahaan terkaitnya yang biasa </w:t>
      </w:r>
      <w:r w:rsidR="00A72A2D">
        <w:rPr>
          <w:rFonts w:cs="Arial"/>
          <w:i/>
          <w:kern w:val="0"/>
          <w:sz w:val="22"/>
          <w:szCs w:val="22"/>
          <w:lang w:val="en-US" w:eastAsia="en-GB"/>
        </w:rPr>
        <w:t>dilibatkan dalam subkontrak</w:t>
      </w:r>
      <w:r w:rsidRPr="00A005D8">
        <w:rPr>
          <w:rFonts w:cs="Arial"/>
          <w:i/>
          <w:kern w:val="0"/>
          <w:sz w:val="22"/>
          <w:szCs w:val="22"/>
          <w:lang w:val="id-ID" w:eastAsia="en-GB"/>
        </w:rPr>
        <w:t xml:space="preserve"> tidaklah gagal untuk mematuhi kewajibannya terkait pembayaran kontribusi jaminan sosial atau pembayaran pajak menurut aturan hukum negara di mana Penawar beroperasi.</w:t>
      </w:r>
    </w:p>
    <w:p w14:paraId="10780FA6" w14:textId="77777777" w:rsidR="00BF1049" w:rsidRDefault="00BF1049" w:rsidP="00A72A2D">
      <w:pPr>
        <w:tabs>
          <w:tab w:val="clear" w:pos="709"/>
          <w:tab w:val="clear" w:pos="1418"/>
          <w:tab w:val="clear" w:pos="2126"/>
          <w:tab w:val="clear" w:pos="2835"/>
          <w:tab w:val="clear" w:pos="3544"/>
          <w:tab w:val="clear" w:pos="4253"/>
          <w:tab w:val="clear" w:pos="4961"/>
          <w:tab w:val="clear" w:pos="5670"/>
          <w:tab w:val="clear" w:pos="8363"/>
        </w:tabs>
        <w:spacing w:after="0" w:line="276" w:lineRule="auto"/>
        <w:rPr>
          <w:rFonts w:cs="Arial"/>
          <w:kern w:val="0"/>
          <w:sz w:val="22"/>
          <w:szCs w:val="22"/>
          <w:lang w:eastAsia="en-GB"/>
        </w:rPr>
      </w:pPr>
    </w:p>
    <w:p w14:paraId="0538BBA9" w14:textId="3E1D0E3C" w:rsidR="007A4602" w:rsidRDefault="007A4602" w:rsidP="005B543D">
      <w:pPr>
        <w:tabs>
          <w:tab w:val="clear" w:pos="709"/>
          <w:tab w:val="clear" w:pos="1418"/>
          <w:tab w:val="clear" w:pos="2126"/>
          <w:tab w:val="clear" w:pos="2835"/>
          <w:tab w:val="clear" w:pos="3544"/>
          <w:tab w:val="clear" w:pos="4253"/>
          <w:tab w:val="clear" w:pos="4961"/>
          <w:tab w:val="clear" w:pos="5670"/>
          <w:tab w:val="clear" w:pos="8363"/>
        </w:tabs>
        <w:spacing w:after="0" w:line="276" w:lineRule="auto"/>
        <w:ind w:left="540"/>
        <w:rPr>
          <w:rFonts w:cs="Arial"/>
          <w:kern w:val="0"/>
          <w:sz w:val="22"/>
          <w:szCs w:val="22"/>
          <w:lang w:eastAsia="en-GB"/>
        </w:rPr>
      </w:pPr>
      <w:r w:rsidRPr="00862A5B">
        <w:rPr>
          <w:rFonts w:cs="Arial"/>
          <w:kern w:val="0"/>
          <w:sz w:val="22"/>
          <w:szCs w:val="22"/>
          <w:lang w:eastAsia="en-GB"/>
        </w:rPr>
        <w:t>Any Bidder will automatically be excluded</w:t>
      </w:r>
      <w:r>
        <w:rPr>
          <w:rFonts w:cs="Arial"/>
          <w:kern w:val="0"/>
          <w:sz w:val="22"/>
          <w:szCs w:val="22"/>
          <w:lang w:eastAsia="en-GB"/>
        </w:rPr>
        <w:t xml:space="preserve"> from the tender process</w:t>
      </w:r>
      <w:r w:rsidRPr="00862A5B">
        <w:rPr>
          <w:rFonts w:cs="Arial"/>
          <w:kern w:val="0"/>
          <w:sz w:val="22"/>
          <w:szCs w:val="22"/>
          <w:lang w:eastAsia="en-GB"/>
        </w:rPr>
        <w:t xml:space="preserve"> if it is found that they </w:t>
      </w:r>
      <w:r w:rsidRPr="00862A5B">
        <w:rPr>
          <w:rFonts w:eastAsia="Arial" w:cs="Arial"/>
          <w:kern w:val="0"/>
          <w:sz w:val="22"/>
          <w:szCs w:val="22"/>
          <w:lang w:eastAsia="en-GB"/>
        </w:rPr>
        <w:t>are</w:t>
      </w:r>
      <w:r w:rsidRPr="00862A5B">
        <w:rPr>
          <w:rFonts w:cs="Arial"/>
          <w:kern w:val="0"/>
          <w:sz w:val="22"/>
          <w:szCs w:val="22"/>
          <w:lang w:eastAsia="en-GB"/>
        </w:rPr>
        <w:t xml:space="preserve"> guilty of misrepresentation in supplyin</w:t>
      </w:r>
      <w:r>
        <w:rPr>
          <w:rFonts w:cs="Arial"/>
          <w:kern w:val="0"/>
          <w:sz w:val="22"/>
          <w:szCs w:val="22"/>
          <w:lang w:eastAsia="en-GB"/>
        </w:rPr>
        <w:t>g the required information with</w:t>
      </w:r>
      <w:r w:rsidRPr="00862A5B">
        <w:rPr>
          <w:rFonts w:cs="Arial"/>
          <w:kern w:val="0"/>
          <w:sz w:val="22"/>
          <w:szCs w:val="22"/>
          <w:lang w:eastAsia="en-GB"/>
        </w:rPr>
        <w:t>in their tender bid or fail to supply the required information</w:t>
      </w:r>
      <w:r>
        <w:rPr>
          <w:rFonts w:cs="Arial"/>
          <w:kern w:val="0"/>
          <w:sz w:val="22"/>
          <w:szCs w:val="22"/>
          <w:lang w:eastAsia="en-GB"/>
        </w:rPr>
        <w:t>.</w:t>
      </w:r>
    </w:p>
    <w:p w14:paraId="595B20F0" w14:textId="6942ACA7" w:rsidR="00A72A2D" w:rsidRPr="00A30697" w:rsidRDefault="00A72A2D" w:rsidP="00A72A2D">
      <w:pPr>
        <w:tabs>
          <w:tab w:val="clear" w:pos="709"/>
          <w:tab w:val="clear" w:pos="1418"/>
          <w:tab w:val="clear" w:pos="2126"/>
          <w:tab w:val="clear" w:pos="2835"/>
          <w:tab w:val="clear" w:pos="3544"/>
          <w:tab w:val="clear" w:pos="4253"/>
          <w:tab w:val="clear" w:pos="4961"/>
          <w:tab w:val="clear" w:pos="5670"/>
          <w:tab w:val="clear" w:pos="8363"/>
        </w:tabs>
        <w:spacing w:after="0" w:line="276" w:lineRule="auto"/>
        <w:ind w:left="540"/>
        <w:rPr>
          <w:rFonts w:cs="Arial"/>
          <w:i/>
          <w:kern w:val="0"/>
          <w:sz w:val="22"/>
          <w:szCs w:val="22"/>
          <w:lang w:val="id-ID" w:eastAsia="en-GB"/>
        </w:rPr>
      </w:pPr>
      <w:r w:rsidRPr="00A30697">
        <w:rPr>
          <w:rFonts w:cs="Arial"/>
          <w:i/>
          <w:kern w:val="0"/>
          <w:sz w:val="22"/>
          <w:szCs w:val="22"/>
          <w:lang w:val="id-ID" w:eastAsia="en-GB"/>
        </w:rPr>
        <w:t xml:space="preserve">Penawar akan langsung disisihkan dari proses tender jika diketahui bahwa Penawar memberikan informasi yang </w:t>
      </w:r>
      <w:r w:rsidR="005C2B6F">
        <w:rPr>
          <w:rFonts w:cs="Arial"/>
          <w:i/>
          <w:kern w:val="0"/>
          <w:sz w:val="22"/>
          <w:szCs w:val="22"/>
          <w:lang w:val="en-US" w:eastAsia="en-GB"/>
        </w:rPr>
        <w:t>tidak tepat</w:t>
      </w:r>
      <w:r w:rsidRPr="00A30697">
        <w:rPr>
          <w:rFonts w:cs="Arial"/>
          <w:i/>
          <w:kern w:val="0"/>
          <w:sz w:val="22"/>
          <w:szCs w:val="22"/>
          <w:lang w:val="id-ID" w:eastAsia="en-GB"/>
        </w:rPr>
        <w:t xml:space="preserve"> yang dibutuhkan dalam penawaran tender atau gagal memberikan informasi yang dibutuhkan.</w:t>
      </w:r>
    </w:p>
    <w:p w14:paraId="03DDEC23" w14:textId="77777777" w:rsidR="00F82D7C" w:rsidRPr="00862A5B" w:rsidRDefault="00F82D7C" w:rsidP="005C2B6F">
      <w:pPr>
        <w:tabs>
          <w:tab w:val="clear" w:pos="709"/>
          <w:tab w:val="clear" w:pos="1418"/>
          <w:tab w:val="clear" w:pos="2126"/>
          <w:tab w:val="clear" w:pos="2835"/>
          <w:tab w:val="clear" w:pos="3544"/>
          <w:tab w:val="clear" w:pos="4253"/>
          <w:tab w:val="clear" w:pos="4961"/>
          <w:tab w:val="clear" w:pos="5670"/>
          <w:tab w:val="clear" w:pos="8363"/>
        </w:tabs>
        <w:spacing w:after="0" w:line="276" w:lineRule="auto"/>
        <w:rPr>
          <w:rFonts w:cs="Arial"/>
          <w:kern w:val="0"/>
          <w:sz w:val="22"/>
          <w:szCs w:val="22"/>
          <w:lang w:eastAsia="en-GB"/>
        </w:rPr>
      </w:pPr>
    </w:p>
    <w:p w14:paraId="6C83E5D5" w14:textId="644C4B0B" w:rsidR="007A4602" w:rsidRPr="00862A5B" w:rsidRDefault="007A4602" w:rsidP="00A93BF9">
      <w:pPr>
        <w:numPr>
          <w:ilvl w:val="0"/>
          <w:numId w:val="2"/>
        </w:numPr>
        <w:tabs>
          <w:tab w:val="clear" w:pos="1418"/>
          <w:tab w:val="clear" w:pos="2126"/>
          <w:tab w:val="clear" w:pos="2835"/>
          <w:tab w:val="clear" w:pos="3544"/>
          <w:tab w:val="clear" w:pos="4253"/>
          <w:tab w:val="clear" w:pos="4961"/>
          <w:tab w:val="clear" w:pos="5670"/>
          <w:tab w:val="clear" w:pos="8363"/>
        </w:tabs>
        <w:spacing w:after="0" w:line="276" w:lineRule="auto"/>
        <w:ind w:left="540" w:hanging="540"/>
        <w:rPr>
          <w:rFonts w:cs="Arial"/>
          <w:b/>
          <w:kern w:val="0"/>
          <w:sz w:val="22"/>
          <w:szCs w:val="22"/>
          <w:lang w:eastAsia="en-GB"/>
        </w:rPr>
      </w:pPr>
      <w:r w:rsidRPr="00862A5B">
        <w:rPr>
          <w:rFonts w:cs="Arial"/>
          <w:b/>
          <w:kern w:val="0"/>
          <w:sz w:val="22"/>
          <w:szCs w:val="22"/>
          <w:lang w:eastAsia="en-GB"/>
        </w:rPr>
        <w:t>C</w:t>
      </w:r>
      <w:r>
        <w:rPr>
          <w:rFonts w:cs="Arial"/>
          <w:b/>
          <w:kern w:val="0"/>
          <w:sz w:val="22"/>
          <w:szCs w:val="22"/>
          <w:lang w:eastAsia="en-GB"/>
        </w:rPr>
        <w:t xml:space="preserve">onflict of Interest / Non Collusion </w:t>
      </w:r>
      <w:r w:rsidR="005C2B6F">
        <w:rPr>
          <w:rFonts w:cs="Arial"/>
          <w:b/>
          <w:kern w:val="0"/>
          <w:sz w:val="22"/>
          <w:szCs w:val="22"/>
          <w:lang w:eastAsia="en-GB"/>
        </w:rPr>
        <w:t xml:space="preserve"> /  </w:t>
      </w:r>
      <w:r w:rsidR="005C2B6F">
        <w:rPr>
          <w:rFonts w:cs="Arial"/>
          <w:b/>
          <w:i/>
          <w:kern w:val="0"/>
          <w:sz w:val="22"/>
          <w:szCs w:val="22"/>
          <w:lang w:eastAsia="en-GB"/>
        </w:rPr>
        <w:t xml:space="preserve">Konflik Kepentingan </w:t>
      </w:r>
      <w:r w:rsidR="005C2B6F" w:rsidRPr="005C2B6F">
        <w:rPr>
          <w:rFonts w:cs="Arial"/>
          <w:b/>
          <w:kern w:val="0"/>
          <w:sz w:val="22"/>
          <w:szCs w:val="22"/>
          <w:lang w:eastAsia="en-GB"/>
        </w:rPr>
        <w:t xml:space="preserve">/ </w:t>
      </w:r>
      <w:r w:rsidR="005C2B6F">
        <w:rPr>
          <w:rFonts w:cs="Arial"/>
          <w:b/>
          <w:i/>
          <w:kern w:val="0"/>
          <w:sz w:val="22"/>
          <w:szCs w:val="22"/>
          <w:lang w:eastAsia="en-GB"/>
        </w:rPr>
        <w:t>Non - Kolusi</w:t>
      </w:r>
    </w:p>
    <w:p w14:paraId="1B15195D" w14:textId="1BF1B834" w:rsidR="007A4602" w:rsidRDefault="007A4602" w:rsidP="005B543D">
      <w:pPr>
        <w:tabs>
          <w:tab w:val="clear" w:pos="709"/>
          <w:tab w:val="clear" w:pos="1418"/>
          <w:tab w:val="clear" w:pos="2126"/>
          <w:tab w:val="clear" w:pos="2835"/>
          <w:tab w:val="clear" w:pos="3544"/>
          <w:tab w:val="clear" w:pos="4253"/>
          <w:tab w:val="clear" w:pos="4961"/>
          <w:tab w:val="clear" w:pos="5670"/>
          <w:tab w:val="clear" w:pos="8363"/>
          <w:tab w:val="left" w:pos="630"/>
        </w:tabs>
        <w:spacing w:after="0" w:line="276" w:lineRule="auto"/>
        <w:ind w:left="720" w:hanging="180"/>
        <w:rPr>
          <w:rFonts w:cs="Arial"/>
          <w:kern w:val="0"/>
          <w:sz w:val="22"/>
          <w:szCs w:val="22"/>
          <w:lang w:eastAsia="en-GB"/>
        </w:rPr>
      </w:pPr>
      <w:r>
        <w:rPr>
          <w:rFonts w:cs="Arial"/>
          <w:kern w:val="0"/>
          <w:sz w:val="22"/>
          <w:szCs w:val="22"/>
          <w:lang w:eastAsia="en-GB"/>
        </w:rPr>
        <w:t>Any Bidder</w:t>
      </w:r>
      <w:r w:rsidRPr="00862A5B">
        <w:rPr>
          <w:rFonts w:cs="Arial"/>
          <w:kern w:val="0"/>
          <w:sz w:val="22"/>
          <w:szCs w:val="22"/>
          <w:lang w:eastAsia="en-GB"/>
        </w:rPr>
        <w:t xml:space="preserve"> </w:t>
      </w:r>
      <w:r>
        <w:rPr>
          <w:rFonts w:cs="Arial"/>
          <w:kern w:val="0"/>
          <w:sz w:val="22"/>
          <w:szCs w:val="22"/>
          <w:lang w:eastAsia="en-GB"/>
        </w:rPr>
        <w:t>is</w:t>
      </w:r>
      <w:r w:rsidRPr="00862A5B">
        <w:rPr>
          <w:rFonts w:cs="Arial"/>
          <w:kern w:val="0"/>
          <w:sz w:val="22"/>
          <w:szCs w:val="22"/>
          <w:lang w:eastAsia="en-GB"/>
        </w:rPr>
        <w:t xml:space="preserve"> required to confirm </w:t>
      </w:r>
      <w:r>
        <w:rPr>
          <w:rFonts w:cs="Arial"/>
          <w:kern w:val="0"/>
          <w:sz w:val="22"/>
          <w:szCs w:val="22"/>
          <w:lang w:eastAsia="en-GB"/>
        </w:rPr>
        <w:t>in writing:</w:t>
      </w:r>
    </w:p>
    <w:p w14:paraId="23346607" w14:textId="4B950F28" w:rsidR="005C2B6F" w:rsidRDefault="005C2B6F" w:rsidP="005C2B6F">
      <w:pPr>
        <w:tabs>
          <w:tab w:val="clear" w:pos="709"/>
          <w:tab w:val="clear" w:pos="1418"/>
          <w:tab w:val="clear" w:pos="2126"/>
          <w:tab w:val="clear" w:pos="2835"/>
          <w:tab w:val="clear" w:pos="3544"/>
          <w:tab w:val="clear" w:pos="4253"/>
          <w:tab w:val="clear" w:pos="4961"/>
          <w:tab w:val="clear" w:pos="5670"/>
          <w:tab w:val="clear" w:pos="8363"/>
        </w:tabs>
        <w:spacing w:after="0" w:line="276" w:lineRule="auto"/>
        <w:ind w:left="540"/>
        <w:rPr>
          <w:rFonts w:cs="Arial"/>
          <w:i/>
          <w:kern w:val="0"/>
          <w:sz w:val="22"/>
          <w:szCs w:val="22"/>
          <w:lang w:eastAsia="en-GB"/>
        </w:rPr>
      </w:pPr>
      <w:r w:rsidRPr="0015186A">
        <w:rPr>
          <w:rFonts w:cs="Arial"/>
          <w:i/>
          <w:kern w:val="0"/>
          <w:sz w:val="22"/>
          <w:szCs w:val="22"/>
          <w:lang w:val="id-ID" w:eastAsia="en-GB"/>
        </w:rPr>
        <w:t>Semua Penawar diwajibkan mengonfirmasi secara tertulis</w:t>
      </w:r>
      <w:r w:rsidRPr="0015186A">
        <w:rPr>
          <w:rFonts w:cs="Arial"/>
          <w:i/>
          <w:kern w:val="0"/>
          <w:sz w:val="22"/>
          <w:szCs w:val="22"/>
          <w:lang w:eastAsia="en-GB"/>
        </w:rPr>
        <w:t>:</w:t>
      </w:r>
    </w:p>
    <w:p w14:paraId="30735603" w14:textId="77777777" w:rsidR="00CE4612" w:rsidRPr="005C2B6F" w:rsidRDefault="00CE4612" w:rsidP="005C2B6F">
      <w:pPr>
        <w:tabs>
          <w:tab w:val="clear" w:pos="709"/>
          <w:tab w:val="clear" w:pos="1418"/>
          <w:tab w:val="clear" w:pos="2126"/>
          <w:tab w:val="clear" w:pos="2835"/>
          <w:tab w:val="clear" w:pos="3544"/>
          <w:tab w:val="clear" w:pos="4253"/>
          <w:tab w:val="clear" w:pos="4961"/>
          <w:tab w:val="clear" w:pos="5670"/>
          <w:tab w:val="clear" w:pos="8363"/>
        </w:tabs>
        <w:spacing w:after="0" w:line="276" w:lineRule="auto"/>
        <w:ind w:left="540"/>
        <w:rPr>
          <w:rFonts w:cs="Arial"/>
          <w:i/>
          <w:kern w:val="0"/>
          <w:sz w:val="22"/>
          <w:szCs w:val="22"/>
          <w:lang w:eastAsia="en-GB"/>
        </w:rPr>
      </w:pPr>
    </w:p>
    <w:p w14:paraId="137AB75D" w14:textId="4AD774A1" w:rsidR="007A4602" w:rsidRDefault="007A4602" w:rsidP="005B543D">
      <w:pPr>
        <w:numPr>
          <w:ilvl w:val="0"/>
          <w:numId w:val="3"/>
        </w:numPr>
        <w:tabs>
          <w:tab w:val="clear" w:pos="709"/>
          <w:tab w:val="clear" w:pos="1418"/>
          <w:tab w:val="clear" w:pos="2126"/>
          <w:tab w:val="clear" w:pos="2835"/>
          <w:tab w:val="clear" w:pos="3544"/>
          <w:tab w:val="clear" w:pos="4253"/>
          <w:tab w:val="clear" w:pos="4961"/>
          <w:tab w:val="clear" w:pos="5670"/>
          <w:tab w:val="clear" w:pos="8363"/>
        </w:tabs>
        <w:spacing w:after="0" w:line="276" w:lineRule="auto"/>
        <w:ind w:left="900"/>
        <w:rPr>
          <w:rFonts w:cs="Arial"/>
          <w:kern w:val="0"/>
          <w:sz w:val="22"/>
          <w:szCs w:val="22"/>
          <w:lang w:eastAsia="en-GB"/>
        </w:rPr>
      </w:pPr>
      <w:r>
        <w:rPr>
          <w:rFonts w:cs="Arial"/>
          <w:kern w:val="0"/>
          <w:sz w:val="22"/>
          <w:szCs w:val="22"/>
          <w:lang w:eastAsia="en-GB"/>
        </w:rPr>
        <w:t>That it is</w:t>
      </w:r>
      <w:r w:rsidRPr="00862A5B">
        <w:rPr>
          <w:rFonts w:cs="Arial"/>
          <w:kern w:val="0"/>
          <w:sz w:val="22"/>
          <w:szCs w:val="22"/>
          <w:lang w:eastAsia="en-GB"/>
        </w:rPr>
        <w:t xml:space="preserve"> not aware of any connection between </w:t>
      </w:r>
      <w:r>
        <w:rPr>
          <w:rFonts w:cs="Arial"/>
          <w:kern w:val="0"/>
          <w:sz w:val="22"/>
          <w:szCs w:val="22"/>
          <w:lang w:eastAsia="en-GB"/>
        </w:rPr>
        <w:t>it</w:t>
      </w:r>
      <w:r w:rsidRPr="00862A5B">
        <w:rPr>
          <w:rFonts w:cs="Arial"/>
          <w:kern w:val="0"/>
          <w:sz w:val="22"/>
          <w:szCs w:val="22"/>
          <w:lang w:eastAsia="en-GB"/>
        </w:rPr>
        <w:t xml:space="preserve"> or any of its directors or senior managers and the directors and staff of </w:t>
      </w:r>
      <w:r w:rsidR="00333DA6" w:rsidRPr="00333DA6">
        <w:rPr>
          <w:rFonts w:cs="Arial"/>
          <w:sz w:val="22"/>
          <w:szCs w:val="22"/>
        </w:rPr>
        <w:t>Yayasan Sayangi Tunas Cilik</w:t>
      </w:r>
      <w:r w:rsidR="00333DA6">
        <w:rPr>
          <w:rFonts w:cs="Arial"/>
          <w:sz w:val="22"/>
          <w:szCs w:val="22"/>
        </w:rPr>
        <w:t xml:space="preserve"> </w:t>
      </w:r>
      <w:r w:rsidRPr="00862A5B">
        <w:rPr>
          <w:rFonts w:cs="Arial"/>
          <w:kern w:val="0"/>
          <w:sz w:val="22"/>
          <w:szCs w:val="22"/>
          <w:lang w:eastAsia="en-GB"/>
        </w:rPr>
        <w:t>which may affect the outcome of the selection process. If there are such connections the Bidder is required to disclose them.</w:t>
      </w:r>
    </w:p>
    <w:p w14:paraId="40EF99F0" w14:textId="74DAC4A8" w:rsidR="00CE4612" w:rsidRDefault="005C2B6F" w:rsidP="005C2B6F">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76" w:lineRule="auto"/>
        <w:ind w:left="900"/>
        <w:rPr>
          <w:rFonts w:cs="Arial"/>
          <w:i/>
          <w:kern w:val="0"/>
          <w:sz w:val="22"/>
          <w:szCs w:val="22"/>
          <w:lang w:val="id-ID" w:eastAsia="en-GB"/>
        </w:rPr>
      </w:pPr>
      <w:r w:rsidRPr="005C2B6F">
        <w:rPr>
          <w:rFonts w:cs="Arial"/>
          <w:i/>
          <w:kern w:val="0"/>
          <w:sz w:val="22"/>
          <w:szCs w:val="22"/>
          <w:lang w:val="id-ID" w:eastAsia="en-GB"/>
        </w:rPr>
        <w:t xml:space="preserve">Bahwa Penawar tidak mengetahui hubungan antara ia atau salah satu direktur atau manajer seniornya dengan direktur dan staf </w:t>
      </w:r>
      <w:r w:rsidR="00755174">
        <w:rPr>
          <w:rFonts w:cs="Arial"/>
          <w:i/>
          <w:sz w:val="22"/>
          <w:szCs w:val="22"/>
          <w:lang w:val="en-US"/>
        </w:rPr>
        <w:t>Yayasan Sayangi Tunas Cilik</w:t>
      </w:r>
      <w:r w:rsidR="00755174" w:rsidRPr="00FD63B4">
        <w:rPr>
          <w:rFonts w:cs="Arial"/>
          <w:i/>
          <w:sz w:val="22"/>
          <w:szCs w:val="22"/>
          <w:lang w:val="id-ID"/>
        </w:rPr>
        <w:t xml:space="preserve"> </w:t>
      </w:r>
      <w:r w:rsidRPr="005C2B6F">
        <w:rPr>
          <w:rFonts w:cs="Arial"/>
          <w:i/>
          <w:kern w:val="0"/>
          <w:sz w:val="22"/>
          <w:szCs w:val="22"/>
          <w:lang w:val="id-ID" w:eastAsia="en-GB"/>
        </w:rPr>
        <w:t>yang dapat berpengaruh pada hasil proses seleksi. Jika ada hubungan seperti itu, Penawar harus mengungkapkannya</w:t>
      </w:r>
    </w:p>
    <w:p w14:paraId="46A23362" w14:textId="53B77AD2" w:rsidR="005C2B6F" w:rsidRPr="005C2B6F" w:rsidRDefault="005C2B6F" w:rsidP="005C2B6F">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76" w:lineRule="auto"/>
        <w:ind w:left="900"/>
        <w:rPr>
          <w:rFonts w:cs="Arial"/>
          <w:i/>
          <w:kern w:val="0"/>
          <w:sz w:val="22"/>
          <w:szCs w:val="22"/>
          <w:lang w:eastAsia="en-GB"/>
        </w:rPr>
      </w:pPr>
      <w:r w:rsidRPr="005C2B6F">
        <w:rPr>
          <w:rFonts w:cs="Arial"/>
          <w:i/>
          <w:kern w:val="0"/>
          <w:sz w:val="22"/>
          <w:szCs w:val="22"/>
          <w:lang w:val="id-ID" w:eastAsia="en-GB"/>
        </w:rPr>
        <w:t>.</w:t>
      </w:r>
    </w:p>
    <w:p w14:paraId="65D93590" w14:textId="108C7961" w:rsidR="007A4602" w:rsidRDefault="007A4602" w:rsidP="005B543D">
      <w:pPr>
        <w:numPr>
          <w:ilvl w:val="0"/>
          <w:numId w:val="3"/>
        </w:numPr>
        <w:tabs>
          <w:tab w:val="clear" w:pos="709"/>
          <w:tab w:val="clear" w:pos="1418"/>
          <w:tab w:val="clear" w:pos="2126"/>
          <w:tab w:val="clear" w:pos="2835"/>
          <w:tab w:val="clear" w:pos="3544"/>
          <w:tab w:val="clear" w:pos="4253"/>
          <w:tab w:val="clear" w:pos="4961"/>
          <w:tab w:val="clear" w:pos="5670"/>
          <w:tab w:val="clear" w:pos="8363"/>
        </w:tabs>
        <w:spacing w:after="0" w:line="276" w:lineRule="auto"/>
        <w:ind w:left="900"/>
        <w:rPr>
          <w:rFonts w:cs="Arial"/>
          <w:kern w:val="0"/>
          <w:sz w:val="22"/>
          <w:szCs w:val="22"/>
          <w:lang w:eastAsia="en-GB"/>
        </w:rPr>
      </w:pPr>
      <w:r w:rsidRPr="00862A5B">
        <w:rPr>
          <w:rFonts w:cs="Arial"/>
          <w:kern w:val="0"/>
          <w:sz w:val="22"/>
          <w:szCs w:val="22"/>
          <w:lang w:eastAsia="en-GB"/>
        </w:rPr>
        <w:t>Whether</w:t>
      </w:r>
      <w:r>
        <w:rPr>
          <w:rFonts w:cs="Arial"/>
          <w:kern w:val="0"/>
          <w:sz w:val="22"/>
          <w:szCs w:val="22"/>
          <w:lang w:eastAsia="en-GB"/>
        </w:rPr>
        <w:t xml:space="preserve"> or not there are</w:t>
      </w:r>
      <w:r w:rsidRPr="00862A5B">
        <w:rPr>
          <w:rFonts w:cs="Arial"/>
          <w:kern w:val="0"/>
          <w:sz w:val="22"/>
          <w:szCs w:val="22"/>
          <w:lang w:eastAsia="en-GB"/>
        </w:rPr>
        <w:t xml:space="preserve"> any existing contacts between </w:t>
      </w:r>
      <w:r w:rsidR="00333DA6" w:rsidRPr="00333DA6">
        <w:rPr>
          <w:rFonts w:cs="Arial"/>
          <w:sz w:val="22"/>
          <w:szCs w:val="22"/>
        </w:rPr>
        <w:t>Yayasan Sayangi Tunas Cilik</w:t>
      </w:r>
      <w:r>
        <w:rPr>
          <w:rFonts w:cs="Arial"/>
          <w:kern w:val="0"/>
          <w:sz w:val="22"/>
          <w:szCs w:val="22"/>
          <w:lang w:eastAsia="en-GB"/>
        </w:rPr>
        <w:t xml:space="preserve">, and any other Save the Children entity, </w:t>
      </w:r>
      <w:r w:rsidRPr="00862A5B">
        <w:rPr>
          <w:rFonts w:cs="Arial"/>
          <w:kern w:val="0"/>
          <w:sz w:val="22"/>
          <w:szCs w:val="22"/>
          <w:lang w:eastAsia="en-GB"/>
        </w:rPr>
        <w:t xml:space="preserve">and </w:t>
      </w:r>
      <w:r>
        <w:rPr>
          <w:rFonts w:cs="Arial"/>
          <w:kern w:val="0"/>
          <w:sz w:val="22"/>
          <w:szCs w:val="22"/>
          <w:lang w:eastAsia="en-GB"/>
        </w:rPr>
        <w:t>it</w:t>
      </w:r>
      <w:r w:rsidRPr="00862A5B">
        <w:rPr>
          <w:rFonts w:cs="Arial"/>
          <w:kern w:val="0"/>
          <w:sz w:val="22"/>
          <w:szCs w:val="22"/>
          <w:lang w:eastAsia="en-GB"/>
        </w:rPr>
        <w:t xml:space="preserve"> and if there are any arrangements which have been put in place over the last </w:t>
      </w:r>
      <w:r>
        <w:rPr>
          <w:rFonts w:cs="Arial"/>
          <w:kern w:val="0"/>
          <w:sz w:val="22"/>
          <w:szCs w:val="22"/>
          <w:lang w:eastAsia="en-GB"/>
        </w:rPr>
        <w:t>twenty four (</w:t>
      </w:r>
      <w:r w:rsidRPr="00862A5B">
        <w:rPr>
          <w:rFonts w:cs="Arial"/>
          <w:kern w:val="0"/>
          <w:sz w:val="22"/>
          <w:szCs w:val="22"/>
          <w:lang w:eastAsia="en-GB"/>
        </w:rPr>
        <w:t>24</w:t>
      </w:r>
      <w:r>
        <w:rPr>
          <w:rFonts w:cs="Arial"/>
          <w:kern w:val="0"/>
          <w:sz w:val="22"/>
          <w:szCs w:val="22"/>
          <w:lang w:eastAsia="en-GB"/>
        </w:rPr>
        <w:t>)</w:t>
      </w:r>
      <w:r w:rsidRPr="00862A5B">
        <w:rPr>
          <w:rFonts w:cs="Arial"/>
          <w:kern w:val="0"/>
          <w:sz w:val="22"/>
          <w:szCs w:val="22"/>
          <w:lang w:eastAsia="en-GB"/>
        </w:rPr>
        <w:t xml:space="preserve"> months</w:t>
      </w:r>
      <w:r>
        <w:rPr>
          <w:rFonts w:cs="Arial"/>
          <w:kern w:val="0"/>
          <w:sz w:val="22"/>
          <w:szCs w:val="22"/>
          <w:lang w:eastAsia="en-GB"/>
        </w:rPr>
        <w:t>.</w:t>
      </w:r>
    </w:p>
    <w:p w14:paraId="78192C9E" w14:textId="21127BDE" w:rsidR="005C2B6F" w:rsidRDefault="005C2B6F" w:rsidP="005C2B6F">
      <w:pPr>
        <w:tabs>
          <w:tab w:val="clear" w:pos="709"/>
          <w:tab w:val="clear" w:pos="1418"/>
          <w:tab w:val="clear" w:pos="2126"/>
          <w:tab w:val="clear" w:pos="2835"/>
          <w:tab w:val="clear" w:pos="3544"/>
          <w:tab w:val="clear" w:pos="4253"/>
          <w:tab w:val="clear" w:pos="4961"/>
          <w:tab w:val="clear" w:pos="5670"/>
          <w:tab w:val="clear" w:pos="8363"/>
        </w:tabs>
        <w:spacing w:after="0" w:line="276" w:lineRule="auto"/>
        <w:ind w:left="900" w:hanging="90"/>
        <w:rPr>
          <w:rFonts w:cs="Arial"/>
          <w:i/>
          <w:kern w:val="0"/>
          <w:sz w:val="22"/>
          <w:szCs w:val="22"/>
          <w:lang w:val="en-US" w:eastAsia="en-GB"/>
        </w:rPr>
      </w:pPr>
      <w:r>
        <w:rPr>
          <w:rFonts w:cs="Arial"/>
          <w:kern w:val="0"/>
          <w:sz w:val="22"/>
          <w:szCs w:val="22"/>
          <w:lang w:eastAsia="en-GB"/>
        </w:rPr>
        <w:tab/>
      </w:r>
      <w:r w:rsidRPr="003A749D">
        <w:rPr>
          <w:rFonts w:cs="Arial"/>
          <w:i/>
          <w:kern w:val="0"/>
          <w:sz w:val="22"/>
          <w:szCs w:val="22"/>
          <w:lang w:val="id-ID" w:eastAsia="en-GB"/>
        </w:rPr>
        <w:t xml:space="preserve">Apakah ada kontak yang berlangsung antara </w:t>
      </w:r>
      <w:r>
        <w:rPr>
          <w:rFonts w:cs="Arial"/>
          <w:i/>
          <w:kern w:val="0"/>
          <w:sz w:val="22"/>
          <w:szCs w:val="22"/>
          <w:lang w:val="en-US" w:eastAsia="en-GB"/>
        </w:rPr>
        <w:t>Yayasan Sayangi Tunas Cilik</w:t>
      </w:r>
      <w:r w:rsidRPr="003A749D">
        <w:rPr>
          <w:rFonts w:cs="Arial"/>
          <w:i/>
          <w:kern w:val="0"/>
          <w:sz w:val="22"/>
          <w:szCs w:val="22"/>
          <w:lang w:val="id-ID" w:eastAsia="en-GB"/>
        </w:rPr>
        <w:t xml:space="preserve"> maupun salah satu entitas Save the Children lainnya dengan Penawar, dan apakah ada perjanjian yang sudah berlaku selama dua puluh empat (24) bulan terakhir</w:t>
      </w:r>
      <w:r>
        <w:rPr>
          <w:rFonts w:cs="Arial"/>
          <w:i/>
          <w:kern w:val="0"/>
          <w:sz w:val="22"/>
          <w:szCs w:val="22"/>
          <w:lang w:val="en-US" w:eastAsia="en-GB"/>
        </w:rPr>
        <w:t>.</w:t>
      </w:r>
    </w:p>
    <w:p w14:paraId="38DB6BA4" w14:textId="77777777" w:rsidR="005C2B6F" w:rsidRPr="005C2B6F" w:rsidRDefault="005C2B6F" w:rsidP="005C2B6F">
      <w:pPr>
        <w:tabs>
          <w:tab w:val="clear" w:pos="709"/>
          <w:tab w:val="clear" w:pos="1418"/>
          <w:tab w:val="clear" w:pos="2126"/>
          <w:tab w:val="clear" w:pos="2835"/>
          <w:tab w:val="clear" w:pos="3544"/>
          <w:tab w:val="clear" w:pos="4253"/>
          <w:tab w:val="clear" w:pos="4961"/>
          <w:tab w:val="clear" w:pos="5670"/>
          <w:tab w:val="clear" w:pos="8363"/>
        </w:tabs>
        <w:spacing w:after="0" w:line="276" w:lineRule="auto"/>
        <w:ind w:left="900" w:hanging="90"/>
        <w:rPr>
          <w:rFonts w:cs="Arial"/>
          <w:i/>
          <w:kern w:val="0"/>
          <w:sz w:val="22"/>
          <w:szCs w:val="22"/>
          <w:lang w:val="en-US" w:eastAsia="en-GB"/>
        </w:rPr>
      </w:pPr>
    </w:p>
    <w:p w14:paraId="58E8B9CA" w14:textId="481C8D6C" w:rsidR="007A4602" w:rsidRDefault="007A4602" w:rsidP="005B543D">
      <w:pPr>
        <w:numPr>
          <w:ilvl w:val="0"/>
          <w:numId w:val="3"/>
        </w:numPr>
        <w:tabs>
          <w:tab w:val="clear" w:pos="709"/>
          <w:tab w:val="clear" w:pos="1418"/>
          <w:tab w:val="clear" w:pos="2126"/>
          <w:tab w:val="clear" w:pos="2835"/>
          <w:tab w:val="clear" w:pos="3544"/>
          <w:tab w:val="clear" w:pos="4253"/>
          <w:tab w:val="clear" w:pos="4961"/>
          <w:tab w:val="clear" w:pos="5670"/>
          <w:tab w:val="clear" w:pos="8363"/>
        </w:tabs>
        <w:spacing w:after="0" w:line="276" w:lineRule="auto"/>
        <w:ind w:left="900"/>
        <w:rPr>
          <w:rFonts w:cs="Arial"/>
          <w:kern w:val="0"/>
          <w:sz w:val="22"/>
          <w:szCs w:val="22"/>
          <w:lang w:eastAsia="en-GB"/>
        </w:rPr>
      </w:pPr>
      <w:r w:rsidRPr="00862A5B">
        <w:rPr>
          <w:rFonts w:cs="Arial"/>
          <w:kern w:val="0"/>
          <w:sz w:val="22"/>
          <w:szCs w:val="22"/>
          <w:lang w:eastAsia="en-GB"/>
        </w:rPr>
        <w:t xml:space="preserve">That </w:t>
      </w:r>
      <w:r>
        <w:rPr>
          <w:rFonts w:cs="Arial"/>
          <w:kern w:val="0"/>
          <w:sz w:val="22"/>
          <w:szCs w:val="22"/>
          <w:lang w:eastAsia="en-GB"/>
        </w:rPr>
        <w:t>it has</w:t>
      </w:r>
      <w:r w:rsidRPr="00862A5B">
        <w:rPr>
          <w:rFonts w:cs="Arial"/>
          <w:kern w:val="0"/>
          <w:sz w:val="22"/>
          <w:szCs w:val="22"/>
          <w:lang w:eastAsia="en-GB"/>
        </w:rPr>
        <w:t xml:space="preserve"> not communicated to anyone other than </w:t>
      </w:r>
      <w:r w:rsidR="00333DA6" w:rsidRPr="00333DA6">
        <w:rPr>
          <w:rFonts w:cs="Arial"/>
          <w:sz w:val="22"/>
          <w:szCs w:val="22"/>
        </w:rPr>
        <w:t>Yayasan Sayangi Tunas Cilik</w:t>
      </w:r>
      <w:r w:rsidR="00333DA6">
        <w:rPr>
          <w:rFonts w:cs="Arial"/>
          <w:sz w:val="22"/>
          <w:szCs w:val="22"/>
        </w:rPr>
        <w:t xml:space="preserve"> </w:t>
      </w:r>
      <w:r w:rsidRPr="00862A5B">
        <w:rPr>
          <w:rFonts w:cs="Arial"/>
          <w:kern w:val="0"/>
          <w:sz w:val="22"/>
          <w:szCs w:val="22"/>
          <w:lang w:eastAsia="en-GB"/>
        </w:rPr>
        <w:t>the amount or approxim</w:t>
      </w:r>
      <w:r>
        <w:rPr>
          <w:rFonts w:cs="Arial"/>
          <w:kern w:val="0"/>
          <w:sz w:val="22"/>
          <w:szCs w:val="22"/>
          <w:lang w:eastAsia="en-GB"/>
        </w:rPr>
        <w:t>ate amount of the tender</w:t>
      </w:r>
      <w:r w:rsidRPr="00862A5B">
        <w:rPr>
          <w:rFonts w:cs="Arial"/>
          <w:kern w:val="0"/>
          <w:sz w:val="22"/>
          <w:szCs w:val="22"/>
          <w:lang w:eastAsia="en-GB"/>
        </w:rPr>
        <w:t>.</w:t>
      </w:r>
    </w:p>
    <w:p w14:paraId="0A6A3EC8" w14:textId="42F16940" w:rsidR="005C2B6F" w:rsidRDefault="005C2B6F" w:rsidP="005C2B6F">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76" w:lineRule="auto"/>
        <w:ind w:left="900"/>
        <w:rPr>
          <w:rFonts w:cs="Arial"/>
          <w:i/>
          <w:kern w:val="0"/>
          <w:sz w:val="22"/>
          <w:szCs w:val="22"/>
          <w:lang w:val="id-ID" w:eastAsia="en-GB"/>
        </w:rPr>
      </w:pPr>
      <w:r w:rsidRPr="005C2B6F">
        <w:rPr>
          <w:rFonts w:cs="Arial"/>
          <w:i/>
          <w:kern w:val="0"/>
          <w:sz w:val="22"/>
          <w:szCs w:val="22"/>
          <w:lang w:val="id-ID" w:eastAsia="en-GB"/>
        </w:rPr>
        <w:t xml:space="preserve">Bahwa Penawar tidak pernah mengomunikasikan nilai atau perkiraan nilai tender kepada pihak lain selain </w:t>
      </w:r>
      <w:r>
        <w:rPr>
          <w:rFonts w:cs="Arial"/>
          <w:i/>
          <w:kern w:val="0"/>
          <w:sz w:val="22"/>
          <w:szCs w:val="22"/>
          <w:lang w:val="en-US" w:eastAsia="en-GB"/>
        </w:rPr>
        <w:t>Yayasan Sayangi Tunas Cilik</w:t>
      </w:r>
      <w:r w:rsidRPr="005C2B6F">
        <w:rPr>
          <w:rFonts w:cs="Arial"/>
          <w:i/>
          <w:kern w:val="0"/>
          <w:sz w:val="22"/>
          <w:szCs w:val="22"/>
          <w:lang w:val="id-ID" w:eastAsia="en-GB"/>
        </w:rPr>
        <w:t>.</w:t>
      </w:r>
    </w:p>
    <w:p w14:paraId="425F86A7" w14:textId="77777777" w:rsidR="00CE4612" w:rsidRPr="005C2B6F" w:rsidRDefault="00CE4612" w:rsidP="005C2B6F">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76" w:lineRule="auto"/>
        <w:ind w:left="900"/>
        <w:rPr>
          <w:rFonts w:cs="Arial"/>
          <w:i/>
          <w:kern w:val="0"/>
          <w:sz w:val="22"/>
          <w:szCs w:val="22"/>
          <w:lang w:eastAsia="en-GB"/>
        </w:rPr>
      </w:pPr>
    </w:p>
    <w:p w14:paraId="732C6A79" w14:textId="350DD5D5" w:rsidR="007A4602" w:rsidRDefault="007A4602" w:rsidP="005B543D">
      <w:pPr>
        <w:numPr>
          <w:ilvl w:val="0"/>
          <w:numId w:val="3"/>
        </w:numPr>
        <w:tabs>
          <w:tab w:val="clear" w:pos="709"/>
          <w:tab w:val="clear" w:pos="1418"/>
          <w:tab w:val="clear" w:pos="2126"/>
          <w:tab w:val="clear" w:pos="2835"/>
          <w:tab w:val="clear" w:pos="3544"/>
          <w:tab w:val="clear" w:pos="4253"/>
          <w:tab w:val="clear" w:pos="4961"/>
          <w:tab w:val="clear" w:pos="5670"/>
          <w:tab w:val="clear" w:pos="8363"/>
        </w:tabs>
        <w:spacing w:after="0" w:line="276" w:lineRule="auto"/>
        <w:ind w:left="900"/>
        <w:rPr>
          <w:rFonts w:cs="Arial"/>
          <w:kern w:val="0"/>
          <w:sz w:val="22"/>
          <w:szCs w:val="22"/>
          <w:lang w:eastAsia="en-GB"/>
        </w:rPr>
      </w:pPr>
      <w:r>
        <w:rPr>
          <w:rFonts w:cs="Arial"/>
          <w:kern w:val="0"/>
          <w:sz w:val="22"/>
          <w:szCs w:val="22"/>
          <w:lang w:eastAsia="en-GB"/>
        </w:rPr>
        <w:t>That it has</w:t>
      </w:r>
      <w:r w:rsidRPr="00862A5B">
        <w:rPr>
          <w:rFonts w:cs="Arial"/>
          <w:kern w:val="0"/>
          <w:sz w:val="22"/>
          <w:szCs w:val="22"/>
          <w:lang w:eastAsia="en-GB"/>
        </w:rPr>
        <w:t xml:space="preserve"> not and will not offer pay or give any sum of money commission, gift, inducement or other financial benefit directly or indirectly to any person for doing or omitting to do any act in relation to the tender process.</w:t>
      </w:r>
    </w:p>
    <w:p w14:paraId="6ED11E59" w14:textId="33A3D30D" w:rsidR="005C2B6F" w:rsidRPr="005C2B6F" w:rsidRDefault="005C2B6F" w:rsidP="005C2B6F">
      <w:pPr>
        <w:pStyle w:val="ListParagraph"/>
        <w:tabs>
          <w:tab w:val="clear" w:pos="1418"/>
          <w:tab w:val="clear" w:pos="2126"/>
          <w:tab w:val="clear" w:pos="2835"/>
          <w:tab w:val="clear" w:pos="3544"/>
          <w:tab w:val="clear" w:pos="4253"/>
          <w:tab w:val="clear" w:pos="4961"/>
          <w:tab w:val="clear" w:pos="5670"/>
          <w:tab w:val="clear" w:pos="8363"/>
        </w:tabs>
        <w:spacing w:after="0" w:line="276" w:lineRule="auto"/>
        <w:ind w:left="900"/>
        <w:rPr>
          <w:rFonts w:cs="Arial"/>
          <w:i/>
          <w:kern w:val="0"/>
          <w:sz w:val="22"/>
          <w:szCs w:val="22"/>
          <w:lang w:eastAsia="en-GB"/>
        </w:rPr>
      </w:pPr>
      <w:r w:rsidRPr="005C2B6F">
        <w:rPr>
          <w:rFonts w:cs="Arial"/>
          <w:i/>
          <w:kern w:val="0"/>
          <w:sz w:val="22"/>
          <w:szCs w:val="22"/>
          <w:lang w:val="id-ID" w:eastAsia="en-GB"/>
        </w:rPr>
        <w:t>Bahwa Penawar tidak pernah dan tidak akan menawarkan bayaran atau memberikan sejumlah uang komisi, hadiah, uang pelicin, atau keuntungan finansial lainnya secara langsung maupun tidak langsung kepada siapapun untuk melakukan atau menghapus atau tidak melakukan sesuatu berkaitan dengan proses tender</w:t>
      </w:r>
    </w:p>
    <w:p w14:paraId="184AC774" w14:textId="65BD9CAB" w:rsidR="00F82D7C" w:rsidRDefault="00F82D7C" w:rsidP="00B50155">
      <w:pPr>
        <w:tabs>
          <w:tab w:val="clear" w:pos="709"/>
          <w:tab w:val="clear" w:pos="1418"/>
          <w:tab w:val="clear" w:pos="2126"/>
          <w:tab w:val="clear" w:pos="2835"/>
          <w:tab w:val="clear" w:pos="3544"/>
          <w:tab w:val="clear" w:pos="4253"/>
          <w:tab w:val="clear" w:pos="4961"/>
          <w:tab w:val="clear" w:pos="5670"/>
          <w:tab w:val="clear" w:pos="8363"/>
        </w:tabs>
        <w:spacing w:after="0" w:line="276" w:lineRule="auto"/>
        <w:ind w:left="360" w:hanging="360"/>
        <w:rPr>
          <w:rFonts w:cs="Arial"/>
          <w:kern w:val="0"/>
          <w:sz w:val="22"/>
          <w:szCs w:val="22"/>
          <w:lang w:eastAsia="en-GB"/>
        </w:rPr>
      </w:pPr>
    </w:p>
    <w:p w14:paraId="36302A75" w14:textId="77777777" w:rsidR="00CE4612" w:rsidRPr="00862A5B" w:rsidRDefault="00CE4612" w:rsidP="00B50155">
      <w:pPr>
        <w:tabs>
          <w:tab w:val="clear" w:pos="709"/>
          <w:tab w:val="clear" w:pos="1418"/>
          <w:tab w:val="clear" w:pos="2126"/>
          <w:tab w:val="clear" w:pos="2835"/>
          <w:tab w:val="clear" w:pos="3544"/>
          <w:tab w:val="clear" w:pos="4253"/>
          <w:tab w:val="clear" w:pos="4961"/>
          <w:tab w:val="clear" w:pos="5670"/>
          <w:tab w:val="clear" w:pos="8363"/>
        </w:tabs>
        <w:spacing w:after="0" w:line="276" w:lineRule="auto"/>
        <w:ind w:left="360" w:hanging="360"/>
        <w:rPr>
          <w:rFonts w:cs="Arial"/>
          <w:kern w:val="0"/>
          <w:sz w:val="22"/>
          <w:szCs w:val="22"/>
          <w:lang w:eastAsia="en-GB"/>
        </w:rPr>
      </w:pPr>
    </w:p>
    <w:p w14:paraId="09FD99F9" w14:textId="77777777" w:rsidR="007A4602" w:rsidRPr="00862A5B" w:rsidRDefault="007A4602" w:rsidP="005B543D">
      <w:pPr>
        <w:numPr>
          <w:ilvl w:val="0"/>
          <w:numId w:val="2"/>
        </w:numPr>
        <w:tabs>
          <w:tab w:val="clear" w:pos="720"/>
          <w:tab w:val="clear" w:pos="1418"/>
          <w:tab w:val="clear" w:pos="2126"/>
          <w:tab w:val="clear" w:pos="2835"/>
          <w:tab w:val="clear" w:pos="3544"/>
          <w:tab w:val="clear" w:pos="4253"/>
          <w:tab w:val="clear" w:pos="4961"/>
          <w:tab w:val="clear" w:pos="5670"/>
          <w:tab w:val="clear" w:pos="8363"/>
        </w:tabs>
        <w:spacing w:after="0" w:line="276" w:lineRule="auto"/>
        <w:ind w:left="540" w:hanging="540"/>
        <w:rPr>
          <w:rFonts w:cs="Arial"/>
          <w:b/>
          <w:kern w:val="0"/>
          <w:sz w:val="22"/>
          <w:szCs w:val="22"/>
          <w:lang w:eastAsia="en-GB"/>
        </w:rPr>
      </w:pPr>
      <w:r w:rsidRPr="00862A5B">
        <w:rPr>
          <w:rFonts w:cs="Arial"/>
          <w:b/>
          <w:kern w:val="0"/>
          <w:sz w:val="22"/>
          <w:szCs w:val="22"/>
          <w:lang w:eastAsia="en-GB"/>
        </w:rPr>
        <w:t>A</w:t>
      </w:r>
      <w:r>
        <w:rPr>
          <w:rFonts w:cs="Arial"/>
          <w:b/>
          <w:kern w:val="0"/>
          <w:sz w:val="22"/>
          <w:szCs w:val="22"/>
          <w:lang w:eastAsia="en-GB"/>
        </w:rPr>
        <w:t>ssignment and novation</w:t>
      </w:r>
    </w:p>
    <w:p w14:paraId="61089C3A" w14:textId="476413E0" w:rsidR="007A4602" w:rsidRPr="00E22A09" w:rsidRDefault="007A4602" w:rsidP="00A055DA">
      <w:pPr>
        <w:tabs>
          <w:tab w:val="clear" w:pos="709"/>
          <w:tab w:val="clear" w:pos="1418"/>
          <w:tab w:val="clear" w:pos="2126"/>
          <w:tab w:val="clear" w:pos="2835"/>
          <w:tab w:val="clear" w:pos="3544"/>
          <w:tab w:val="clear" w:pos="4253"/>
          <w:tab w:val="clear" w:pos="4961"/>
          <w:tab w:val="clear" w:pos="5670"/>
          <w:tab w:val="clear" w:pos="8363"/>
        </w:tabs>
        <w:spacing w:after="0" w:line="276" w:lineRule="auto"/>
        <w:ind w:left="540"/>
        <w:rPr>
          <w:rFonts w:cs="Arial"/>
          <w:kern w:val="0"/>
          <w:sz w:val="22"/>
          <w:szCs w:val="22"/>
          <w:lang w:eastAsia="en-GB"/>
        </w:rPr>
      </w:pPr>
      <w:r w:rsidRPr="00862A5B">
        <w:rPr>
          <w:rFonts w:cs="Arial"/>
          <w:kern w:val="0"/>
          <w:sz w:val="22"/>
          <w:szCs w:val="22"/>
          <w:lang w:eastAsia="en-GB"/>
        </w:rPr>
        <w:t xml:space="preserve">All Bidders are required to confirm that they will if required be willing to enter into a contract </w:t>
      </w:r>
      <w:r>
        <w:rPr>
          <w:rFonts w:cs="Arial"/>
          <w:kern w:val="0"/>
          <w:sz w:val="22"/>
          <w:szCs w:val="22"/>
          <w:lang w:eastAsia="en-GB"/>
        </w:rPr>
        <w:t xml:space="preserve">on similar terms </w:t>
      </w:r>
      <w:r w:rsidRPr="00862A5B">
        <w:rPr>
          <w:rFonts w:cs="Arial"/>
          <w:kern w:val="0"/>
          <w:sz w:val="22"/>
          <w:szCs w:val="22"/>
          <w:lang w:eastAsia="en-GB"/>
        </w:rPr>
        <w:t xml:space="preserve">with either </w:t>
      </w:r>
      <w:r w:rsidR="00333DA6" w:rsidRPr="00333DA6">
        <w:rPr>
          <w:rFonts w:cs="Arial"/>
          <w:sz w:val="22"/>
          <w:szCs w:val="22"/>
        </w:rPr>
        <w:t xml:space="preserve">Yayasan Sayangi Tunas Cilik </w:t>
      </w:r>
      <w:r w:rsidRPr="00862A5B">
        <w:rPr>
          <w:rFonts w:cs="Arial"/>
          <w:kern w:val="0"/>
          <w:sz w:val="22"/>
          <w:szCs w:val="22"/>
          <w:lang w:eastAsia="en-GB"/>
        </w:rPr>
        <w:t>or any other Save the Children entity if so required.</w:t>
      </w:r>
    </w:p>
    <w:p w14:paraId="0A49AE7C" w14:textId="7B2A9894" w:rsidR="005C2B6F" w:rsidRPr="008D63B5" w:rsidRDefault="005C2B6F" w:rsidP="00A055DA">
      <w:pPr>
        <w:tabs>
          <w:tab w:val="clear" w:pos="709"/>
          <w:tab w:val="clear" w:pos="1418"/>
          <w:tab w:val="clear" w:pos="2126"/>
          <w:tab w:val="clear" w:pos="2835"/>
          <w:tab w:val="clear" w:pos="3544"/>
          <w:tab w:val="clear" w:pos="4253"/>
          <w:tab w:val="clear" w:pos="4961"/>
          <w:tab w:val="clear" w:pos="5670"/>
          <w:tab w:val="clear" w:pos="8363"/>
        </w:tabs>
        <w:spacing w:after="0" w:line="276" w:lineRule="auto"/>
        <w:ind w:left="540"/>
        <w:rPr>
          <w:rFonts w:cs="Arial"/>
          <w:i/>
          <w:kern w:val="0"/>
          <w:sz w:val="22"/>
          <w:szCs w:val="22"/>
          <w:lang w:val="en-US" w:eastAsia="en-GB"/>
        </w:rPr>
      </w:pPr>
      <w:r w:rsidRPr="00683070">
        <w:rPr>
          <w:rFonts w:cs="Arial"/>
          <w:i/>
          <w:kern w:val="0"/>
          <w:sz w:val="22"/>
          <w:szCs w:val="22"/>
          <w:lang w:val="id-ID" w:eastAsia="en-GB"/>
        </w:rPr>
        <w:t xml:space="preserve">Semua Penawar harus mengonfirmasikan bahwa mereka </w:t>
      </w:r>
      <w:r w:rsidR="00785AF4">
        <w:rPr>
          <w:rFonts w:cs="Arial"/>
          <w:i/>
          <w:kern w:val="0"/>
          <w:sz w:val="22"/>
          <w:szCs w:val="22"/>
          <w:lang w:val="en-US" w:eastAsia="en-GB"/>
        </w:rPr>
        <w:t>bersedia</w:t>
      </w:r>
      <w:r w:rsidRPr="00683070">
        <w:rPr>
          <w:rFonts w:cs="Arial"/>
          <w:i/>
          <w:kern w:val="0"/>
          <w:sz w:val="22"/>
          <w:szCs w:val="22"/>
          <w:lang w:val="id-ID" w:eastAsia="en-GB"/>
        </w:rPr>
        <w:t xml:space="preserve"> jika </w:t>
      </w:r>
      <w:r w:rsidR="000A227B">
        <w:rPr>
          <w:rFonts w:cs="Arial"/>
          <w:i/>
          <w:kern w:val="0"/>
          <w:sz w:val="22"/>
          <w:szCs w:val="22"/>
          <w:lang w:val="en-US" w:eastAsia="en-GB"/>
        </w:rPr>
        <w:t>diperlukan</w:t>
      </w:r>
      <w:r w:rsidRPr="00683070">
        <w:rPr>
          <w:rFonts w:cs="Arial"/>
          <w:i/>
          <w:kern w:val="0"/>
          <w:sz w:val="22"/>
          <w:szCs w:val="22"/>
          <w:lang w:val="id-ID" w:eastAsia="en-GB"/>
        </w:rPr>
        <w:t xml:space="preserve"> untuk menandatangani ketentuan serupa, baik dengan </w:t>
      </w:r>
      <w:r>
        <w:rPr>
          <w:rFonts w:cs="Arial"/>
          <w:i/>
          <w:kern w:val="0"/>
          <w:sz w:val="22"/>
          <w:szCs w:val="22"/>
          <w:lang w:val="en-US" w:eastAsia="en-GB"/>
        </w:rPr>
        <w:t>Yayasan Sayangi Tunas Cilik</w:t>
      </w:r>
      <w:r w:rsidRPr="00683070">
        <w:rPr>
          <w:rFonts w:cs="Arial"/>
          <w:i/>
          <w:kern w:val="0"/>
          <w:sz w:val="22"/>
          <w:szCs w:val="22"/>
          <w:lang w:val="id-ID" w:eastAsia="en-GB"/>
        </w:rPr>
        <w:t xml:space="preserve"> atau entitas Save the Children lainnya</w:t>
      </w:r>
      <w:r w:rsidR="008D63B5">
        <w:rPr>
          <w:rFonts w:cs="Arial"/>
          <w:i/>
          <w:kern w:val="0"/>
          <w:sz w:val="22"/>
          <w:szCs w:val="22"/>
          <w:lang w:val="en-US" w:eastAsia="en-GB"/>
        </w:rPr>
        <w:t>.</w:t>
      </w:r>
    </w:p>
    <w:p w14:paraId="225E54CF" w14:textId="77777777" w:rsidR="00FD0CD9" w:rsidRPr="004009F2" w:rsidRDefault="00FD0CD9" w:rsidP="00886431">
      <w:pPr>
        <w:spacing w:after="0" w:line="276" w:lineRule="auto"/>
      </w:pPr>
    </w:p>
    <w:p w14:paraId="5F584A48" w14:textId="414858D0" w:rsidR="00396579" w:rsidRDefault="00E035F9" w:rsidP="001F0A1D">
      <w:pPr>
        <w:spacing w:before="100" w:beforeAutospacing="1" w:after="0"/>
        <w:ind w:left="7"/>
        <w:jc w:val="center"/>
        <w:rPr>
          <w:b/>
          <w:bCs/>
          <w:spacing w:val="-3"/>
          <w:sz w:val="24"/>
          <w:szCs w:val="24"/>
        </w:rPr>
      </w:pPr>
      <w:r w:rsidRPr="007871F4">
        <w:rPr>
          <w:b/>
          <w:bCs/>
          <w:spacing w:val="-3"/>
          <w:sz w:val="24"/>
          <w:szCs w:val="24"/>
        </w:rPr>
        <w:lastRenderedPageBreak/>
        <w:t>PART 3</w:t>
      </w:r>
      <w:r w:rsidR="002F6FE4" w:rsidRPr="007871F4">
        <w:rPr>
          <w:b/>
          <w:bCs/>
          <w:spacing w:val="-3"/>
          <w:sz w:val="24"/>
          <w:szCs w:val="24"/>
        </w:rPr>
        <w:t xml:space="preserve">: </w:t>
      </w:r>
      <w:r w:rsidR="00A12E5A" w:rsidRPr="007871F4">
        <w:rPr>
          <w:b/>
          <w:bCs/>
          <w:spacing w:val="-3"/>
          <w:sz w:val="24"/>
          <w:szCs w:val="24"/>
        </w:rPr>
        <w:t>TERMS AND CONDITIONS</w:t>
      </w:r>
      <w:r w:rsidR="001411AF" w:rsidRPr="007871F4">
        <w:rPr>
          <w:b/>
          <w:bCs/>
          <w:spacing w:val="-3"/>
          <w:sz w:val="24"/>
          <w:szCs w:val="24"/>
        </w:rPr>
        <w:t xml:space="preserve"> </w:t>
      </w:r>
      <w:r w:rsidR="00355E4C" w:rsidRPr="007871F4">
        <w:rPr>
          <w:b/>
          <w:bCs/>
          <w:spacing w:val="-3"/>
          <w:sz w:val="24"/>
          <w:szCs w:val="24"/>
        </w:rPr>
        <w:t>OF PURCHASE</w:t>
      </w:r>
    </w:p>
    <w:p w14:paraId="5137BEF4" w14:textId="2DA9F9FA" w:rsidR="00740E98" w:rsidRPr="00740E98" w:rsidRDefault="00740E98" w:rsidP="00D358F8">
      <w:pPr>
        <w:ind w:left="7"/>
        <w:jc w:val="center"/>
        <w:rPr>
          <w:b/>
          <w:bCs/>
          <w:i/>
          <w:spacing w:val="-3"/>
          <w:sz w:val="24"/>
          <w:szCs w:val="24"/>
        </w:rPr>
      </w:pPr>
      <w:r>
        <w:rPr>
          <w:b/>
          <w:bCs/>
          <w:i/>
          <w:spacing w:val="-3"/>
          <w:sz w:val="24"/>
          <w:szCs w:val="24"/>
        </w:rPr>
        <w:t>BAGIAN 3: SYARAT DAN KETENTUAN PEMBELIAN</w:t>
      </w:r>
    </w:p>
    <w:p w14:paraId="4351DCDF" w14:textId="379E780B" w:rsidR="00492B87" w:rsidRDefault="00492B87" w:rsidP="00737F1E">
      <w:pPr>
        <w:pStyle w:val="ListParagraph"/>
        <w:numPr>
          <w:ilvl w:val="0"/>
          <w:numId w:val="24"/>
        </w:numPr>
        <w:tabs>
          <w:tab w:val="clear" w:pos="709"/>
          <w:tab w:val="clear" w:pos="1418"/>
          <w:tab w:val="clear" w:pos="2126"/>
        </w:tabs>
        <w:spacing w:after="0"/>
        <w:ind w:left="540" w:hanging="540"/>
        <w:outlineLvl w:val="1"/>
        <w:rPr>
          <w:b/>
          <w:sz w:val="22"/>
          <w:szCs w:val="22"/>
        </w:rPr>
      </w:pPr>
      <w:r w:rsidRPr="00FA7ACE">
        <w:rPr>
          <w:b/>
          <w:sz w:val="22"/>
          <w:szCs w:val="22"/>
        </w:rPr>
        <w:t>Definitions and Interpretation</w:t>
      </w:r>
      <w:r w:rsidR="00740E98">
        <w:rPr>
          <w:b/>
          <w:sz w:val="22"/>
          <w:szCs w:val="22"/>
        </w:rPr>
        <w:t xml:space="preserve"> / </w:t>
      </w:r>
      <w:r w:rsidR="00740E98">
        <w:rPr>
          <w:b/>
          <w:i/>
          <w:sz w:val="22"/>
          <w:szCs w:val="22"/>
        </w:rPr>
        <w:t>Definisi dan Penafsiran</w:t>
      </w:r>
    </w:p>
    <w:p w14:paraId="2D29C13F" w14:textId="4818A0DF" w:rsidR="00D9215A" w:rsidRDefault="00FA7ACE" w:rsidP="00740E98">
      <w:pPr>
        <w:spacing w:after="0"/>
        <w:ind w:left="540"/>
        <w:outlineLvl w:val="1"/>
        <w:rPr>
          <w:sz w:val="22"/>
          <w:szCs w:val="22"/>
        </w:rPr>
      </w:pPr>
      <w:r w:rsidRPr="00FA7ACE">
        <w:rPr>
          <w:sz w:val="22"/>
          <w:szCs w:val="22"/>
        </w:rPr>
        <w:t>These terms and conditions ("Conditions") provide the basis of the contract between the supplier ("Supplier") and Yayasan Sayangi Tunas Cilik  International (the "Customer"), in relation to the validly issued purchase order ("Order") (the Order and the Conditions are together referred to as the "Contract"). All references in these terms and conditions to defined terms - Goods, Services, Prices and Delivery - refer to the relevant provisions of the Order.</w:t>
      </w:r>
    </w:p>
    <w:p w14:paraId="73E065F9" w14:textId="778FB86F" w:rsidR="00740E98" w:rsidRPr="00740E98" w:rsidRDefault="00740E98" w:rsidP="00740E98">
      <w:pPr>
        <w:spacing w:after="0"/>
        <w:ind w:left="540"/>
        <w:outlineLvl w:val="1"/>
        <w:rPr>
          <w:i/>
          <w:sz w:val="22"/>
          <w:szCs w:val="22"/>
        </w:rPr>
      </w:pPr>
      <w:r w:rsidRPr="00557128">
        <w:rPr>
          <w:rFonts w:cs="Arial"/>
          <w:i/>
          <w:sz w:val="22"/>
          <w:szCs w:val="22"/>
        </w:rPr>
        <w:t>Syarat-syarat dan ketentuan ini ("</w:t>
      </w:r>
      <w:r w:rsidRPr="00557128">
        <w:rPr>
          <w:rFonts w:cs="Arial"/>
          <w:b/>
          <w:i/>
          <w:sz w:val="22"/>
          <w:szCs w:val="22"/>
        </w:rPr>
        <w:t>Ketentuan</w:t>
      </w:r>
      <w:r w:rsidRPr="00557128">
        <w:rPr>
          <w:rFonts w:cs="Arial"/>
          <w:i/>
          <w:sz w:val="22"/>
          <w:szCs w:val="22"/>
        </w:rPr>
        <w:t xml:space="preserve">") menjadi dasar kontrak antara </w:t>
      </w:r>
      <w:r w:rsidRPr="00557128">
        <w:rPr>
          <w:rFonts w:cs="Arial"/>
          <w:i/>
          <w:sz w:val="22"/>
          <w:szCs w:val="22"/>
          <w:lang w:val="id-ID"/>
        </w:rPr>
        <w:t xml:space="preserve">Pemasok </w:t>
      </w:r>
      <w:r w:rsidRPr="00557128">
        <w:rPr>
          <w:rFonts w:cs="Arial"/>
          <w:i/>
          <w:sz w:val="22"/>
          <w:szCs w:val="22"/>
        </w:rPr>
        <w:t>("</w:t>
      </w:r>
      <w:r w:rsidRPr="00557128">
        <w:rPr>
          <w:rFonts w:cs="Arial"/>
          <w:b/>
          <w:i/>
          <w:sz w:val="22"/>
          <w:szCs w:val="22"/>
        </w:rPr>
        <w:t>Pemasok</w:t>
      </w:r>
      <w:r w:rsidRPr="00557128">
        <w:rPr>
          <w:rFonts w:cs="Arial"/>
          <w:i/>
          <w:sz w:val="22"/>
          <w:szCs w:val="22"/>
        </w:rPr>
        <w:t xml:space="preserve">") dan Yayasan Sayangi Tunas Cilik </w:t>
      </w:r>
      <w:r w:rsidRPr="00557128">
        <w:rPr>
          <w:rFonts w:cs="Arial"/>
          <w:i/>
          <w:sz w:val="22"/>
          <w:szCs w:val="22"/>
          <w:lang w:val="id-ID"/>
        </w:rPr>
        <w:t xml:space="preserve">mitra Save the Children International </w:t>
      </w:r>
      <w:r w:rsidRPr="00557128">
        <w:rPr>
          <w:rFonts w:cs="Arial"/>
          <w:i/>
          <w:sz w:val="22"/>
          <w:szCs w:val="22"/>
        </w:rPr>
        <w:t>("</w:t>
      </w:r>
      <w:r w:rsidRPr="00557128">
        <w:rPr>
          <w:rFonts w:cs="Arial"/>
          <w:b/>
          <w:i/>
          <w:sz w:val="22"/>
          <w:szCs w:val="22"/>
        </w:rPr>
        <w:t>Pelanggan</w:t>
      </w:r>
      <w:r w:rsidRPr="00557128">
        <w:rPr>
          <w:rFonts w:cs="Arial"/>
          <w:i/>
          <w:sz w:val="22"/>
          <w:szCs w:val="22"/>
        </w:rPr>
        <w:t>") sehubungan dengan Perjanjian ("</w:t>
      </w:r>
      <w:r w:rsidRPr="00557128">
        <w:rPr>
          <w:rFonts w:cs="Arial"/>
          <w:b/>
          <w:i/>
          <w:sz w:val="22"/>
          <w:szCs w:val="22"/>
        </w:rPr>
        <w:t>Perjanjian</w:t>
      </w:r>
      <w:r w:rsidRPr="00557128">
        <w:rPr>
          <w:rFonts w:cs="Arial"/>
          <w:i/>
          <w:sz w:val="22"/>
          <w:szCs w:val="22"/>
        </w:rPr>
        <w:t>") (Perjanjian dan Ketentuan secara bersama disebut "</w:t>
      </w:r>
      <w:r w:rsidRPr="00557128">
        <w:rPr>
          <w:rFonts w:cs="Arial"/>
          <w:b/>
          <w:i/>
          <w:sz w:val="22"/>
          <w:szCs w:val="22"/>
        </w:rPr>
        <w:t>Kontrak</w:t>
      </w:r>
      <w:r w:rsidRPr="00557128">
        <w:rPr>
          <w:rFonts w:cs="Arial"/>
          <w:i/>
          <w:sz w:val="22"/>
          <w:szCs w:val="22"/>
        </w:rPr>
        <w:t>"). Semua istilah terdefinisi di dalam syarat dan ketentuan ini, yakni Barang, Jasa, Harga, dan Penyerahan, mengacu kepada ketentuan-ketentuan terkait di dalam Pesanan.</w:t>
      </w:r>
    </w:p>
    <w:p w14:paraId="0D4988E6" w14:textId="3C8160A2" w:rsidR="001E396D" w:rsidRDefault="001E396D" w:rsidP="001E396D">
      <w:pPr>
        <w:pStyle w:val="ListParagraph"/>
        <w:tabs>
          <w:tab w:val="clear" w:pos="709"/>
          <w:tab w:val="clear" w:pos="1418"/>
          <w:tab w:val="clear" w:pos="2126"/>
        </w:tabs>
        <w:ind w:left="540"/>
        <w:outlineLvl w:val="1"/>
        <w:rPr>
          <w:sz w:val="22"/>
          <w:szCs w:val="22"/>
        </w:rPr>
      </w:pPr>
    </w:p>
    <w:p w14:paraId="4A64FA9F" w14:textId="77777777" w:rsidR="00CE4612" w:rsidRPr="001E396D" w:rsidRDefault="00CE4612" w:rsidP="001E396D">
      <w:pPr>
        <w:pStyle w:val="ListParagraph"/>
        <w:tabs>
          <w:tab w:val="clear" w:pos="709"/>
          <w:tab w:val="clear" w:pos="1418"/>
          <w:tab w:val="clear" w:pos="2126"/>
        </w:tabs>
        <w:ind w:left="540"/>
        <w:outlineLvl w:val="1"/>
        <w:rPr>
          <w:sz w:val="22"/>
          <w:szCs w:val="22"/>
        </w:rPr>
      </w:pPr>
    </w:p>
    <w:p w14:paraId="2B410044" w14:textId="1EB253BE" w:rsidR="00D9215A" w:rsidRDefault="00D9215A" w:rsidP="00737F1E">
      <w:pPr>
        <w:pStyle w:val="ListParagraph"/>
        <w:numPr>
          <w:ilvl w:val="0"/>
          <w:numId w:val="24"/>
        </w:numPr>
        <w:tabs>
          <w:tab w:val="clear" w:pos="709"/>
          <w:tab w:val="clear" w:pos="1418"/>
          <w:tab w:val="clear" w:pos="2126"/>
        </w:tabs>
        <w:ind w:left="540" w:hanging="630"/>
        <w:outlineLvl w:val="1"/>
        <w:rPr>
          <w:b/>
          <w:sz w:val="22"/>
          <w:szCs w:val="22"/>
        </w:rPr>
      </w:pPr>
      <w:r w:rsidRPr="00492B87">
        <w:rPr>
          <w:b/>
          <w:sz w:val="22"/>
          <w:szCs w:val="22"/>
        </w:rPr>
        <w:t>Quality and Defects</w:t>
      </w:r>
      <w:r w:rsidR="00191A7B">
        <w:rPr>
          <w:b/>
          <w:sz w:val="22"/>
          <w:szCs w:val="22"/>
        </w:rPr>
        <w:t xml:space="preserve"> / </w:t>
      </w:r>
      <w:r w:rsidR="00F26BCA">
        <w:rPr>
          <w:b/>
          <w:i/>
          <w:sz w:val="22"/>
          <w:szCs w:val="22"/>
        </w:rPr>
        <w:t>Mutu dan Kecacatan</w:t>
      </w:r>
    </w:p>
    <w:p w14:paraId="333BF147" w14:textId="3A43646F" w:rsidR="004D31DB" w:rsidRDefault="004D31DB" w:rsidP="00737F1E">
      <w:pPr>
        <w:pStyle w:val="ListParagraph"/>
        <w:numPr>
          <w:ilvl w:val="0"/>
          <w:numId w:val="25"/>
        </w:numPr>
        <w:tabs>
          <w:tab w:val="clear" w:pos="709"/>
          <w:tab w:val="clear" w:pos="1418"/>
          <w:tab w:val="clear" w:pos="2126"/>
        </w:tabs>
        <w:ind w:left="1080" w:hanging="540"/>
        <w:outlineLvl w:val="1"/>
        <w:rPr>
          <w:sz w:val="22"/>
          <w:szCs w:val="22"/>
        </w:rPr>
      </w:pPr>
      <w:r w:rsidRPr="00FA7ACE">
        <w:rPr>
          <w:sz w:val="22"/>
          <w:szCs w:val="22"/>
        </w:rPr>
        <w:t>The Goods and the Services shall, as appropriate:</w:t>
      </w:r>
    </w:p>
    <w:p w14:paraId="4670C9F2" w14:textId="1A6AF5A6" w:rsidR="00F26BCA" w:rsidRDefault="00F26BCA" w:rsidP="00F26BCA">
      <w:pPr>
        <w:pStyle w:val="ListParagraph"/>
        <w:tabs>
          <w:tab w:val="clear" w:pos="709"/>
          <w:tab w:val="clear" w:pos="1418"/>
          <w:tab w:val="clear" w:pos="2126"/>
        </w:tabs>
        <w:ind w:left="1080"/>
        <w:outlineLvl w:val="1"/>
        <w:rPr>
          <w:i/>
          <w:sz w:val="22"/>
          <w:szCs w:val="22"/>
        </w:rPr>
      </w:pPr>
      <w:r>
        <w:rPr>
          <w:i/>
          <w:sz w:val="22"/>
          <w:szCs w:val="22"/>
        </w:rPr>
        <w:t>Barang dan Jasa harus, dengan sewajarnya:</w:t>
      </w:r>
    </w:p>
    <w:p w14:paraId="145EA08C" w14:textId="77777777" w:rsidR="00CE4612" w:rsidRPr="00F26BCA" w:rsidRDefault="00CE4612" w:rsidP="00F26BCA">
      <w:pPr>
        <w:pStyle w:val="ListParagraph"/>
        <w:tabs>
          <w:tab w:val="clear" w:pos="709"/>
          <w:tab w:val="clear" w:pos="1418"/>
          <w:tab w:val="clear" w:pos="2126"/>
        </w:tabs>
        <w:ind w:left="1080"/>
        <w:outlineLvl w:val="1"/>
        <w:rPr>
          <w:i/>
          <w:sz w:val="22"/>
          <w:szCs w:val="22"/>
        </w:rPr>
      </w:pPr>
    </w:p>
    <w:p w14:paraId="1DA401F1" w14:textId="7B24736A" w:rsidR="004D31DB" w:rsidRPr="00F26BCA" w:rsidRDefault="004D31DB" w:rsidP="00737F1E">
      <w:pPr>
        <w:pStyle w:val="ListParagraph"/>
        <w:numPr>
          <w:ilvl w:val="0"/>
          <w:numId w:val="26"/>
        </w:numPr>
        <w:tabs>
          <w:tab w:val="clear" w:pos="709"/>
          <w:tab w:val="clear" w:pos="1418"/>
          <w:tab w:val="clear" w:pos="2126"/>
        </w:tabs>
        <w:ind w:left="1440"/>
        <w:outlineLvl w:val="1"/>
        <w:rPr>
          <w:b/>
          <w:sz w:val="22"/>
          <w:szCs w:val="22"/>
        </w:rPr>
      </w:pPr>
      <w:r>
        <w:rPr>
          <w:sz w:val="22"/>
          <w:szCs w:val="22"/>
        </w:rPr>
        <w:t>C</w:t>
      </w:r>
      <w:r w:rsidRPr="00492B87">
        <w:rPr>
          <w:sz w:val="22"/>
          <w:szCs w:val="22"/>
        </w:rPr>
        <w:t>orrespond with their description in the Order and any applicable specification;</w:t>
      </w:r>
    </w:p>
    <w:p w14:paraId="406C9FAC" w14:textId="0D41DA07" w:rsidR="00F26BCA" w:rsidRDefault="00F26BCA" w:rsidP="00F26BCA">
      <w:pPr>
        <w:pStyle w:val="ListParagraph"/>
        <w:tabs>
          <w:tab w:val="clear" w:pos="709"/>
          <w:tab w:val="clear" w:pos="1418"/>
          <w:tab w:val="clear" w:pos="2126"/>
        </w:tabs>
        <w:ind w:left="1440"/>
        <w:outlineLvl w:val="1"/>
        <w:rPr>
          <w:i/>
          <w:sz w:val="22"/>
          <w:szCs w:val="22"/>
        </w:rPr>
      </w:pPr>
      <w:r w:rsidRPr="00F26BCA">
        <w:rPr>
          <w:i/>
          <w:sz w:val="22"/>
          <w:szCs w:val="22"/>
        </w:rPr>
        <w:t xml:space="preserve">Sesuai dengan deskripsi dalam Pesanan dan di dalam spesifikasi yang </w:t>
      </w:r>
      <w:r>
        <w:rPr>
          <w:i/>
          <w:sz w:val="22"/>
          <w:szCs w:val="22"/>
        </w:rPr>
        <w:t>telah ditentukan.</w:t>
      </w:r>
    </w:p>
    <w:p w14:paraId="3255F6BE" w14:textId="77777777" w:rsidR="00CE4612" w:rsidRPr="00F26BCA" w:rsidRDefault="00CE4612" w:rsidP="00F26BCA">
      <w:pPr>
        <w:pStyle w:val="ListParagraph"/>
        <w:tabs>
          <w:tab w:val="clear" w:pos="709"/>
          <w:tab w:val="clear" w:pos="1418"/>
          <w:tab w:val="clear" w:pos="2126"/>
        </w:tabs>
        <w:ind w:left="1440"/>
        <w:outlineLvl w:val="1"/>
        <w:rPr>
          <w:i/>
          <w:sz w:val="22"/>
          <w:szCs w:val="22"/>
        </w:rPr>
      </w:pPr>
    </w:p>
    <w:p w14:paraId="37EB4987" w14:textId="0668364D" w:rsidR="004D31DB" w:rsidRPr="00F26BCA" w:rsidRDefault="004D31DB" w:rsidP="00737F1E">
      <w:pPr>
        <w:pStyle w:val="ListParagraph"/>
        <w:numPr>
          <w:ilvl w:val="0"/>
          <w:numId w:val="26"/>
        </w:numPr>
        <w:tabs>
          <w:tab w:val="clear" w:pos="709"/>
          <w:tab w:val="clear" w:pos="1418"/>
          <w:tab w:val="clear" w:pos="2126"/>
        </w:tabs>
        <w:ind w:left="1440"/>
        <w:outlineLvl w:val="1"/>
        <w:rPr>
          <w:b/>
          <w:sz w:val="22"/>
          <w:szCs w:val="22"/>
        </w:rPr>
      </w:pPr>
      <w:r>
        <w:rPr>
          <w:sz w:val="22"/>
          <w:szCs w:val="22"/>
        </w:rPr>
        <w:t>C</w:t>
      </w:r>
      <w:r w:rsidRPr="00492B87">
        <w:rPr>
          <w:sz w:val="22"/>
          <w:szCs w:val="22"/>
        </w:rPr>
        <w:t>omply with all applicable statutory and regulatory requirements;</w:t>
      </w:r>
    </w:p>
    <w:p w14:paraId="66F7E723" w14:textId="26E79358" w:rsidR="00F26BCA" w:rsidRDefault="00F26BCA" w:rsidP="00F26BCA">
      <w:pPr>
        <w:pStyle w:val="ListParagraph"/>
        <w:tabs>
          <w:tab w:val="clear" w:pos="709"/>
          <w:tab w:val="clear" w:pos="1418"/>
          <w:tab w:val="clear" w:pos="2126"/>
        </w:tabs>
        <w:ind w:left="1440"/>
        <w:outlineLvl w:val="1"/>
        <w:rPr>
          <w:i/>
          <w:sz w:val="22"/>
          <w:szCs w:val="22"/>
        </w:rPr>
      </w:pPr>
      <w:r>
        <w:rPr>
          <w:i/>
          <w:sz w:val="22"/>
          <w:szCs w:val="22"/>
        </w:rPr>
        <w:t>Patuh pada semua persyaratan hokum and regulasi;</w:t>
      </w:r>
    </w:p>
    <w:p w14:paraId="1D0C52EA" w14:textId="77777777" w:rsidR="00CE4612" w:rsidRPr="00F26BCA" w:rsidRDefault="00CE4612" w:rsidP="00F26BCA">
      <w:pPr>
        <w:pStyle w:val="ListParagraph"/>
        <w:tabs>
          <w:tab w:val="clear" w:pos="709"/>
          <w:tab w:val="clear" w:pos="1418"/>
          <w:tab w:val="clear" w:pos="2126"/>
        </w:tabs>
        <w:ind w:left="1440"/>
        <w:outlineLvl w:val="1"/>
        <w:rPr>
          <w:b/>
          <w:i/>
          <w:sz w:val="22"/>
          <w:szCs w:val="22"/>
        </w:rPr>
      </w:pPr>
    </w:p>
    <w:p w14:paraId="2993E807" w14:textId="4B723CEA" w:rsidR="00CE4612" w:rsidRPr="00CE4612" w:rsidRDefault="004D31DB" w:rsidP="00737F1E">
      <w:pPr>
        <w:pStyle w:val="ListParagraph"/>
        <w:numPr>
          <w:ilvl w:val="0"/>
          <w:numId w:val="26"/>
        </w:numPr>
        <w:tabs>
          <w:tab w:val="clear" w:pos="709"/>
          <w:tab w:val="clear" w:pos="1418"/>
          <w:tab w:val="clear" w:pos="2126"/>
        </w:tabs>
        <w:ind w:left="1440"/>
        <w:outlineLvl w:val="1"/>
        <w:rPr>
          <w:b/>
          <w:sz w:val="22"/>
          <w:szCs w:val="22"/>
        </w:rPr>
      </w:pPr>
      <w:r>
        <w:rPr>
          <w:sz w:val="22"/>
          <w:szCs w:val="22"/>
        </w:rPr>
        <w:t>B</w:t>
      </w:r>
      <w:r w:rsidRPr="00492B87">
        <w:rPr>
          <w:sz w:val="22"/>
          <w:szCs w:val="22"/>
        </w:rPr>
        <w:t>e of the highest quality and fit for any purposes held out by the Supplier or made known to the Supplier by the Customer;</w:t>
      </w:r>
    </w:p>
    <w:p w14:paraId="6DBD2D80" w14:textId="7897B977" w:rsidR="00F26BCA" w:rsidRDefault="00F26BCA" w:rsidP="00F26BCA">
      <w:pPr>
        <w:pStyle w:val="ListParagraph"/>
        <w:tabs>
          <w:tab w:val="clear" w:pos="709"/>
          <w:tab w:val="clear" w:pos="1418"/>
          <w:tab w:val="clear" w:pos="2126"/>
        </w:tabs>
        <w:ind w:left="1440"/>
        <w:outlineLvl w:val="1"/>
        <w:rPr>
          <w:i/>
          <w:sz w:val="22"/>
          <w:szCs w:val="22"/>
        </w:rPr>
      </w:pPr>
      <w:r>
        <w:rPr>
          <w:i/>
          <w:sz w:val="22"/>
          <w:szCs w:val="22"/>
        </w:rPr>
        <w:t>Dalam mutu terbaik dan cocok untuk maksud apapun yang ditawarkan oleh Pemasok atau yang diberitahu oleh Pelanggan kepada Pemasok.</w:t>
      </w:r>
    </w:p>
    <w:p w14:paraId="6FB30FFA" w14:textId="77777777" w:rsidR="00CE4612" w:rsidRPr="004D31DB" w:rsidRDefault="00CE4612" w:rsidP="00F26BCA">
      <w:pPr>
        <w:pStyle w:val="ListParagraph"/>
        <w:tabs>
          <w:tab w:val="clear" w:pos="709"/>
          <w:tab w:val="clear" w:pos="1418"/>
          <w:tab w:val="clear" w:pos="2126"/>
        </w:tabs>
        <w:ind w:left="1440"/>
        <w:outlineLvl w:val="1"/>
        <w:rPr>
          <w:b/>
          <w:sz w:val="22"/>
          <w:szCs w:val="22"/>
        </w:rPr>
      </w:pPr>
    </w:p>
    <w:p w14:paraId="6FA1A93E" w14:textId="0F045041" w:rsidR="004D31DB" w:rsidRPr="00F26BCA" w:rsidRDefault="004D31DB" w:rsidP="00737F1E">
      <w:pPr>
        <w:pStyle w:val="ListParagraph"/>
        <w:numPr>
          <w:ilvl w:val="0"/>
          <w:numId w:val="26"/>
        </w:numPr>
        <w:tabs>
          <w:tab w:val="clear" w:pos="709"/>
          <w:tab w:val="clear" w:pos="1418"/>
          <w:tab w:val="clear" w:pos="2126"/>
        </w:tabs>
        <w:ind w:left="1440"/>
        <w:outlineLvl w:val="1"/>
        <w:rPr>
          <w:b/>
          <w:sz w:val="22"/>
          <w:szCs w:val="22"/>
        </w:rPr>
      </w:pPr>
      <w:r>
        <w:rPr>
          <w:sz w:val="22"/>
          <w:szCs w:val="22"/>
        </w:rPr>
        <w:t>B</w:t>
      </w:r>
      <w:r w:rsidRPr="00492B87">
        <w:rPr>
          <w:sz w:val="22"/>
          <w:szCs w:val="22"/>
        </w:rPr>
        <w:t>e free from defects in design, material, workmanship and installation; and</w:t>
      </w:r>
    </w:p>
    <w:p w14:paraId="3387897B" w14:textId="4378CC80" w:rsidR="00F26BCA" w:rsidRDefault="00F26BCA" w:rsidP="00F26BCA">
      <w:pPr>
        <w:pStyle w:val="ListParagraph"/>
        <w:tabs>
          <w:tab w:val="clear" w:pos="709"/>
          <w:tab w:val="clear" w:pos="1418"/>
          <w:tab w:val="clear" w:pos="2126"/>
        </w:tabs>
        <w:ind w:left="1440"/>
        <w:outlineLvl w:val="1"/>
        <w:rPr>
          <w:i/>
          <w:sz w:val="22"/>
          <w:szCs w:val="22"/>
        </w:rPr>
      </w:pPr>
      <w:r>
        <w:rPr>
          <w:i/>
          <w:sz w:val="22"/>
          <w:szCs w:val="22"/>
        </w:rPr>
        <w:t>Bebas dari kecatatan dalam rancangan, bahan, pembuatan, dan pemasangan; serta</w:t>
      </w:r>
    </w:p>
    <w:p w14:paraId="0C4A2CE2" w14:textId="77777777" w:rsidR="00CE4612" w:rsidRPr="00F26BCA" w:rsidRDefault="00CE4612" w:rsidP="00F26BCA">
      <w:pPr>
        <w:pStyle w:val="ListParagraph"/>
        <w:tabs>
          <w:tab w:val="clear" w:pos="709"/>
          <w:tab w:val="clear" w:pos="1418"/>
          <w:tab w:val="clear" w:pos="2126"/>
        </w:tabs>
        <w:ind w:left="1440"/>
        <w:outlineLvl w:val="1"/>
        <w:rPr>
          <w:b/>
          <w:i/>
          <w:sz w:val="22"/>
          <w:szCs w:val="22"/>
        </w:rPr>
      </w:pPr>
    </w:p>
    <w:p w14:paraId="27E69427" w14:textId="74B0574D" w:rsidR="004D31DB" w:rsidRPr="00F26BCA" w:rsidRDefault="004D31DB" w:rsidP="00737F1E">
      <w:pPr>
        <w:pStyle w:val="ListParagraph"/>
        <w:numPr>
          <w:ilvl w:val="0"/>
          <w:numId w:val="26"/>
        </w:numPr>
        <w:tabs>
          <w:tab w:val="clear" w:pos="709"/>
          <w:tab w:val="clear" w:pos="1418"/>
          <w:tab w:val="clear" w:pos="2126"/>
        </w:tabs>
        <w:ind w:left="1440"/>
        <w:outlineLvl w:val="1"/>
        <w:rPr>
          <w:b/>
          <w:sz w:val="22"/>
          <w:szCs w:val="22"/>
        </w:rPr>
      </w:pPr>
      <w:r>
        <w:rPr>
          <w:sz w:val="22"/>
          <w:szCs w:val="22"/>
        </w:rPr>
        <w:t>B</w:t>
      </w:r>
      <w:r w:rsidRPr="00492B87">
        <w:rPr>
          <w:sz w:val="22"/>
          <w:szCs w:val="22"/>
        </w:rPr>
        <w:t>e performed with the best care, skill and diligence in accordance with best practice in the Supplier's industry, profession or trade.</w:t>
      </w:r>
    </w:p>
    <w:p w14:paraId="2C121225" w14:textId="65E8F82A" w:rsidR="00F26BCA" w:rsidRDefault="00F26BCA" w:rsidP="00F26BCA">
      <w:pPr>
        <w:pStyle w:val="ListParagraph"/>
        <w:tabs>
          <w:tab w:val="clear" w:pos="709"/>
          <w:tab w:val="clear" w:pos="1418"/>
          <w:tab w:val="clear" w:pos="2126"/>
        </w:tabs>
        <w:ind w:left="1440"/>
        <w:outlineLvl w:val="1"/>
        <w:rPr>
          <w:i/>
          <w:sz w:val="22"/>
          <w:szCs w:val="22"/>
        </w:rPr>
      </w:pPr>
      <w:r>
        <w:rPr>
          <w:i/>
          <w:sz w:val="22"/>
          <w:szCs w:val="22"/>
        </w:rPr>
        <w:t>Dilaksanakan dengan penuh kehati-hatian, terampil, dan tekun sesuai dengan praktik terbaik dalam industri, profesi, atau usaha Pemasok.</w:t>
      </w:r>
    </w:p>
    <w:p w14:paraId="358554C6" w14:textId="77777777" w:rsidR="00DE262C" w:rsidRPr="00F26BCA" w:rsidRDefault="00DE262C" w:rsidP="00F26BCA">
      <w:pPr>
        <w:pStyle w:val="ListParagraph"/>
        <w:tabs>
          <w:tab w:val="clear" w:pos="709"/>
          <w:tab w:val="clear" w:pos="1418"/>
          <w:tab w:val="clear" w:pos="2126"/>
        </w:tabs>
        <w:ind w:left="1440"/>
        <w:outlineLvl w:val="1"/>
        <w:rPr>
          <w:b/>
          <w:i/>
          <w:sz w:val="22"/>
          <w:szCs w:val="22"/>
        </w:rPr>
      </w:pPr>
    </w:p>
    <w:p w14:paraId="3E1B1980" w14:textId="6B7FB512" w:rsidR="00D9215A" w:rsidRPr="00F26BCA" w:rsidRDefault="004D31DB" w:rsidP="00737F1E">
      <w:pPr>
        <w:pStyle w:val="ListParagraph"/>
        <w:numPr>
          <w:ilvl w:val="0"/>
          <w:numId w:val="25"/>
        </w:numPr>
        <w:tabs>
          <w:tab w:val="clear" w:pos="709"/>
          <w:tab w:val="clear" w:pos="1418"/>
          <w:tab w:val="clear" w:pos="2126"/>
        </w:tabs>
        <w:ind w:left="1080" w:hanging="540"/>
        <w:outlineLvl w:val="1"/>
        <w:rPr>
          <w:b/>
          <w:sz w:val="22"/>
          <w:szCs w:val="22"/>
        </w:rPr>
      </w:pPr>
      <w:r w:rsidRPr="00492B87">
        <w:rPr>
          <w:sz w:val="22"/>
          <w:szCs w:val="22"/>
        </w:rPr>
        <w:lastRenderedPageBreak/>
        <w:t>The Customer (including its representatives or agents) reserves the right at any time to audit the Supplier’s records, inspect work being undertaken in relation to the supply of the Goods and Services and, in the case of Goods, to test them.</w:t>
      </w:r>
    </w:p>
    <w:p w14:paraId="7F8905BE" w14:textId="34F6E93A" w:rsidR="00F26BCA" w:rsidRPr="00F26BCA" w:rsidRDefault="00F26BCA" w:rsidP="00F26BCA">
      <w:pPr>
        <w:pStyle w:val="ListParagraph"/>
        <w:tabs>
          <w:tab w:val="clear" w:pos="709"/>
        </w:tabs>
        <w:spacing w:after="0"/>
        <w:ind w:left="1080"/>
        <w:outlineLvl w:val="1"/>
        <w:rPr>
          <w:i/>
          <w:sz w:val="22"/>
          <w:szCs w:val="22"/>
        </w:rPr>
      </w:pPr>
      <w:r w:rsidRPr="00F26BCA">
        <w:rPr>
          <w:rFonts w:cs="Arial"/>
          <w:i/>
          <w:sz w:val="22"/>
          <w:szCs w:val="22"/>
        </w:rPr>
        <w:t xml:space="preserve">Pelanggan (termasuk perwakilan dan agennya) berhak untuk sewaktu-waktu mengaudit catatan Pemasok, memeriksa pekerjaan yang sedang dilakukan terkait pasokan Barang dan Jasa dan, dalam hal Barang, </w:t>
      </w:r>
      <w:r>
        <w:rPr>
          <w:rFonts w:cs="Arial"/>
          <w:i/>
          <w:sz w:val="22"/>
          <w:szCs w:val="22"/>
        </w:rPr>
        <w:t>melakukan pengujian</w:t>
      </w:r>
      <w:r w:rsidRPr="00F26BCA">
        <w:rPr>
          <w:rFonts w:cs="Arial"/>
          <w:i/>
          <w:sz w:val="22"/>
          <w:szCs w:val="22"/>
        </w:rPr>
        <w:t>.</w:t>
      </w:r>
    </w:p>
    <w:p w14:paraId="1D525D57" w14:textId="77777777" w:rsidR="00F26BCA" w:rsidRPr="001E396D" w:rsidRDefault="00F26BCA" w:rsidP="00F26BCA">
      <w:pPr>
        <w:pStyle w:val="ListParagraph"/>
        <w:tabs>
          <w:tab w:val="clear" w:pos="709"/>
          <w:tab w:val="clear" w:pos="1418"/>
          <w:tab w:val="clear" w:pos="2126"/>
        </w:tabs>
        <w:ind w:left="1080"/>
        <w:outlineLvl w:val="1"/>
        <w:rPr>
          <w:b/>
          <w:sz w:val="22"/>
          <w:szCs w:val="22"/>
        </w:rPr>
      </w:pPr>
    </w:p>
    <w:p w14:paraId="610B0DC6" w14:textId="77777777" w:rsidR="001E396D" w:rsidRPr="00D9215A" w:rsidRDefault="001E396D" w:rsidP="001E396D">
      <w:pPr>
        <w:pStyle w:val="ListParagraph"/>
        <w:tabs>
          <w:tab w:val="clear" w:pos="709"/>
          <w:tab w:val="clear" w:pos="1418"/>
          <w:tab w:val="clear" w:pos="2126"/>
        </w:tabs>
        <w:ind w:left="1080"/>
        <w:outlineLvl w:val="1"/>
        <w:rPr>
          <w:b/>
          <w:sz w:val="22"/>
          <w:szCs w:val="22"/>
        </w:rPr>
      </w:pPr>
    </w:p>
    <w:p w14:paraId="31CA6CB5" w14:textId="3DEEBEA2" w:rsidR="001E396D" w:rsidRPr="001E396D" w:rsidRDefault="001E396D" w:rsidP="00737F1E">
      <w:pPr>
        <w:pStyle w:val="ListParagraph"/>
        <w:numPr>
          <w:ilvl w:val="0"/>
          <w:numId w:val="24"/>
        </w:numPr>
        <w:tabs>
          <w:tab w:val="clear" w:pos="709"/>
          <w:tab w:val="clear" w:pos="1418"/>
          <w:tab w:val="clear" w:pos="2126"/>
        </w:tabs>
        <w:ind w:left="540" w:hanging="540"/>
        <w:outlineLvl w:val="1"/>
        <w:rPr>
          <w:b/>
          <w:sz w:val="22"/>
          <w:szCs w:val="22"/>
        </w:rPr>
      </w:pPr>
      <w:r w:rsidRPr="001E396D">
        <w:rPr>
          <w:b/>
          <w:sz w:val="22"/>
          <w:szCs w:val="22"/>
        </w:rPr>
        <w:t>Forms of Goods</w:t>
      </w:r>
      <w:r w:rsidR="00F26BCA">
        <w:rPr>
          <w:b/>
          <w:sz w:val="22"/>
          <w:szCs w:val="22"/>
        </w:rPr>
        <w:t xml:space="preserve"> / </w:t>
      </w:r>
      <w:r w:rsidR="00F26BCA">
        <w:rPr>
          <w:b/>
          <w:i/>
          <w:sz w:val="22"/>
          <w:szCs w:val="22"/>
        </w:rPr>
        <w:t>Bentuk Penyediaan Barang</w:t>
      </w:r>
    </w:p>
    <w:p w14:paraId="4A196A01" w14:textId="7F5E1E4C" w:rsidR="001E396D" w:rsidRDefault="001E396D" w:rsidP="001E396D">
      <w:pPr>
        <w:pStyle w:val="ListParagraph"/>
        <w:tabs>
          <w:tab w:val="clear" w:pos="709"/>
          <w:tab w:val="clear" w:pos="1418"/>
          <w:tab w:val="clear" w:pos="2126"/>
        </w:tabs>
        <w:ind w:left="540"/>
        <w:outlineLvl w:val="1"/>
        <w:rPr>
          <w:sz w:val="22"/>
          <w:szCs w:val="22"/>
        </w:rPr>
      </w:pPr>
      <w:r w:rsidRPr="001E396D">
        <w:rPr>
          <w:sz w:val="22"/>
          <w:szCs w:val="22"/>
        </w:rPr>
        <w:t xml:space="preserve">Supplier shall provide goods </w:t>
      </w:r>
      <w:r>
        <w:rPr>
          <w:sz w:val="22"/>
          <w:szCs w:val="22"/>
        </w:rPr>
        <w:t xml:space="preserve">in one of these forms: </w:t>
      </w:r>
      <w:r w:rsidRPr="001E396D">
        <w:rPr>
          <w:sz w:val="22"/>
          <w:szCs w:val="22"/>
        </w:rPr>
        <w:t xml:space="preserve">as a kit or as an individual item, </w:t>
      </w:r>
      <w:r>
        <w:rPr>
          <w:sz w:val="22"/>
          <w:szCs w:val="22"/>
        </w:rPr>
        <w:t>in accordance to Customer’s request.</w:t>
      </w:r>
      <w:r w:rsidRPr="001E396D">
        <w:rPr>
          <w:sz w:val="22"/>
          <w:szCs w:val="22"/>
        </w:rPr>
        <w:t xml:space="preserve"> </w:t>
      </w:r>
    </w:p>
    <w:p w14:paraId="58BD4DB5" w14:textId="3EFE5854" w:rsidR="00F26BCA" w:rsidRPr="00F26BCA" w:rsidRDefault="00F26BCA" w:rsidP="001E396D">
      <w:pPr>
        <w:pStyle w:val="ListParagraph"/>
        <w:tabs>
          <w:tab w:val="clear" w:pos="709"/>
          <w:tab w:val="clear" w:pos="1418"/>
          <w:tab w:val="clear" w:pos="2126"/>
        </w:tabs>
        <w:ind w:left="540"/>
        <w:outlineLvl w:val="1"/>
        <w:rPr>
          <w:i/>
          <w:sz w:val="22"/>
          <w:szCs w:val="22"/>
        </w:rPr>
      </w:pPr>
      <w:r>
        <w:rPr>
          <w:i/>
          <w:sz w:val="22"/>
          <w:szCs w:val="22"/>
        </w:rPr>
        <w:t>Pemasok sanggup untuk menyediakan barang dalam satu diantara dua bentuk ini: bersama-sama sebagai sebuah kit atau dalam barang satuan, sesuai dengan permintaan dari Pelanggan.</w:t>
      </w:r>
    </w:p>
    <w:p w14:paraId="1CE08D6E" w14:textId="3761D2DF" w:rsidR="001E396D" w:rsidRDefault="001E396D" w:rsidP="001E396D">
      <w:pPr>
        <w:pStyle w:val="ListParagraph"/>
        <w:tabs>
          <w:tab w:val="clear" w:pos="709"/>
          <w:tab w:val="clear" w:pos="1418"/>
          <w:tab w:val="clear" w:pos="2126"/>
        </w:tabs>
        <w:ind w:left="540"/>
        <w:outlineLvl w:val="1"/>
        <w:rPr>
          <w:sz w:val="22"/>
          <w:szCs w:val="22"/>
        </w:rPr>
      </w:pPr>
    </w:p>
    <w:p w14:paraId="3EE3996B" w14:textId="77777777" w:rsidR="00CE4612" w:rsidRPr="001E396D" w:rsidRDefault="00CE4612" w:rsidP="001E396D">
      <w:pPr>
        <w:pStyle w:val="ListParagraph"/>
        <w:tabs>
          <w:tab w:val="clear" w:pos="709"/>
          <w:tab w:val="clear" w:pos="1418"/>
          <w:tab w:val="clear" w:pos="2126"/>
        </w:tabs>
        <w:ind w:left="540"/>
        <w:outlineLvl w:val="1"/>
        <w:rPr>
          <w:sz w:val="22"/>
          <w:szCs w:val="22"/>
        </w:rPr>
      </w:pPr>
    </w:p>
    <w:p w14:paraId="0C0E6856" w14:textId="23123FC9" w:rsidR="00D9215A" w:rsidRPr="00D9215A" w:rsidRDefault="00D9215A" w:rsidP="00737F1E">
      <w:pPr>
        <w:pStyle w:val="ListParagraph"/>
        <w:numPr>
          <w:ilvl w:val="0"/>
          <w:numId w:val="24"/>
        </w:numPr>
        <w:tabs>
          <w:tab w:val="clear" w:pos="709"/>
          <w:tab w:val="clear" w:pos="1418"/>
          <w:tab w:val="clear" w:pos="2126"/>
        </w:tabs>
        <w:ind w:left="540" w:hanging="540"/>
        <w:outlineLvl w:val="1"/>
        <w:rPr>
          <w:b/>
          <w:sz w:val="22"/>
          <w:szCs w:val="22"/>
        </w:rPr>
      </w:pPr>
      <w:r>
        <w:rPr>
          <w:b/>
          <w:sz w:val="22"/>
          <w:szCs w:val="22"/>
        </w:rPr>
        <w:t>Compliance and Ethical Standards</w:t>
      </w:r>
      <w:r w:rsidR="00F26BCA">
        <w:rPr>
          <w:b/>
          <w:sz w:val="22"/>
          <w:szCs w:val="22"/>
        </w:rPr>
        <w:t xml:space="preserve"> / </w:t>
      </w:r>
      <w:r w:rsidR="00F26BCA">
        <w:rPr>
          <w:b/>
          <w:i/>
          <w:sz w:val="22"/>
          <w:szCs w:val="22"/>
        </w:rPr>
        <w:t>Kepatuhan dan Standar Etika</w:t>
      </w:r>
    </w:p>
    <w:p w14:paraId="058FE04A" w14:textId="0E25CFCC" w:rsidR="004D31DB" w:rsidRPr="00F26BCA" w:rsidRDefault="004D31DB" w:rsidP="00737F1E">
      <w:pPr>
        <w:pStyle w:val="ListParagraph"/>
        <w:numPr>
          <w:ilvl w:val="0"/>
          <w:numId w:val="27"/>
        </w:numPr>
        <w:tabs>
          <w:tab w:val="clear" w:pos="709"/>
          <w:tab w:val="clear" w:pos="1418"/>
          <w:tab w:val="clear" w:pos="2126"/>
        </w:tabs>
        <w:ind w:left="1080" w:hanging="540"/>
        <w:outlineLvl w:val="1"/>
        <w:rPr>
          <w:b/>
          <w:sz w:val="22"/>
          <w:szCs w:val="22"/>
        </w:rPr>
      </w:pPr>
      <w:r w:rsidRPr="00492B87">
        <w:rPr>
          <w:sz w:val="22"/>
          <w:szCs w:val="22"/>
        </w:rPr>
        <w:t>The Supplier, its suppliers and sub-contractors, shall (a) observe the highest ethical standards, and shall comply with all applicable laws, statutes, regulations and codes (including environmental regulations and the International Labour Organisation’s international labour standards on child labour and forced labour) from time to tim</w:t>
      </w:r>
      <w:r w:rsidR="00032996">
        <w:rPr>
          <w:sz w:val="22"/>
          <w:szCs w:val="22"/>
        </w:rPr>
        <w:t>i</w:t>
      </w:r>
      <w:r w:rsidRPr="00492B87">
        <w:rPr>
          <w:sz w:val="22"/>
          <w:szCs w:val="22"/>
        </w:rPr>
        <w:t xml:space="preserve">e in force, (b) comply with the following Customer policies, which are annexed: Child Safeguarding; </w:t>
      </w:r>
      <w:r w:rsidR="001A0832">
        <w:rPr>
          <w:sz w:val="22"/>
          <w:szCs w:val="22"/>
        </w:rPr>
        <w:t>Anti -</w:t>
      </w:r>
      <w:r w:rsidRPr="00492B87">
        <w:rPr>
          <w:sz w:val="22"/>
          <w:szCs w:val="22"/>
        </w:rPr>
        <w:t xml:space="preserve"> Bribery and Corruption; and Human Trafficking and Modern Slavery (together the “Mandatory Policies”), and (c) act in relation to the Contract in accordance with the principles of the Inter-Agency Procurement Group Code of Conduct.</w:t>
      </w:r>
    </w:p>
    <w:p w14:paraId="5BA18D6A" w14:textId="2403F641" w:rsidR="00F26BCA" w:rsidRPr="004D31DB" w:rsidRDefault="00F26BCA" w:rsidP="00F26BCA">
      <w:pPr>
        <w:pStyle w:val="ListParagraph"/>
        <w:tabs>
          <w:tab w:val="clear" w:pos="709"/>
          <w:tab w:val="clear" w:pos="1418"/>
          <w:tab w:val="clear" w:pos="2126"/>
        </w:tabs>
        <w:ind w:left="1080"/>
        <w:outlineLvl w:val="1"/>
        <w:rPr>
          <w:b/>
          <w:sz w:val="22"/>
          <w:szCs w:val="22"/>
        </w:rPr>
      </w:pPr>
      <w:r w:rsidRPr="0040019B">
        <w:rPr>
          <w:rFonts w:cs="Arial"/>
          <w:i/>
          <w:sz w:val="22"/>
          <w:szCs w:val="22"/>
        </w:rPr>
        <w:t>Pemasok, berikut pemasoknya dan subkontraktornya, harus (a) menaati standar etika tertinggi, dan harus taat pada semua undang-undang, statuta, regulasi, dan aturan yang berlaku (termasuk regulasi lingkungan dan standar pekerja internasional mengenai tenaga kerja anak dan tenaga kerja paksa dari ILO, Organisasi Pekerja Internasional) dari waktu ke waktu, (b) patuh kepada kebijakan Pelanggan terlampir sebagai berikut: Perlindungan Anak; Penipuan, Penyuapan, dan Korupsi; dan Perdagangan Manusia dan Perbudakan Modern (keseluruhannya disebut ”</w:t>
      </w:r>
      <w:r w:rsidRPr="0040019B">
        <w:rPr>
          <w:rFonts w:cs="Arial"/>
          <w:b/>
          <w:i/>
          <w:sz w:val="22"/>
          <w:szCs w:val="22"/>
        </w:rPr>
        <w:t>Kebijakan Wajib”</w:t>
      </w:r>
      <w:r w:rsidRPr="0040019B">
        <w:rPr>
          <w:rFonts w:cs="Arial"/>
          <w:i/>
          <w:sz w:val="22"/>
          <w:szCs w:val="22"/>
        </w:rPr>
        <w:t>), dan (c) bertindak sehubungan dengan Kontrak sesuai dengan asas-asas Kode Etik dari Inter-Agency Procurement Group.</w:t>
      </w:r>
    </w:p>
    <w:p w14:paraId="7B9C214A" w14:textId="77777777" w:rsidR="004D31DB" w:rsidRPr="004D31DB" w:rsidRDefault="004D31DB" w:rsidP="00A93BF9">
      <w:pPr>
        <w:pStyle w:val="ListParagraph"/>
        <w:tabs>
          <w:tab w:val="clear" w:pos="709"/>
          <w:tab w:val="clear" w:pos="1418"/>
          <w:tab w:val="clear" w:pos="2126"/>
        </w:tabs>
        <w:ind w:left="1080"/>
        <w:outlineLvl w:val="1"/>
        <w:rPr>
          <w:b/>
          <w:sz w:val="22"/>
          <w:szCs w:val="22"/>
        </w:rPr>
      </w:pPr>
    </w:p>
    <w:p w14:paraId="2FB60CBE" w14:textId="716767DC" w:rsidR="004D31DB" w:rsidRPr="00F26BCA" w:rsidRDefault="004D31DB" w:rsidP="00737F1E">
      <w:pPr>
        <w:pStyle w:val="ListParagraph"/>
        <w:numPr>
          <w:ilvl w:val="0"/>
          <w:numId w:val="27"/>
        </w:numPr>
        <w:tabs>
          <w:tab w:val="clear" w:pos="709"/>
          <w:tab w:val="clear" w:pos="1418"/>
          <w:tab w:val="clear" w:pos="2126"/>
        </w:tabs>
        <w:ind w:left="1080" w:hanging="540"/>
        <w:outlineLvl w:val="1"/>
        <w:rPr>
          <w:b/>
          <w:sz w:val="22"/>
          <w:szCs w:val="22"/>
        </w:rPr>
      </w:pPr>
      <w:r w:rsidRPr="00FC757A">
        <w:rPr>
          <w:sz w:val="22"/>
          <w:szCs w:val="22"/>
        </w:rPr>
        <w:t>The Supplier, its suppliers and sub-contractors shall not in any way be involved in (a) the manufacture or sale of arms or have any business relations with prohibited party armed groups or governments for any war related purpose; or (b) terrorism</w:t>
      </w:r>
      <w:r w:rsidR="00FC757A" w:rsidRPr="00FC757A">
        <w:rPr>
          <w:sz w:val="22"/>
          <w:szCs w:val="22"/>
        </w:rPr>
        <w:t>.</w:t>
      </w:r>
    </w:p>
    <w:p w14:paraId="270859D6" w14:textId="136215F9" w:rsidR="00F26BCA" w:rsidRPr="00FC757A" w:rsidRDefault="00F26BCA" w:rsidP="00F26BCA">
      <w:pPr>
        <w:pStyle w:val="ListParagraph"/>
        <w:tabs>
          <w:tab w:val="clear" w:pos="709"/>
          <w:tab w:val="clear" w:pos="1418"/>
          <w:tab w:val="clear" w:pos="2126"/>
        </w:tabs>
        <w:ind w:left="1080"/>
        <w:outlineLvl w:val="1"/>
        <w:rPr>
          <w:b/>
          <w:sz w:val="22"/>
          <w:szCs w:val="22"/>
        </w:rPr>
      </w:pPr>
      <w:r w:rsidRPr="00AC2F7F">
        <w:rPr>
          <w:rFonts w:cs="Arial"/>
          <w:i/>
          <w:sz w:val="22"/>
          <w:szCs w:val="22"/>
        </w:rPr>
        <w:t xml:space="preserve">Pemasok, berikut pemasoknya dan subkontraktornya tidak boleh dengan cara apapun terlibat di dalam (a) pembuatan atau penjualan senjata atau memiliki hubungan bisnis dengan pihak terlarang, kelompok bersenjata, atau pemerintah untuk keperluan terkait </w:t>
      </w:r>
      <w:r w:rsidR="0059378B">
        <w:rPr>
          <w:rFonts w:cs="Arial"/>
          <w:i/>
          <w:sz w:val="22"/>
          <w:szCs w:val="22"/>
        </w:rPr>
        <w:t>peperangan</w:t>
      </w:r>
      <w:r w:rsidRPr="00AC2F7F">
        <w:rPr>
          <w:rFonts w:cs="Arial"/>
          <w:i/>
          <w:sz w:val="22"/>
          <w:szCs w:val="22"/>
        </w:rPr>
        <w:t>; atau (b) terorisme, termasuk mengecek staf, pemasok, dan subkontraktornya pada daftar sanksi berikut ini: UK Treasury List, EC List, OFAC List dan US Treasury List.</w:t>
      </w:r>
    </w:p>
    <w:p w14:paraId="7613AE69" w14:textId="77777777" w:rsidR="004D31DB" w:rsidRPr="004D31DB" w:rsidRDefault="004D31DB" w:rsidP="00A93BF9">
      <w:pPr>
        <w:pStyle w:val="ListParagraph"/>
        <w:ind w:left="1080"/>
        <w:rPr>
          <w:b/>
          <w:sz w:val="22"/>
          <w:szCs w:val="22"/>
        </w:rPr>
      </w:pPr>
    </w:p>
    <w:p w14:paraId="459E860D" w14:textId="2D08B77B" w:rsidR="004D31DB" w:rsidRDefault="004D31DB" w:rsidP="00737F1E">
      <w:pPr>
        <w:pStyle w:val="ListParagraph"/>
        <w:numPr>
          <w:ilvl w:val="0"/>
          <w:numId w:val="27"/>
        </w:numPr>
        <w:tabs>
          <w:tab w:val="clear" w:pos="709"/>
          <w:tab w:val="clear" w:pos="1418"/>
          <w:tab w:val="clear" w:pos="2126"/>
        </w:tabs>
        <w:ind w:left="1080" w:hanging="540"/>
        <w:outlineLvl w:val="1"/>
        <w:rPr>
          <w:b/>
          <w:sz w:val="22"/>
          <w:szCs w:val="22"/>
        </w:rPr>
      </w:pPr>
      <w:r w:rsidRPr="00F26BCA">
        <w:rPr>
          <w:sz w:val="22"/>
          <w:szCs w:val="22"/>
        </w:rPr>
        <w:t>The Supplier is taking reasonable steps (including but not limited to having in place adequate policies and procedures) to ensure it conducts its business (including its relationship with any contractor, employee, or other agent of the Supplier) in such a way as to comply with the Mandatory Policies, and shall upon request provide the Customer with information confirming its compliance.</w:t>
      </w:r>
    </w:p>
    <w:p w14:paraId="4273A45A" w14:textId="72E3DF97" w:rsidR="00F26BCA" w:rsidRDefault="00F26BCA" w:rsidP="00F26BCA">
      <w:pPr>
        <w:pStyle w:val="ListParagraph"/>
        <w:tabs>
          <w:tab w:val="clear" w:pos="709"/>
          <w:tab w:val="clear" w:pos="1418"/>
          <w:tab w:val="clear" w:pos="2126"/>
        </w:tabs>
        <w:ind w:left="1080"/>
        <w:outlineLvl w:val="1"/>
        <w:rPr>
          <w:rFonts w:cs="Arial"/>
          <w:i/>
          <w:sz w:val="22"/>
          <w:szCs w:val="22"/>
        </w:rPr>
      </w:pPr>
      <w:r w:rsidRPr="00841A35">
        <w:rPr>
          <w:rFonts w:cs="Arial"/>
          <w:i/>
          <w:sz w:val="22"/>
          <w:szCs w:val="22"/>
        </w:rPr>
        <w:t>Pemasok mengambil langkah yang masuk akal (termasuk namun tidak terbatas pada membuat kebijakan dan prosedur yang memadai) untuk memastikan agar pelaksanaan bisnisnya (termasuk hubungannya dengan kontraktor, pekerja, atau agen lain dari Pemasok) sedemikian rupa sehingga patuh kepada Kebijakan Wajib, dan harus menyediakan informasi yang mengonfirmasikan kepatuhan itu kepada Pelanggan jika diminta.</w:t>
      </w:r>
    </w:p>
    <w:p w14:paraId="2B05A6FB" w14:textId="77777777" w:rsidR="00F26BCA" w:rsidRPr="00F26BCA" w:rsidRDefault="00F26BCA" w:rsidP="00F26BCA">
      <w:pPr>
        <w:pStyle w:val="ListParagraph"/>
        <w:tabs>
          <w:tab w:val="clear" w:pos="709"/>
          <w:tab w:val="clear" w:pos="1418"/>
          <w:tab w:val="clear" w:pos="2126"/>
        </w:tabs>
        <w:ind w:left="1080"/>
        <w:outlineLvl w:val="1"/>
        <w:rPr>
          <w:b/>
          <w:sz w:val="22"/>
          <w:szCs w:val="22"/>
        </w:rPr>
      </w:pPr>
    </w:p>
    <w:p w14:paraId="21D57764" w14:textId="5EFF3395" w:rsidR="004D31DB" w:rsidRPr="00F26BCA" w:rsidRDefault="004D31DB" w:rsidP="00737F1E">
      <w:pPr>
        <w:pStyle w:val="ListParagraph"/>
        <w:numPr>
          <w:ilvl w:val="0"/>
          <w:numId w:val="27"/>
        </w:numPr>
        <w:tabs>
          <w:tab w:val="clear" w:pos="709"/>
          <w:tab w:val="clear" w:pos="1418"/>
          <w:tab w:val="clear" w:pos="2126"/>
        </w:tabs>
        <w:ind w:left="1080" w:hanging="540"/>
        <w:outlineLvl w:val="1"/>
        <w:rPr>
          <w:b/>
          <w:sz w:val="22"/>
          <w:szCs w:val="22"/>
        </w:rPr>
      </w:pPr>
      <w:r w:rsidRPr="00492B87">
        <w:rPr>
          <w:sz w:val="22"/>
          <w:szCs w:val="22"/>
        </w:rPr>
        <w:t>The Supplier shall notify the Customer as soon as it becomes aware of any breach, or suspected or attempted breach, of the Mandatory Policies or Condition 8 (Supplier’s Warranties),</w:t>
      </w:r>
      <w:r w:rsidR="00B7483D">
        <w:rPr>
          <w:sz w:val="22"/>
          <w:szCs w:val="22"/>
        </w:rPr>
        <w:t xml:space="preserve"> </w:t>
      </w:r>
      <w:r w:rsidRPr="00492B87">
        <w:rPr>
          <w:sz w:val="22"/>
          <w:szCs w:val="22"/>
        </w:rPr>
        <w:t>and shall inform the Customer of full details of any action taken in relation to the reported breach.</w:t>
      </w:r>
    </w:p>
    <w:p w14:paraId="3C17BAFB" w14:textId="77777777" w:rsidR="00F26BCA" w:rsidRPr="00F26BCA" w:rsidRDefault="00F26BCA" w:rsidP="00F26BCA">
      <w:pPr>
        <w:pStyle w:val="ListParagraph"/>
        <w:tabs>
          <w:tab w:val="clear" w:pos="709"/>
        </w:tabs>
        <w:spacing w:after="0"/>
        <w:ind w:left="1080"/>
        <w:outlineLvl w:val="1"/>
        <w:rPr>
          <w:i/>
          <w:sz w:val="22"/>
          <w:szCs w:val="22"/>
        </w:rPr>
      </w:pPr>
      <w:r w:rsidRPr="00F26BCA">
        <w:rPr>
          <w:rFonts w:cs="Arial"/>
          <w:i/>
          <w:sz w:val="22"/>
          <w:szCs w:val="22"/>
        </w:rPr>
        <w:t>Pemasok harus memberitahu Pelanggan segera setelah ia menyadari adanya pelanggaran, dugaan pelanggaran, atau upaya pelanggaran atas Kebijakan Wajib atau Ketentuan 8 (Jaminan Pemasok), dan harus memberitahukan Pelanggan rincian keseluruhan tindakan yang diambil terkait pelanggaran yang dilaporkan itu.</w:t>
      </w:r>
    </w:p>
    <w:p w14:paraId="7F6AB7BD" w14:textId="77777777" w:rsidR="00F26BCA" w:rsidRPr="004D31DB" w:rsidRDefault="00F26BCA" w:rsidP="00F26BCA">
      <w:pPr>
        <w:pStyle w:val="ListParagraph"/>
        <w:tabs>
          <w:tab w:val="clear" w:pos="709"/>
          <w:tab w:val="clear" w:pos="1418"/>
          <w:tab w:val="clear" w:pos="2126"/>
        </w:tabs>
        <w:ind w:left="1080"/>
        <w:outlineLvl w:val="1"/>
        <w:rPr>
          <w:b/>
          <w:sz w:val="22"/>
          <w:szCs w:val="22"/>
        </w:rPr>
      </w:pPr>
    </w:p>
    <w:p w14:paraId="063049E7" w14:textId="77777777" w:rsidR="004D31DB" w:rsidRDefault="004D31DB" w:rsidP="004D31DB">
      <w:pPr>
        <w:pStyle w:val="ListParagraph"/>
        <w:tabs>
          <w:tab w:val="clear" w:pos="709"/>
          <w:tab w:val="clear" w:pos="1418"/>
          <w:tab w:val="clear" w:pos="2126"/>
        </w:tabs>
        <w:ind w:left="360"/>
        <w:outlineLvl w:val="1"/>
        <w:rPr>
          <w:b/>
          <w:sz w:val="22"/>
          <w:szCs w:val="22"/>
        </w:rPr>
      </w:pPr>
    </w:p>
    <w:p w14:paraId="175507B6" w14:textId="4FC37631" w:rsidR="004D31DB" w:rsidRDefault="004D31DB" w:rsidP="00737F1E">
      <w:pPr>
        <w:pStyle w:val="ListParagraph"/>
        <w:numPr>
          <w:ilvl w:val="0"/>
          <w:numId w:val="24"/>
        </w:numPr>
        <w:tabs>
          <w:tab w:val="clear" w:pos="709"/>
          <w:tab w:val="clear" w:pos="1418"/>
          <w:tab w:val="clear" w:pos="2126"/>
        </w:tabs>
        <w:ind w:left="540" w:hanging="540"/>
        <w:outlineLvl w:val="1"/>
        <w:rPr>
          <w:b/>
          <w:sz w:val="22"/>
          <w:szCs w:val="22"/>
        </w:rPr>
      </w:pPr>
      <w:r w:rsidRPr="00492B87">
        <w:rPr>
          <w:b/>
          <w:sz w:val="22"/>
          <w:szCs w:val="22"/>
        </w:rPr>
        <w:t>Delivery / Performance</w:t>
      </w:r>
      <w:r w:rsidR="00BC3D85">
        <w:rPr>
          <w:b/>
          <w:sz w:val="22"/>
          <w:szCs w:val="22"/>
        </w:rPr>
        <w:t xml:space="preserve">  /   </w:t>
      </w:r>
      <w:r w:rsidR="00BC3D85">
        <w:rPr>
          <w:b/>
          <w:i/>
          <w:sz w:val="22"/>
          <w:szCs w:val="22"/>
        </w:rPr>
        <w:t xml:space="preserve">Pengiriman </w:t>
      </w:r>
      <w:r w:rsidR="00BC3D85">
        <w:rPr>
          <w:b/>
          <w:sz w:val="22"/>
          <w:szCs w:val="22"/>
        </w:rPr>
        <w:t xml:space="preserve">/ </w:t>
      </w:r>
      <w:r w:rsidR="00BC3D85">
        <w:rPr>
          <w:b/>
          <w:i/>
          <w:sz w:val="22"/>
          <w:szCs w:val="22"/>
        </w:rPr>
        <w:t>Kinerja</w:t>
      </w:r>
    </w:p>
    <w:p w14:paraId="42AB7345" w14:textId="103DD6F6" w:rsidR="004D31DB" w:rsidRPr="00BC3D85" w:rsidRDefault="004D31DB" w:rsidP="00737F1E">
      <w:pPr>
        <w:pStyle w:val="ListParagraph"/>
        <w:numPr>
          <w:ilvl w:val="0"/>
          <w:numId w:val="28"/>
        </w:numPr>
        <w:tabs>
          <w:tab w:val="clear" w:pos="709"/>
          <w:tab w:val="clear" w:pos="1418"/>
          <w:tab w:val="clear" w:pos="2126"/>
        </w:tabs>
        <w:ind w:hanging="540"/>
        <w:outlineLvl w:val="1"/>
        <w:rPr>
          <w:b/>
          <w:sz w:val="22"/>
          <w:szCs w:val="22"/>
        </w:rPr>
      </w:pPr>
      <w:r w:rsidRPr="00492B87">
        <w:rPr>
          <w:sz w:val="22"/>
          <w:szCs w:val="22"/>
        </w:rPr>
        <w:t>The Goods shall</w:t>
      </w:r>
      <w:r w:rsidR="00F350C1">
        <w:rPr>
          <w:sz w:val="22"/>
          <w:szCs w:val="22"/>
        </w:rPr>
        <w:t xml:space="preserve"> </w:t>
      </w:r>
      <w:r w:rsidRPr="00492B87">
        <w:rPr>
          <w:sz w:val="22"/>
          <w:szCs w:val="22"/>
        </w:rPr>
        <w:t xml:space="preserve">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w:t>
      </w:r>
      <w:r w:rsidR="00BC3D85">
        <w:rPr>
          <w:sz w:val="22"/>
          <w:szCs w:val="22"/>
        </w:rPr>
        <w:t>5</w:t>
      </w:r>
      <w:r w:rsidRPr="00492B87">
        <w:rPr>
          <w:sz w:val="22"/>
          <w:szCs w:val="22"/>
        </w:rPr>
        <w:t>.1.</w:t>
      </w:r>
    </w:p>
    <w:p w14:paraId="2F6C4734" w14:textId="2909978D" w:rsidR="00BC3D85" w:rsidRDefault="00BC3D85" w:rsidP="00BC3D85">
      <w:pPr>
        <w:pStyle w:val="ListParagraph"/>
        <w:tabs>
          <w:tab w:val="clear" w:pos="709"/>
          <w:tab w:val="clear" w:pos="1418"/>
          <w:tab w:val="clear" w:pos="2126"/>
        </w:tabs>
        <w:ind w:left="1080"/>
        <w:outlineLvl w:val="1"/>
        <w:rPr>
          <w:rFonts w:cs="Arial"/>
          <w:i/>
          <w:sz w:val="22"/>
          <w:szCs w:val="22"/>
        </w:rPr>
      </w:pPr>
      <w:r w:rsidRPr="00DA32AE">
        <w:rPr>
          <w:rFonts w:cs="Arial"/>
          <w:i/>
          <w:sz w:val="22"/>
          <w:szCs w:val="22"/>
        </w:rPr>
        <w:t xml:space="preserve">Barang harus diserahkan kepada, dan Jasa harus diadakan pada alamat dan tanggal atau dalam kurun waktu yang disebutkan dalam Perjanjian, dan untuk kedua kasus yang manapun itu harus berlangsung pada jam kerja Pelanggan sehari-hari, kecuali disepakati lain dalam Perjanjian. Waktu harus dipentingkan terkait Ketentuan </w:t>
      </w:r>
      <w:r>
        <w:rPr>
          <w:rFonts w:cs="Arial"/>
          <w:i/>
          <w:sz w:val="22"/>
          <w:szCs w:val="22"/>
        </w:rPr>
        <w:t>5</w:t>
      </w:r>
      <w:r w:rsidRPr="00DA32AE">
        <w:rPr>
          <w:rFonts w:cs="Arial"/>
          <w:i/>
          <w:sz w:val="22"/>
          <w:szCs w:val="22"/>
        </w:rPr>
        <w:t>.1 ini.</w:t>
      </w:r>
    </w:p>
    <w:p w14:paraId="7007B6F7" w14:textId="77777777" w:rsidR="002774FA" w:rsidRPr="004D31DB" w:rsidRDefault="002774FA" w:rsidP="00BC3D85">
      <w:pPr>
        <w:pStyle w:val="ListParagraph"/>
        <w:tabs>
          <w:tab w:val="clear" w:pos="709"/>
          <w:tab w:val="clear" w:pos="1418"/>
          <w:tab w:val="clear" w:pos="2126"/>
        </w:tabs>
        <w:ind w:left="1080"/>
        <w:outlineLvl w:val="1"/>
        <w:rPr>
          <w:b/>
          <w:sz w:val="22"/>
          <w:szCs w:val="22"/>
        </w:rPr>
      </w:pPr>
    </w:p>
    <w:p w14:paraId="25FB5535" w14:textId="3EFACC4A" w:rsidR="004D31DB" w:rsidRPr="002774FA" w:rsidRDefault="004D31DB" w:rsidP="00737F1E">
      <w:pPr>
        <w:pStyle w:val="ListParagraph"/>
        <w:numPr>
          <w:ilvl w:val="0"/>
          <w:numId w:val="28"/>
        </w:numPr>
        <w:tabs>
          <w:tab w:val="clear" w:pos="709"/>
          <w:tab w:val="clear" w:pos="1418"/>
          <w:tab w:val="clear" w:pos="2126"/>
        </w:tabs>
        <w:ind w:hanging="540"/>
        <w:outlineLvl w:val="1"/>
        <w:rPr>
          <w:b/>
          <w:sz w:val="22"/>
          <w:szCs w:val="22"/>
        </w:rPr>
      </w:pPr>
      <w:r w:rsidRPr="00492B87">
        <w:rPr>
          <w:sz w:val="22"/>
          <w:szCs w:val="22"/>
        </w:rPr>
        <w:t>Where the date of delivery of the Goods or of performance of Services is to be specified after issue of the Order, the Supplier shall give the Customer reasonable written notice of the specified date.</w:t>
      </w:r>
    </w:p>
    <w:p w14:paraId="367C0D52" w14:textId="73030B27" w:rsidR="002774FA" w:rsidRDefault="002774FA" w:rsidP="002774FA">
      <w:pPr>
        <w:pStyle w:val="ListParagraph"/>
        <w:tabs>
          <w:tab w:val="clear" w:pos="709"/>
          <w:tab w:val="clear" w:pos="1418"/>
          <w:tab w:val="clear" w:pos="2126"/>
        </w:tabs>
        <w:ind w:left="1080"/>
        <w:outlineLvl w:val="1"/>
        <w:rPr>
          <w:rFonts w:cs="Arial"/>
          <w:i/>
          <w:sz w:val="22"/>
          <w:szCs w:val="22"/>
        </w:rPr>
      </w:pPr>
      <w:r w:rsidRPr="00621FE2">
        <w:rPr>
          <w:rFonts w:cs="Arial"/>
          <w:i/>
          <w:sz w:val="22"/>
          <w:szCs w:val="22"/>
        </w:rPr>
        <w:t>Dalam hal di mana tanggal pengiriman Barang atau pengerjaan Jasa akan ditentukan setelah dikeluarkannya Perjanjian, maka Pemasok harus memberikan pemberitahuan tertulis mengenai tanggal spesifiknya.</w:t>
      </w:r>
    </w:p>
    <w:p w14:paraId="56CFC6E3" w14:textId="77777777" w:rsidR="002774FA" w:rsidRPr="004D31DB" w:rsidRDefault="002774FA" w:rsidP="002774FA">
      <w:pPr>
        <w:pStyle w:val="ListParagraph"/>
        <w:tabs>
          <w:tab w:val="clear" w:pos="709"/>
          <w:tab w:val="clear" w:pos="1418"/>
          <w:tab w:val="clear" w:pos="2126"/>
        </w:tabs>
        <w:ind w:left="1080"/>
        <w:outlineLvl w:val="1"/>
        <w:rPr>
          <w:b/>
          <w:sz w:val="22"/>
          <w:szCs w:val="22"/>
        </w:rPr>
      </w:pPr>
    </w:p>
    <w:p w14:paraId="70A0AA1D" w14:textId="787D25E2" w:rsidR="004D31DB" w:rsidRPr="002774FA" w:rsidRDefault="004D31DB" w:rsidP="00737F1E">
      <w:pPr>
        <w:pStyle w:val="ListParagraph"/>
        <w:numPr>
          <w:ilvl w:val="0"/>
          <w:numId w:val="28"/>
        </w:numPr>
        <w:tabs>
          <w:tab w:val="clear" w:pos="709"/>
          <w:tab w:val="clear" w:pos="1418"/>
          <w:tab w:val="clear" w:pos="2126"/>
        </w:tabs>
        <w:ind w:hanging="540"/>
        <w:outlineLvl w:val="1"/>
        <w:rPr>
          <w:b/>
          <w:sz w:val="22"/>
          <w:szCs w:val="22"/>
        </w:rPr>
      </w:pPr>
      <w:r w:rsidRPr="00492B87">
        <w:rPr>
          <w:sz w:val="22"/>
          <w:szCs w:val="22"/>
        </w:rPr>
        <w:t xml:space="preserve">Delivery of the goods shall take place and title in the Goods will pass on the completion of the physical transfer of the goods from the Supplier or its agents to </w:t>
      </w:r>
      <w:r w:rsidRPr="00D27437">
        <w:rPr>
          <w:sz w:val="22"/>
          <w:szCs w:val="22"/>
        </w:rPr>
        <w:t>the Customer or its agents at the address specified in the Order.</w:t>
      </w:r>
    </w:p>
    <w:p w14:paraId="74235705" w14:textId="14A8A08A" w:rsidR="002774FA" w:rsidRDefault="002774FA" w:rsidP="002774FA">
      <w:pPr>
        <w:pStyle w:val="ListParagraph"/>
        <w:tabs>
          <w:tab w:val="clear" w:pos="709"/>
          <w:tab w:val="clear" w:pos="1418"/>
          <w:tab w:val="clear" w:pos="2126"/>
        </w:tabs>
        <w:ind w:left="1080"/>
        <w:outlineLvl w:val="1"/>
        <w:rPr>
          <w:rFonts w:cs="Arial"/>
          <w:i/>
          <w:sz w:val="22"/>
          <w:szCs w:val="22"/>
        </w:rPr>
      </w:pPr>
      <w:r w:rsidRPr="007F6C11">
        <w:rPr>
          <w:rFonts w:cs="Arial"/>
          <w:i/>
          <w:sz w:val="22"/>
          <w:szCs w:val="22"/>
        </w:rPr>
        <w:lastRenderedPageBreak/>
        <w:t>Penyerahan barang harus berlangsung dan judul pada Barang akan sampai pada saat sempurnanya pengiriman fisik barang dari Pemasok atau agennya kepada Pelanggan atau agennya di alamat tertentu pada Perjanjian.</w:t>
      </w:r>
    </w:p>
    <w:p w14:paraId="242377B8" w14:textId="77777777" w:rsidR="00CE4612" w:rsidRPr="00D27437" w:rsidRDefault="00CE4612" w:rsidP="002774FA">
      <w:pPr>
        <w:pStyle w:val="ListParagraph"/>
        <w:tabs>
          <w:tab w:val="clear" w:pos="709"/>
          <w:tab w:val="clear" w:pos="1418"/>
          <w:tab w:val="clear" w:pos="2126"/>
        </w:tabs>
        <w:ind w:left="1080"/>
        <w:outlineLvl w:val="1"/>
        <w:rPr>
          <w:b/>
          <w:sz w:val="22"/>
          <w:szCs w:val="22"/>
        </w:rPr>
      </w:pPr>
    </w:p>
    <w:p w14:paraId="0F02C1F3" w14:textId="266620AF" w:rsidR="004D31DB" w:rsidRDefault="004D31DB" w:rsidP="00737F1E">
      <w:pPr>
        <w:pStyle w:val="ListParagraph"/>
        <w:numPr>
          <w:ilvl w:val="0"/>
          <w:numId w:val="28"/>
        </w:numPr>
        <w:tabs>
          <w:tab w:val="clear" w:pos="709"/>
        </w:tabs>
        <w:ind w:hanging="540"/>
        <w:outlineLvl w:val="1"/>
        <w:rPr>
          <w:sz w:val="22"/>
          <w:szCs w:val="22"/>
        </w:rPr>
      </w:pPr>
      <w:r w:rsidRPr="00D27437">
        <w:rPr>
          <w:sz w:val="22"/>
          <w:szCs w:val="22"/>
        </w:rPr>
        <w:t>Risk of damage to or loss of the Goods shall pass to the Customer in accordance with the relevant provisions of Incoterms 2010 identified in the Order, or, where Incoterms do not apply, risk in the Goods shall pass to the Customer on completion of delivery.</w:t>
      </w:r>
    </w:p>
    <w:p w14:paraId="37009285" w14:textId="01732A37" w:rsidR="002774FA" w:rsidRDefault="002774FA" w:rsidP="002774FA">
      <w:pPr>
        <w:pStyle w:val="ListParagraph"/>
        <w:tabs>
          <w:tab w:val="clear" w:pos="709"/>
        </w:tabs>
        <w:ind w:left="1080"/>
        <w:outlineLvl w:val="1"/>
        <w:rPr>
          <w:sz w:val="22"/>
          <w:szCs w:val="22"/>
        </w:rPr>
      </w:pPr>
      <w:r w:rsidRPr="006656DC">
        <w:rPr>
          <w:rFonts w:cs="Arial"/>
          <w:i/>
          <w:sz w:val="22"/>
          <w:szCs w:val="22"/>
          <w:lang w:val="id-ID"/>
        </w:rPr>
        <w:t>Risiko kerusakan atau kehilangan Barang akan diberikan kepada Pelanggan sesuai dengan ketentuan</w:t>
      </w:r>
      <w:r w:rsidRPr="006656DC">
        <w:rPr>
          <w:rFonts w:cs="Arial"/>
          <w:i/>
          <w:sz w:val="22"/>
          <w:szCs w:val="22"/>
          <w:lang w:val="en-US"/>
        </w:rPr>
        <w:t xml:space="preserve"> terkait dalam</w:t>
      </w:r>
      <w:r w:rsidRPr="006656DC">
        <w:rPr>
          <w:rFonts w:cs="Arial"/>
          <w:i/>
          <w:sz w:val="22"/>
          <w:szCs w:val="22"/>
          <w:lang w:val="id-ID"/>
        </w:rPr>
        <w:t xml:space="preserve"> Incoterms 2010 yang dikenali dalam Perjanjian, atau jika Incoterms tidak berlaku, risiko </w:t>
      </w:r>
      <w:r w:rsidRPr="006656DC">
        <w:rPr>
          <w:rFonts w:cs="Arial"/>
          <w:i/>
          <w:sz w:val="22"/>
          <w:szCs w:val="22"/>
          <w:lang w:val="en-US"/>
        </w:rPr>
        <w:t>pada</w:t>
      </w:r>
      <w:r w:rsidRPr="006656DC">
        <w:rPr>
          <w:rFonts w:cs="Arial"/>
          <w:i/>
          <w:sz w:val="22"/>
          <w:szCs w:val="22"/>
          <w:lang w:val="id-ID"/>
        </w:rPr>
        <w:t xml:space="preserve"> Barang akan diteruskan kepada Pelanggan setelah </w:t>
      </w:r>
      <w:r w:rsidRPr="006656DC">
        <w:rPr>
          <w:rFonts w:cs="Arial"/>
          <w:i/>
          <w:sz w:val="22"/>
          <w:szCs w:val="22"/>
          <w:lang w:val="en-US"/>
        </w:rPr>
        <w:t>s</w:t>
      </w:r>
      <w:r w:rsidRPr="006656DC">
        <w:rPr>
          <w:rFonts w:cs="Arial"/>
          <w:i/>
          <w:sz w:val="22"/>
          <w:szCs w:val="22"/>
          <w:lang w:val="id-ID"/>
        </w:rPr>
        <w:t>elesai</w:t>
      </w:r>
      <w:r w:rsidRPr="006656DC">
        <w:rPr>
          <w:rFonts w:cs="Arial"/>
          <w:i/>
          <w:sz w:val="22"/>
          <w:szCs w:val="22"/>
          <w:lang w:val="en-US"/>
        </w:rPr>
        <w:t>nya</w:t>
      </w:r>
      <w:r w:rsidRPr="006656DC">
        <w:rPr>
          <w:rFonts w:cs="Arial"/>
          <w:i/>
          <w:sz w:val="22"/>
          <w:szCs w:val="22"/>
          <w:lang w:val="id-ID"/>
        </w:rPr>
        <w:t xml:space="preserve"> pengiriman</w:t>
      </w:r>
      <w:r w:rsidRPr="00172EDD">
        <w:rPr>
          <w:rFonts w:cs="Arial"/>
          <w:sz w:val="22"/>
          <w:szCs w:val="22"/>
          <w:lang w:val="en-US"/>
        </w:rPr>
        <w:t>.</w:t>
      </w:r>
    </w:p>
    <w:p w14:paraId="5D2D1719" w14:textId="77777777" w:rsidR="002774FA" w:rsidRPr="00D27437" w:rsidRDefault="002774FA" w:rsidP="002774FA">
      <w:pPr>
        <w:pStyle w:val="ListParagraph"/>
        <w:tabs>
          <w:tab w:val="clear" w:pos="709"/>
        </w:tabs>
        <w:ind w:left="1080"/>
        <w:outlineLvl w:val="1"/>
        <w:rPr>
          <w:sz w:val="22"/>
          <w:szCs w:val="22"/>
        </w:rPr>
      </w:pPr>
    </w:p>
    <w:p w14:paraId="77D744CA" w14:textId="0B69044F" w:rsidR="004D31DB" w:rsidRDefault="004D31DB" w:rsidP="00737F1E">
      <w:pPr>
        <w:pStyle w:val="ListParagraph"/>
        <w:numPr>
          <w:ilvl w:val="0"/>
          <w:numId w:val="28"/>
        </w:numPr>
        <w:tabs>
          <w:tab w:val="clear" w:pos="709"/>
        </w:tabs>
        <w:ind w:hanging="540"/>
        <w:outlineLvl w:val="1"/>
        <w:rPr>
          <w:sz w:val="22"/>
          <w:szCs w:val="22"/>
        </w:rPr>
      </w:pPr>
      <w:r w:rsidRPr="004D31DB">
        <w:rPr>
          <w:sz w:val="22"/>
          <w:szCs w:val="22"/>
        </w:rPr>
        <w:t>The Customer shall not be deemed to have accepted any Goods or Services until the Customer has had reasonable time to inspect them following delivery and/or performance by the Supplier.</w:t>
      </w:r>
    </w:p>
    <w:p w14:paraId="56D706F1" w14:textId="1684DE01" w:rsidR="002774FA" w:rsidRDefault="00FD72F4" w:rsidP="002774FA">
      <w:pPr>
        <w:pStyle w:val="ListParagraph"/>
        <w:tabs>
          <w:tab w:val="clear" w:pos="709"/>
        </w:tabs>
        <w:ind w:left="1080"/>
        <w:outlineLvl w:val="1"/>
        <w:rPr>
          <w:sz w:val="22"/>
          <w:szCs w:val="22"/>
        </w:rPr>
      </w:pPr>
      <w:r w:rsidRPr="002A0C1B">
        <w:rPr>
          <w:rFonts w:cs="Arial"/>
          <w:i/>
          <w:sz w:val="22"/>
          <w:szCs w:val="22"/>
          <w:lang w:val="id-ID"/>
        </w:rPr>
        <w:t xml:space="preserve">Pelanggan tidak </w:t>
      </w:r>
      <w:r w:rsidRPr="002A0C1B">
        <w:rPr>
          <w:rFonts w:cs="Arial"/>
          <w:i/>
          <w:sz w:val="22"/>
          <w:szCs w:val="22"/>
          <w:lang w:val="en-US"/>
        </w:rPr>
        <w:t>bisa</w:t>
      </w:r>
      <w:r w:rsidRPr="002A0C1B">
        <w:rPr>
          <w:rFonts w:cs="Arial"/>
          <w:i/>
          <w:sz w:val="22"/>
          <w:szCs w:val="22"/>
          <w:lang w:val="id-ID"/>
        </w:rPr>
        <w:t xml:space="preserve"> dianggap telah menerima Barang atau </w:t>
      </w:r>
      <w:r w:rsidRPr="002A0C1B">
        <w:rPr>
          <w:rFonts w:cs="Arial"/>
          <w:i/>
          <w:sz w:val="22"/>
          <w:szCs w:val="22"/>
          <w:lang w:val="en-US"/>
        </w:rPr>
        <w:t>Jasa</w:t>
      </w:r>
      <w:r w:rsidRPr="002A0C1B">
        <w:rPr>
          <w:rFonts w:cs="Arial"/>
          <w:i/>
          <w:sz w:val="22"/>
          <w:szCs w:val="22"/>
          <w:lang w:val="id-ID"/>
        </w:rPr>
        <w:t xml:space="preserve"> apa pun sampai Pelanggan memiliki waktu yang wajar untuk memeriksanya setelah pengiriman dan / atau </w:t>
      </w:r>
      <w:r w:rsidRPr="002A0C1B">
        <w:rPr>
          <w:rFonts w:cs="Arial"/>
          <w:i/>
          <w:sz w:val="22"/>
          <w:szCs w:val="22"/>
          <w:lang w:val="en-US"/>
        </w:rPr>
        <w:t xml:space="preserve">pelaksanaan </w:t>
      </w:r>
      <w:r w:rsidRPr="002A0C1B">
        <w:rPr>
          <w:rFonts w:cs="Arial"/>
          <w:i/>
          <w:sz w:val="22"/>
          <w:szCs w:val="22"/>
          <w:lang w:val="id-ID"/>
        </w:rPr>
        <w:t>kerja Pemasok.</w:t>
      </w:r>
    </w:p>
    <w:p w14:paraId="290ABC6A" w14:textId="77777777" w:rsidR="002774FA" w:rsidRPr="004D31DB" w:rsidRDefault="002774FA" w:rsidP="002774FA">
      <w:pPr>
        <w:pStyle w:val="ListParagraph"/>
        <w:tabs>
          <w:tab w:val="clear" w:pos="709"/>
        </w:tabs>
        <w:ind w:left="1080"/>
        <w:outlineLvl w:val="1"/>
        <w:rPr>
          <w:sz w:val="22"/>
          <w:szCs w:val="22"/>
        </w:rPr>
      </w:pPr>
    </w:p>
    <w:p w14:paraId="1876FE75" w14:textId="33C98E18" w:rsidR="004D31DB" w:rsidRDefault="004D31DB" w:rsidP="00737F1E">
      <w:pPr>
        <w:pStyle w:val="ListParagraph"/>
        <w:numPr>
          <w:ilvl w:val="0"/>
          <w:numId w:val="28"/>
        </w:numPr>
        <w:tabs>
          <w:tab w:val="clear" w:pos="709"/>
        </w:tabs>
        <w:ind w:hanging="540"/>
        <w:outlineLvl w:val="1"/>
        <w:rPr>
          <w:sz w:val="22"/>
          <w:szCs w:val="22"/>
        </w:rPr>
      </w:pPr>
      <w:r w:rsidRPr="004D31DB">
        <w:rPr>
          <w:sz w:val="22"/>
          <w:szCs w:val="22"/>
        </w:rPr>
        <w:t>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w:t>
      </w:r>
    </w:p>
    <w:p w14:paraId="565D0CC1" w14:textId="4548F11C" w:rsidR="00FD72F4" w:rsidRPr="004D31DB" w:rsidRDefault="00FD72F4" w:rsidP="00FD72F4">
      <w:pPr>
        <w:pStyle w:val="ListParagraph"/>
        <w:tabs>
          <w:tab w:val="clear" w:pos="709"/>
        </w:tabs>
        <w:ind w:left="1080"/>
        <w:outlineLvl w:val="1"/>
        <w:rPr>
          <w:sz w:val="22"/>
          <w:szCs w:val="22"/>
        </w:rPr>
      </w:pPr>
      <w:r w:rsidRPr="00B76560">
        <w:rPr>
          <w:rFonts w:cs="Arial"/>
          <w:i/>
          <w:sz w:val="22"/>
          <w:szCs w:val="22"/>
        </w:rPr>
        <w:t>Pelanggan berhak menolak Barang apapun yang telah dikirim atau Jasa apapun yang telah dipasok yang tidak sesuai dengan Kontrak. Jika ada Barang atau Jasa yang ditolak seperti itu, maka atas pilihan Pelanggan Pemasok harus segera memasok Barang atau Jasa pengganti yang sesuai dengan Kontrak. Atau, Pelanggan boleh membatalkan Kontrak dan mengembalikan Barang tertolak kepada Pemasok dengan risiko dan biaya ditanggung oleh Pemasok.</w:t>
      </w:r>
    </w:p>
    <w:p w14:paraId="37ACD653" w14:textId="604EBA3C" w:rsidR="004D31DB" w:rsidRDefault="004D31DB" w:rsidP="004D31DB">
      <w:pPr>
        <w:pStyle w:val="ListParagraph"/>
        <w:tabs>
          <w:tab w:val="clear" w:pos="709"/>
          <w:tab w:val="clear" w:pos="1418"/>
          <w:tab w:val="clear" w:pos="2126"/>
        </w:tabs>
        <w:ind w:left="900"/>
        <w:outlineLvl w:val="1"/>
        <w:rPr>
          <w:b/>
          <w:sz w:val="22"/>
          <w:szCs w:val="22"/>
        </w:rPr>
      </w:pPr>
    </w:p>
    <w:p w14:paraId="474B8609" w14:textId="77777777" w:rsidR="00CE4612" w:rsidRDefault="00CE4612" w:rsidP="004D31DB">
      <w:pPr>
        <w:pStyle w:val="ListParagraph"/>
        <w:tabs>
          <w:tab w:val="clear" w:pos="709"/>
          <w:tab w:val="clear" w:pos="1418"/>
          <w:tab w:val="clear" w:pos="2126"/>
        </w:tabs>
        <w:ind w:left="900"/>
        <w:outlineLvl w:val="1"/>
        <w:rPr>
          <w:b/>
          <w:sz w:val="22"/>
          <w:szCs w:val="22"/>
        </w:rPr>
      </w:pPr>
    </w:p>
    <w:p w14:paraId="43498096" w14:textId="6D0C6098" w:rsidR="004D31DB" w:rsidRDefault="004D31DB" w:rsidP="00737F1E">
      <w:pPr>
        <w:pStyle w:val="ListParagraph"/>
        <w:numPr>
          <w:ilvl w:val="0"/>
          <w:numId w:val="24"/>
        </w:numPr>
        <w:tabs>
          <w:tab w:val="clear" w:pos="709"/>
          <w:tab w:val="clear" w:pos="1418"/>
          <w:tab w:val="clear" w:pos="2126"/>
          <w:tab w:val="left" w:pos="540"/>
        </w:tabs>
        <w:spacing w:after="0"/>
        <w:ind w:left="540" w:hanging="540"/>
        <w:outlineLvl w:val="1"/>
        <w:rPr>
          <w:b/>
          <w:sz w:val="22"/>
          <w:szCs w:val="22"/>
        </w:rPr>
      </w:pPr>
      <w:r w:rsidRPr="00492B87">
        <w:rPr>
          <w:b/>
          <w:sz w:val="22"/>
          <w:szCs w:val="22"/>
        </w:rPr>
        <w:t>Indemnity</w:t>
      </w:r>
      <w:r w:rsidR="00FD72F4">
        <w:rPr>
          <w:b/>
          <w:sz w:val="22"/>
          <w:szCs w:val="22"/>
        </w:rPr>
        <w:t xml:space="preserve"> / </w:t>
      </w:r>
      <w:r w:rsidR="00FD72F4">
        <w:rPr>
          <w:b/>
          <w:i/>
          <w:sz w:val="22"/>
          <w:szCs w:val="22"/>
        </w:rPr>
        <w:t>Ganti Rugi</w:t>
      </w:r>
    </w:p>
    <w:p w14:paraId="79D98650" w14:textId="3F23D5D5" w:rsidR="004D31DB" w:rsidRDefault="004D31DB" w:rsidP="00FD72F4">
      <w:pPr>
        <w:tabs>
          <w:tab w:val="left" w:pos="540"/>
        </w:tabs>
        <w:spacing w:after="0"/>
        <w:ind w:left="540"/>
        <w:outlineLvl w:val="1"/>
        <w:rPr>
          <w:sz w:val="22"/>
          <w:szCs w:val="22"/>
        </w:rPr>
      </w:pPr>
      <w:r w:rsidRPr="004D31DB">
        <w:rPr>
          <w:sz w:val="22"/>
          <w:szCs w:val="22"/>
        </w:rPr>
        <w:t>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w:t>
      </w:r>
    </w:p>
    <w:p w14:paraId="46F63BCF" w14:textId="68DC8F3F" w:rsidR="004D31DB" w:rsidRDefault="00FD72F4" w:rsidP="00CE4612">
      <w:pPr>
        <w:spacing w:after="0"/>
        <w:ind w:left="540"/>
        <w:outlineLvl w:val="1"/>
        <w:rPr>
          <w:i/>
          <w:sz w:val="22"/>
          <w:szCs w:val="22"/>
        </w:rPr>
      </w:pPr>
      <w:r w:rsidRPr="006F26F8">
        <w:rPr>
          <w:rFonts w:cs="Arial"/>
          <w:i/>
          <w:sz w:val="22"/>
          <w:szCs w:val="22"/>
        </w:rPr>
        <w:t xml:space="preserve">Pemasok harus memberikan ganti rugi kepada Pelanggan sepenuhnya atas semua tanggung jawab, kerugian, kerusakan, biaya, dan pengeluaran (termasuk biaya hukum) yang ditagihkan kepada, dikeluarkan, atau dibayarkan oleh Pelanggan akibat atau </w:t>
      </w:r>
      <w:r w:rsidRPr="006F26F8">
        <w:rPr>
          <w:rFonts w:cs="Arial"/>
          <w:i/>
          <w:sz w:val="22"/>
          <w:szCs w:val="22"/>
        </w:rPr>
        <w:lastRenderedPageBreak/>
        <w:t>sehubungan dengan tindakan atau penghilangan oleh Pelanggan atau karyawan, agen, atau subkontraktornya yang melaksanakan kewajibannya di bawah Kontrak ini, dan klaim apapun yang diajukan pihak ketiga kepada Pelanggan (termasuk klaim kematian, kecelakaan pribadi, atau kerusakan barang) yang timbul atau sehubungan dengan pasokan Barang atau Jasa.</w:t>
      </w:r>
    </w:p>
    <w:p w14:paraId="70704FEE" w14:textId="53BF74C6" w:rsidR="00CE4612" w:rsidRDefault="00CE4612" w:rsidP="00CE4612">
      <w:pPr>
        <w:spacing w:after="0"/>
        <w:ind w:left="540"/>
        <w:outlineLvl w:val="1"/>
        <w:rPr>
          <w:i/>
          <w:sz w:val="22"/>
          <w:szCs w:val="22"/>
        </w:rPr>
      </w:pPr>
    </w:p>
    <w:p w14:paraId="72EFB7B4" w14:textId="77777777" w:rsidR="00CE4612" w:rsidRPr="00CE4612" w:rsidRDefault="00CE4612" w:rsidP="00CE4612">
      <w:pPr>
        <w:spacing w:after="0"/>
        <w:ind w:left="540"/>
        <w:outlineLvl w:val="1"/>
        <w:rPr>
          <w:i/>
          <w:sz w:val="22"/>
          <w:szCs w:val="22"/>
        </w:rPr>
      </w:pPr>
    </w:p>
    <w:p w14:paraId="37081E49" w14:textId="6AB954BF" w:rsidR="004D31DB" w:rsidRDefault="004D31DB" w:rsidP="00737F1E">
      <w:pPr>
        <w:pStyle w:val="ListParagraph"/>
        <w:numPr>
          <w:ilvl w:val="0"/>
          <w:numId w:val="24"/>
        </w:numPr>
        <w:tabs>
          <w:tab w:val="clear" w:pos="709"/>
          <w:tab w:val="clear" w:pos="1418"/>
          <w:tab w:val="clear" w:pos="2126"/>
        </w:tabs>
        <w:spacing w:after="0"/>
        <w:ind w:left="540" w:hanging="540"/>
        <w:outlineLvl w:val="1"/>
        <w:rPr>
          <w:b/>
          <w:sz w:val="22"/>
          <w:szCs w:val="22"/>
        </w:rPr>
      </w:pPr>
      <w:r>
        <w:rPr>
          <w:b/>
          <w:sz w:val="22"/>
          <w:szCs w:val="22"/>
        </w:rPr>
        <w:t>Price and Payment</w:t>
      </w:r>
      <w:r w:rsidR="00FD72F4">
        <w:rPr>
          <w:b/>
          <w:sz w:val="22"/>
          <w:szCs w:val="22"/>
        </w:rPr>
        <w:t xml:space="preserve"> / </w:t>
      </w:r>
      <w:r w:rsidR="00FD72F4">
        <w:rPr>
          <w:b/>
          <w:i/>
          <w:sz w:val="22"/>
          <w:szCs w:val="22"/>
        </w:rPr>
        <w:t>Harga dan Pembayaran</w:t>
      </w:r>
    </w:p>
    <w:p w14:paraId="02E0A0C7" w14:textId="707A5400" w:rsidR="00EA2029" w:rsidRDefault="00EA2029" w:rsidP="00FD72F4">
      <w:pPr>
        <w:spacing w:after="0"/>
        <w:ind w:left="540"/>
        <w:outlineLvl w:val="1"/>
        <w:rPr>
          <w:sz w:val="22"/>
          <w:szCs w:val="22"/>
        </w:rPr>
      </w:pPr>
      <w:r w:rsidRPr="00EA2029">
        <w:rPr>
          <w:sz w:val="22"/>
          <w:szCs w:val="22"/>
        </w:rPr>
        <w:t>Payment will be made as set out in the Order and the Customer shall be entitled to off-set against the price set out in the Order all sums owed to the Customer by the Supplier.</w:t>
      </w:r>
    </w:p>
    <w:p w14:paraId="1FF5784A" w14:textId="27148521" w:rsidR="00FD72F4" w:rsidRDefault="00FD72F4" w:rsidP="00FD72F4">
      <w:pPr>
        <w:spacing w:after="0"/>
        <w:ind w:left="540"/>
        <w:outlineLvl w:val="1"/>
        <w:rPr>
          <w:sz w:val="22"/>
          <w:szCs w:val="22"/>
        </w:rPr>
      </w:pPr>
      <w:r w:rsidRPr="00585128">
        <w:rPr>
          <w:rFonts w:cs="Arial"/>
          <w:i/>
          <w:sz w:val="22"/>
          <w:szCs w:val="22"/>
        </w:rPr>
        <w:t>Pembayaran akan dilakukan sebagaimana ditetapkan dalam Perjanjian dan Pelanggan berhak mengompensasi semua jumlah terutang oleh Pelanggan kepada Pemasok terhadap harga yang ditetapkan dalam Perjanjian.</w:t>
      </w:r>
    </w:p>
    <w:p w14:paraId="692839A1" w14:textId="7167642E" w:rsidR="00F350C1" w:rsidRDefault="00F350C1" w:rsidP="00F350C1">
      <w:pPr>
        <w:spacing w:after="0"/>
        <w:outlineLvl w:val="1"/>
        <w:rPr>
          <w:sz w:val="22"/>
          <w:szCs w:val="22"/>
        </w:rPr>
      </w:pPr>
    </w:p>
    <w:p w14:paraId="267B3937" w14:textId="77777777" w:rsidR="00CE4612" w:rsidRPr="00F350C1" w:rsidRDefault="00CE4612" w:rsidP="00F350C1">
      <w:pPr>
        <w:spacing w:after="0"/>
        <w:outlineLvl w:val="1"/>
        <w:rPr>
          <w:sz w:val="22"/>
          <w:szCs w:val="22"/>
        </w:rPr>
      </w:pPr>
    </w:p>
    <w:p w14:paraId="35EC4A7A" w14:textId="7A0E68F4" w:rsidR="00EA2029" w:rsidRPr="00EA2029" w:rsidRDefault="004D31DB" w:rsidP="00737F1E">
      <w:pPr>
        <w:pStyle w:val="ListParagraph"/>
        <w:numPr>
          <w:ilvl w:val="0"/>
          <w:numId w:val="24"/>
        </w:numPr>
        <w:tabs>
          <w:tab w:val="clear" w:pos="709"/>
          <w:tab w:val="clear" w:pos="1418"/>
          <w:tab w:val="clear" w:pos="2126"/>
        </w:tabs>
        <w:ind w:left="540" w:hanging="540"/>
        <w:outlineLvl w:val="1"/>
        <w:rPr>
          <w:b/>
          <w:sz w:val="22"/>
          <w:szCs w:val="22"/>
        </w:rPr>
      </w:pPr>
      <w:r>
        <w:rPr>
          <w:b/>
          <w:sz w:val="22"/>
          <w:szCs w:val="22"/>
        </w:rPr>
        <w:t>Termination</w:t>
      </w:r>
      <w:r w:rsidR="00FD72F4">
        <w:rPr>
          <w:b/>
          <w:sz w:val="22"/>
          <w:szCs w:val="22"/>
        </w:rPr>
        <w:t xml:space="preserve"> / Pemutusan Kontrak</w:t>
      </w:r>
    </w:p>
    <w:p w14:paraId="5ED9900F" w14:textId="15DD5852" w:rsidR="00EA2029" w:rsidRDefault="00EA2029" w:rsidP="00737F1E">
      <w:pPr>
        <w:pStyle w:val="ListParagraph"/>
        <w:numPr>
          <w:ilvl w:val="0"/>
          <w:numId w:val="29"/>
        </w:numPr>
        <w:tabs>
          <w:tab w:val="clear" w:pos="709"/>
        </w:tabs>
        <w:ind w:hanging="540"/>
        <w:outlineLvl w:val="1"/>
        <w:rPr>
          <w:sz w:val="22"/>
          <w:szCs w:val="22"/>
        </w:rPr>
      </w:pPr>
      <w:r w:rsidRPr="00EA2029">
        <w:rPr>
          <w:sz w:val="22"/>
          <w:szCs w:val="22"/>
        </w:rPr>
        <w:t>The Customer may terminate the Contract in whole or in part at any time and for any reason whatsoever by giving the Supplier at least one month’s written notice.</w:t>
      </w:r>
    </w:p>
    <w:p w14:paraId="6C7D962A" w14:textId="11AB7FD7" w:rsidR="007818FE" w:rsidRPr="007818FE" w:rsidRDefault="007818FE" w:rsidP="007818FE">
      <w:pPr>
        <w:pStyle w:val="ListParagraph"/>
        <w:ind w:left="1080"/>
        <w:outlineLvl w:val="1"/>
        <w:rPr>
          <w:i/>
          <w:sz w:val="22"/>
          <w:szCs w:val="22"/>
        </w:rPr>
      </w:pPr>
      <w:r w:rsidRPr="007818FE">
        <w:rPr>
          <w:rFonts w:cs="Arial"/>
          <w:i/>
          <w:sz w:val="22"/>
          <w:szCs w:val="22"/>
        </w:rPr>
        <w:t xml:space="preserve">Pelanggan boleh </w:t>
      </w:r>
      <w:r>
        <w:rPr>
          <w:rFonts w:cs="Arial"/>
          <w:i/>
          <w:sz w:val="22"/>
          <w:szCs w:val="22"/>
        </w:rPr>
        <w:t>memutuskan</w:t>
      </w:r>
      <w:r w:rsidRPr="007818FE">
        <w:rPr>
          <w:rFonts w:cs="Arial"/>
          <w:i/>
          <w:sz w:val="22"/>
          <w:szCs w:val="22"/>
        </w:rPr>
        <w:t xml:space="preserve"> seluruh atau sebagian</w:t>
      </w:r>
      <w:r>
        <w:rPr>
          <w:rFonts w:cs="Arial"/>
          <w:i/>
          <w:sz w:val="22"/>
          <w:szCs w:val="22"/>
        </w:rPr>
        <w:t xml:space="preserve"> Kontrak</w:t>
      </w:r>
      <w:r w:rsidRPr="007818FE">
        <w:rPr>
          <w:rFonts w:cs="Arial"/>
          <w:i/>
          <w:sz w:val="22"/>
          <w:szCs w:val="22"/>
        </w:rPr>
        <w:t xml:space="preserve"> kapan pun dan oleh sebab apa pun dengan memberi Pemasok pemberitahuan tertulis paling tidak </w:t>
      </w:r>
      <w:r>
        <w:rPr>
          <w:rFonts w:cs="Arial"/>
          <w:i/>
          <w:sz w:val="22"/>
          <w:szCs w:val="22"/>
        </w:rPr>
        <w:t>satu bulan</w:t>
      </w:r>
      <w:r w:rsidRPr="007818FE">
        <w:rPr>
          <w:rFonts w:cs="Arial"/>
          <w:i/>
          <w:sz w:val="22"/>
          <w:szCs w:val="22"/>
        </w:rPr>
        <w:t xml:space="preserve"> sebelumnya.</w:t>
      </w:r>
    </w:p>
    <w:p w14:paraId="6792090B" w14:textId="77777777" w:rsidR="00FD72F4" w:rsidRDefault="00FD72F4" w:rsidP="00FD72F4">
      <w:pPr>
        <w:pStyle w:val="ListParagraph"/>
        <w:tabs>
          <w:tab w:val="clear" w:pos="709"/>
        </w:tabs>
        <w:ind w:left="1080"/>
        <w:outlineLvl w:val="1"/>
        <w:rPr>
          <w:sz w:val="22"/>
          <w:szCs w:val="22"/>
        </w:rPr>
      </w:pPr>
    </w:p>
    <w:p w14:paraId="5B786BD6" w14:textId="626CDF8D" w:rsidR="00EA2029" w:rsidRDefault="00EA2029" w:rsidP="00737F1E">
      <w:pPr>
        <w:pStyle w:val="ListParagraph"/>
        <w:numPr>
          <w:ilvl w:val="0"/>
          <w:numId w:val="29"/>
        </w:numPr>
        <w:tabs>
          <w:tab w:val="clear" w:pos="709"/>
        </w:tabs>
        <w:ind w:hanging="540"/>
        <w:outlineLvl w:val="1"/>
        <w:rPr>
          <w:sz w:val="22"/>
          <w:szCs w:val="22"/>
        </w:rPr>
      </w:pPr>
      <w:r w:rsidRPr="00EA2029">
        <w:rPr>
          <w:sz w:val="22"/>
          <w:szCs w:val="22"/>
        </w:rPr>
        <w:t>The Customer may terminate the Contract with immediate effect by giving written notice to the Supplier and claim any losses (including all associated costs, liabilities and expenses including legal costs) back from the Supplier at any time if the Supplier:</w:t>
      </w:r>
    </w:p>
    <w:p w14:paraId="577506C4" w14:textId="1603D9FC" w:rsidR="007818FE" w:rsidRDefault="007818FE" w:rsidP="007818FE">
      <w:pPr>
        <w:pStyle w:val="ListParagraph"/>
        <w:tabs>
          <w:tab w:val="clear" w:pos="709"/>
        </w:tabs>
        <w:ind w:left="1080"/>
        <w:outlineLvl w:val="1"/>
        <w:rPr>
          <w:rFonts w:cs="Arial"/>
          <w:i/>
          <w:sz w:val="22"/>
          <w:szCs w:val="22"/>
        </w:rPr>
      </w:pPr>
      <w:r w:rsidRPr="004D4367">
        <w:rPr>
          <w:rFonts w:cs="Arial"/>
          <w:i/>
          <w:sz w:val="22"/>
          <w:szCs w:val="22"/>
        </w:rPr>
        <w:t>Pelanggan boleh mengakhiri Kontrak yang langsung berlaku dengan memberikan pemberitahuan tertulis kepada Pemasok dan mengklaim kerugian (termasuk semua biaya, tanggung jawab, dan pengeluaran terkait, termasuk biaya hukum) kepada Pemasok kapan pun jika Pemasok:</w:t>
      </w:r>
    </w:p>
    <w:p w14:paraId="2CCE4B46" w14:textId="77777777" w:rsidR="007818FE" w:rsidRPr="007818FE" w:rsidRDefault="007818FE" w:rsidP="007818FE">
      <w:pPr>
        <w:pStyle w:val="ListParagraph"/>
        <w:tabs>
          <w:tab w:val="clear" w:pos="709"/>
        </w:tabs>
        <w:ind w:left="1080"/>
        <w:outlineLvl w:val="1"/>
        <w:rPr>
          <w:rFonts w:cs="Arial"/>
          <w:i/>
          <w:sz w:val="22"/>
          <w:szCs w:val="22"/>
        </w:rPr>
      </w:pPr>
    </w:p>
    <w:p w14:paraId="35CDC929" w14:textId="012A9526" w:rsidR="00EA2029" w:rsidRDefault="00EA2029" w:rsidP="00737F1E">
      <w:pPr>
        <w:pStyle w:val="ListParagraph"/>
        <w:numPr>
          <w:ilvl w:val="1"/>
          <w:numId w:val="29"/>
        </w:numPr>
        <w:tabs>
          <w:tab w:val="clear" w:pos="1418"/>
        </w:tabs>
        <w:outlineLvl w:val="1"/>
        <w:rPr>
          <w:sz w:val="22"/>
          <w:szCs w:val="22"/>
        </w:rPr>
      </w:pPr>
      <w:r w:rsidRPr="00EA2029">
        <w:rPr>
          <w:sz w:val="22"/>
          <w:szCs w:val="22"/>
        </w:rPr>
        <w:t>becomes insolvent, goes into liquidation, makes any voluntary arrangement with its creditors, or becomes subject to an administration order; or</w:t>
      </w:r>
    </w:p>
    <w:p w14:paraId="37F9EDB5" w14:textId="77777777" w:rsidR="007818FE" w:rsidRPr="007818FE" w:rsidRDefault="007818FE" w:rsidP="007818FE">
      <w:pPr>
        <w:pStyle w:val="ListParagraph"/>
        <w:spacing w:after="0"/>
        <w:ind w:left="1440"/>
        <w:outlineLvl w:val="1"/>
        <w:rPr>
          <w:i/>
          <w:sz w:val="22"/>
          <w:szCs w:val="22"/>
        </w:rPr>
      </w:pPr>
      <w:r w:rsidRPr="007818FE">
        <w:rPr>
          <w:rFonts w:cs="Arial"/>
          <w:i/>
          <w:sz w:val="22"/>
          <w:szCs w:val="22"/>
        </w:rPr>
        <w:t>menjadi pailit, mengalami likuidasi, membuat perjanjian sukarela dengan krediturnya, atau menjadi tunduk di bawah perintah administrasi; atau</w:t>
      </w:r>
    </w:p>
    <w:p w14:paraId="59A888AD" w14:textId="77777777" w:rsidR="007818FE" w:rsidRDefault="007818FE" w:rsidP="007818FE">
      <w:pPr>
        <w:pStyle w:val="ListParagraph"/>
        <w:tabs>
          <w:tab w:val="clear" w:pos="1418"/>
        </w:tabs>
        <w:ind w:left="1440"/>
        <w:outlineLvl w:val="1"/>
        <w:rPr>
          <w:sz w:val="22"/>
          <w:szCs w:val="22"/>
        </w:rPr>
      </w:pPr>
    </w:p>
    <w:p w14:paraId="32AAEA42" w14:textId="548FF4EB" w:rsidR="00EA2029" w:rsidRDefault="00EA2029" w:rsidP="00737F1E">
      <w:pPr>
        <w:pStyle w:val="ListParagraph"/>
        <w:numPr>
          <w:ilvl w:val="1"/>
          <w:numId w:val="29"/>
        </w:numPr>
        <w:tabs>
          <w:tab w:val="clear" w:pos="1418"/>
        </w:tabs>
        <w:outlineLvl w:val="1"/>
        <w:rPr>
          <w:sz w:val="22"/>
          <w:szCs w:val="22"/>
        </w:rPr>
      </w:pPr>
      <w:r w:rsidRPr="00EA2029">
        <w:rPr>
          <w:sz w:val="22"/>
          <w:szCs w:val="22"/>
        </w:rPr>
        <w:t>is in material breach of its obligations under the Contract or is in breach of its obligations and fails to remedy such breach within 14 days of written request from the Customer.</w:t>
      </w:r>
    </w:p>
    <w:p w14:paraId="31B3AC85" w14:textId="52D262FB" w:rsidR="007818FE" w:rsidRDefault="007818FE" w:rsidP="007818FE">
      <w:pPr>
        <w:pStyle w:val="ListParagraph"/>
        <w:tabs>
          <w:tab w:val="clear" w:pos="1418"/>
        </w:tabs>
        <w:ind w:left="1440"/>
        <w:outlineLvl w:val="1"/>
        <w:rPr>
          <w:rFonts w:cs="Arial"/>
          <w:i/>
          <w:sz w:val="22"/>
          <w:szCs w:val="22"/>
        </w:rPr>
      </w:pPr>
      <w:r w:rsidRPr="00DE76D4">
        <w:rPr>
          <w:rFonts w:cs="Arial"/>
          <w:i/>
          <w:sz w:val="22"/>
          <w:szCs w:val="22"/>
        </w:rPr>
        <w:t>melakukan pelanggaran material atas kewajibannya di bawah Kontrak atau melanggar kewajibannya dan gagal untuk menanggulangi pelanggaran itu dalam 14 hari setelah permintaan tertulis dari Pelanggan.</w:t>
      </w:r>
    </w:p>
    <w:p w14:paraId="6C2C0ED9" w14:textId="7258C160" w:rsidR="007818FE" w:rsidRDefault="007818FE" w:rsidP="007818FE">
      <w:pPr>
        <w:pStyle w:val="ListParagraph"/>
        <w:tabs>
          <w:tab w:val="clear" w:pos="1418"/>
        </w:tabs>
        <w:ind w:left="1440"/>
        <w:outlineLvl w:val="1"/>
        <w:rPr>
          <w:sz w:val="22"/>
          <w:szCs w:val="22"/>
        </w:rPr>
      </w:pPr>
    </w:p>
    <w:p w14:paraId="51FF621B" w14:textId="77777777" w:rsidR="00CE4612" w:rsidRPr="00EA2029" w:rsidRDefault="00CE4612" w:rsidP="007818FE">
      <w:pPr>
        <w:pStyle w:val="ListParagraph"/>
        <w:tabs>
          <w:tab w:val="clear" w:pos="1418"/>
        </w:tabs>
        <w:ind w:left="1440"/>
        <w:outlineLvl w:val="1"/>
        <w:rPr>
          <w:sz w:val="22"/>
          <w:szCs w:val="22"/>
        </w:rPr>
      </w:pPr>
    </w:p>
    <w:p w14:paraId="6396C1C3" w14:textId="50A60AC8" w:rsidR="00F350C1" w:rsidRDefault="00EA2029" w:rsidP="00737F1E">
      <w:pPr>
        <w:pStyle w:val="ListParagraph"/>
        <w:numPr>
          <w:ilvl w:val="0"/>
          <w:numId w:val="29"/>
        </w:numPr>
        <w:tabs>
          <w:tab w:val="clear" w:pos="709"/>
        </w:tabs>
        <w:ind w:hanging="540"/>
        <w:outlineLvl w:val="1"/>
        <w:rPr>
          <w:sz w:val="22"/>
          <w:szCs w:val="22"/>
        </w:rPr>
      </w:pPr>
      <w:r w:rsidRPr="00492B87">
        <w:rPr>
          <w:sz w:val="22"/>
          <w:szCs w:val="22"/>
        </w:rPr>
        <w:t>In the event of termination, all existing Orders must be completed.</w:t>
      </w:r>
    </w:p>
    <w:p w14:paraId="0CF882A9" w14:textId="34B9455E" w:rsidR="007818FE" w:rsidRPr="00F350C1" w:rsidRDefault="007818FE" w:rsidP="007818FE">
      <w:pPr>
        <w:pStyle w:val="ListParagraph"/>
        <w:tabs>
          <w:tab w:val="clear" w:pos="709"/>
        </w:tabs>
        <w:ind w:left="1080"/>
        <w:outlineLvl w:val="1"/>
        <w:rPr>
          <w:sz w:val="22"/>
          <w:szCs w:val="22"/>
        </w:rPr>
      </w:pPr>
      <w:r w:rsidRPr="00263612">
        <w:rPr>
          <w:rFonts w:cs="Arial"/>
          <w:i/>
          <w:sz w:val="22"/>
          <w:szCs w:val="22"/>
        </w:rPr>
        <w:lastRenderedPageBreak/>
        <w:t>Pada peristiwa pengakhiran, seluruh pesanan pembelian yang masih ada harus disempurnakan.</w:t>
      </w:r>
    </w:p>
    <w:p w14:paraId="37F85539" w14:textId="4D6384BE" w:rsidR="00F350C1" w:rsidRDefault="00F350C1" w:rsidP="00F350C1">
      <w:pPr>
        <w:pStyle w:val="ListParagraph"/>
        <w:tabs>
          <w:tab w:val="clear" w:pos="709"/>
        </w:tabs>
        <w:ind w:left="1080"/>
        <w:outlineLvl w:val="1"/>
        <w:rPr>
          <w:sz w:val="22"/>
          <w:szCs w:val="22"/>
        </w:rPr>
      </w:pPr>
    </w:p>
    <w:p w14:paraId="7DE84C2E" w14:textId="77777777" w:rsidR="00CE4612" w:rsidRPr="00F350C1" w:rsidRDefault="00CE4612" w:rsidP="00F350C1">
      <w:pPr>
        <w:pStyle w:val="ListParagraph"/>
        <w:tabs>
          <w:tab w:val="clear" w:pos="709"/>
        </w:tabs>
        <w:ind w:left="1080"/>
        <w:outlineLvl w:val="1"/>
        <w:rPr>
          <w:sz w:val="22"/>
          <w:szCs w:val="22"/>
        </w:rPr>
      </w:pPr>
    </w:p>
    <w:p w14:paraId="67D3E10B" w14:textId="3CBF145A" w:rsidR="00AB1CDD" w:rsidRDefault="00EA2029" w:rsidP="00737F1E">
      <w:pPr>
        <w:pStyle w:val="ListParagraph"/>
        <w:numPr>
          <w:ilvl w:val="0"/>
          <w:numId w:val="24"/>
        </w:numPr>
        <w:tabs>
          <w:tab w:val="clear" w:pos="709"/>
          <w:tab w:val="clear" w:pos="1418"/>
          <w:tab w:val="clear" w:pos="2126"/>
        </w:tabs>
        <w:ind w:left="540" w:hanging="540"/>
        <w:outlineLvl w:val="1"/>
        <w:rPr>
          <w:b/>
          <w:sz w:val="22"/>
          <w:szCs w:val="22"/>
        </w:rPr>
      </w:pPr>
      <w:r>
        <w:rPr>
          <w:b/>
          <w:sz w:val="22"/>
          <w:szCs w:val="22"/>
        </w:rPr>
        <w:t>Supplier’s Warranties</w:t>
      </w:r>
      <w:r w:rsidR="007818FE">
        <w:rPr>
          <w:b/>
          <w:sz w:val="22"/>
          <w:szCs w:val="22"/>
        </w:rPr>
        <w:t xml:space="preserve"> / </w:t>
      </w:r>
      <w:r w:rsidR="007818FE">
        <w:rPr>
          <w:b/>
          <w:i/>
          <w:sz w:val="22"/>
          <w:szCs w:val="22"/>
        </w:rPr>
        <w:t>Jaminan Pemasok</w:t>
      </w:r>
    </w:p>
    <w:p w14:paraId="2AF555EE" w14:textId="425B5FEF" w:rsidR="00AB1CDD" w:rsidRDefault="00AB1CDD" w:rsidP="00A93BF9">
      <w:pPr>
        <w:pStyle w:val="ListParagraph"/>
        <w:tabs>
          <w:tab w:val="clear" w:pos="709"/>
          <w:tab w:val="clear" w:pos="1418"/>
          <w:tab w:val="clear" w:pos="2126"/>
        </w:tabs>
        <w:ind w:left="540"/>
        <w:outlineLvl w:val="1"/>
        <w:rPr>
          <w:sz w:val="22"/>
          <w:szCs w:val="22"/>
        </w:rPr>
      </w:pPr>
      <w:r w:rsidRPr="00AB1CDD">
        <w:rPr>
          <w:sz w:val="22"/>
          <w:szCs w:val="22"/>
        </w:rPr>
        <w:t>The Supplier warrants to the Customer that:</w:t>
      </w:r>
    </w:p>
    <w:p w14:paraId="467C1ADB" w14:textId="221F24E5" w:rsidR="007818FE" w:rsidRPr="007818FE" w:rsidRDefault="007818FE" w:rsidP="00A93BF9">
      <w:pPr>
        <w:pStyle w:val="ListParagraph"/>
        <w:tabs>
          <w:tab w:val="clear" w:pos="709"/>
          <w:tab w:val="clear" w:pos="1418"/>
          <w:tab w:val="clear" w:pos="2126"/>
        </w:tabs>
        <w:ind w:left="540"/>
        <w:outlineLvl w:val="1"/>
        <w:rPr>
          <w:b/>
          <w:i/>
          <w:sz w:val="22"/>
          <w:szCs w:val="22"/>
        </w:rPr>
      </w:pPr>
      <w:r w:rsidRPr="007818FE">
        <w:rPr>
          <w:rFonts w:cs="Arial"/>
          <w:i/>
          <w:sz w:val="22"/>
          <w:szCs w:val="22"/>
        </w:rPr>
        <w:t>Pemasok menjamin Pelanggan bahwa:</w:t>
      </w:r>
    </w:p>
    <w:p w14:paraId="7231E22B" w14:textId="77073713" w:rsidR="00A93BF9" w:rsidRDefault="00AB1CDD" w:rsidP="00737F1E">
      <w:pPr>
        <w:pStyle w:val="ListParagraph"/>
        <w:numPr>
          <w:ilvl w:val="0"/>
          <w:numId w:val="30"/>
        </w:numPr>
        <w:tabs>
          <w:tab w:val="clear" w:pos="709"/>
        </w:tabs>
        <w:ind w:hanging="540"/>
        <w:outlineLvl w:val="1"/>
        <w:rPr>
          <w:sz w:val="22"/>
          <w:szCs w:val="22"/>
        </w:rPr>
      </w:pPr>
      <w:r w:rsidRPr="00AB1CDD">
        <w:rPr>
          <w:sz w:val="22"/>
          <w:szCs w:val="22"/>
        </w:rPr>
        <w:t>it has all necessary internal authorisations and all authorisations from all relevant third parties to enable it to supply the Goods and the Services without infringing any applicable law, regulation, code or practice or any third party’s rights</w:t>
      </w:r>
      <w:r>
        <w:rPr>
          <w:sz w:val="22"/>
          <w:szCs w:val="22"/>
        </w:rPr>
        <w:t>.</w:t>
      </w:r>
    </w:p>
    <w:p w14:paraId="6AD8D6A6" w14:textId="6DFCA24E" w:rsidR="007818FE" w:rsidRDefault="007818FE" w:rsidP="007818FE">
      <w:pPr>
        <w:pStyle w:val="ListParagraph"/>
        <w:tabs>
          <w:tab w:val="clear" w:pos="709"/>
        </w:tabs>
        <w:ind w:left="1080"/>
        <w:outlineLvl w:val="1"/>
        <w:rPr>
          <w:rFonts w:cs="Arial"/>
          <w:i/>
          <w:sz w:val="22"/>
          <w:szCs w:val="22"/>
        </w:rPr>
      </w:pPr>
      <w:r w:rsidRPr="00C2343B">
        <w:rPr>
          <w:rFonts w:cs="Arial"/>
          <w:i/>
          <w:sz w:val="22"/>
          <w:szCs w:val="22"/>
        </w:rPr>
        <w:t xml:space="preserve">Pemasok mempunyai semua otoritas internal dan semua otoritas dari pihak ketiga yang </w:t>
      </w:r>
      <w:r>
        <w:rPr>
          <w:rFonts w:cs="Arial"/>
          <w:i/>
          <w:sz w:val="22"/>
          <w:szCs w:val="22"/>
        </w:rPr>
        <w:t>memungkinkan pemasok</w:t>
      </w:r>
      <w:r w:rsidRPr="00C2343B">
        <w:rPr>
          <w:rFonts w:cs="Arial"/>
          <w:i/>
          <w:sz w:val="22"/>
          <w:szCs w:val="22"/>
        </w:rPr>
        <w:t xml:space="preserve"> untuk memasok Barang dan Jasa tanpa melanggar undang-undang, peraturan, kode, atau praktek yang berlaku atau hak pihak ketiga;</w:t>
      </w:r>
    </w:p>
    <w:p w14:paraId="30B83065" w14:textId="77777777" w:rsidR="007818FE" w:rsidRDefault="007818FE" w:rsidP="007818FE">
      <w:pPr>
        <w:pStyle w:val="ListParagraph"/>
        <w:tabs>
          <w:tab w:val="clear" w:pos="709"/>
        </w:tabs>
        <w:ind w:left="1080"/>
        <w:outlineLvl w:val="1"/>
        <w:rPr>
          <w:sz w:val="22"/>
          <w:szCs w:val="22"/>
        </w:rPr>
      </w:pPr>
    </w:p>
    <w:p w14:paraId="300D20B4" w14:textId="63F5CCFE" w:rsidR="00A93BF9" w:rsidRDefault="00AB1CDD" w:rsidP="00737F1E">
      <w:pPr>
        <w:pStyle w:val="ListParagraph"/>
        <w:numPr>
          <w:ilvl w:val="0"/>
          <w:numId w:val="30"/>
        </w:numPr>
        <w:tabs>
          <w:tab w:val="clear" w:pos="709"/>
        </w:tabs>
        <w:ind w:hanging="540"/>
        <w:outlineLvl w:val="1"/>
        <w:rPr>
          <w:sz w:val="22"/>
          <w:szCs w:val="22"/>
        </w:rPr>
      </w:pPr>
      <w:r w:rsidRPr="00A93BF9">
        <w:rPr>
          <w:sz w:val="22"/>
          <w:szCs w:val="22"/>
        </w:rPr>
        <w:t>it will not and will procure that none of its employees will accept any commission, gift, inducement or other financial benefit from any supplier or potential supplier of the Customer;</w:t>
      </w:r>
    </w:p>
    <w:p w14:paraId="67C62548" w14:textId="4CD2C793" w:rsidR="007818FE" w:rsidRDefault="007818FE" w:rsidP="007818FE">
      <w:pPr>
        <w:pStyle w:val="ListParagraph"/>
        <w:tabs>
          <w:tab w:val="clear" w:pos="709"/>
        </w:tabs>
        <w:ind w:left="1080"/>
        <w:outlineLvl w:val="1"/>
        <w:rPr>
          <w:rFonts w:cs="Arial"/>
          <w:i/>
          <w:sz w:val="22"/>
          <w:szCs w:val="22"/>
        </w:rPr>
      </w:pPr>
      <w:r w:rsidRPr="005C4D38">
        <w:rPr>
          <w:rFonts w:cs="Arial"/>
          <w:i/>
          <w:sz w:val="22"/>
          <w:szCs w:val="22"/>
        </w:rPr>
        <w:t>Pemasok tidak akan</w:t>
      </w:r>
      <w:r>
        <w:rPr>
          <w:rFonts w:cs="Arial"/>
          <w:i/>
          <w:sz w:val="22"/>
          <w:szCs w:val="22"/>
        </w:rPr>
        <w:t xml:space="preserve"> </w:t>
      </w:r>
      <w:r w:rsidRPr="005C4D38">
        <w:rPr>
          <w:rFonts w:cs="Arial"/>
          <w:i/>
          <w:sz w:val="22"/>
          <w:szCs w:val="22"/>
        </w:rPr>
        <w:t>–</w:t>
      </w:r>
      <w:r>
        <w:rPr>
          <w:rFonts w:cs="Arial"/>
          <w:i/>
          <w:sz w:val="22"/>
          <w:szCs w:val="22"/>
        </w:rPr>
        <w:t xml:space="preserve"> </w:t>
      </w:r>
      <w:r w:rsidRPr="005C4D38">
        <w:rPr>
          <w:rFonts w:cs="Arial"/>
          <w:i/>
          <w:sz w:val="22"/>
          <w:szCs w:val="22"/>
        </w:rPr>
        <w:t xml:space="preserve">dan akan </w:t>
      </w:r>
      <w:r>
        <w:rPr>
          <w:rFonts w:cs="Arial"/>
          <w:i/>
          <w:sz w:val="22"/>
          <w:szCs w:val="22"/>
        </w:rPr>
        <w:t>memastikan</w:t>
      </w:r>
      <w:r w:rsidRPr="005C4D38">
        <w:rPr>
          <w:rFonts w:cs="Arial"/>
          <w:i/>
          <w:sz w:val="22"/>
          <w:szCs w:val="22"/>
        </w:rPr>
        <w:t xml:space="preserve"> agar tak ada satupun karyawannya – menerima komisi, hadiah, pelicin, atau keuntungan keuangan dari pemasok </w:t>
      </w:r>
      <w:r>
        <w:rPr>
          <w:rFonts w:cs="Arial"/>
          <w:i/>
          <w:sz w:val="22"/>
          <w:szCs w:val="22"/>
        </w:rPr>
        <w:t xml:space="preserve">lainnya </w:t>
      </w:r>
      <w:r w:rsidRPr="005C4D38">
        <w:rPr>
          <w:rFonts w:cs="Arial"/>
          <w:i/>
          <w:sz w:val="22"/>
          <w:szCs w:val="22"/>
        </w:rPr>
        <w:t xml:space="preserve">atau pemasok potensial </w:t>
      </w:r>
      <w:r>
        <w:rPr>
          <w:rFonts w:cs="Arial"/>
          <w:i/>
          <w:sz w:val="22"/>
          <w:szCs w:val="22"/>
        </w:rPr>
        <w:t xml:space="preserve">untuk </w:t>
      </w:r>
      <w:r w:rsidRPr="005C4D38">
        <w:rPr>
          <w:rFonts w:cs="Arial"/>
          <w:i/>
          <w:sz w:val="22"/>
          <w:szCs w:val="22"/>
        </w:rPr>
        <w:t>Pelanggan;</w:t>
      </w:r>
    </w:p>
    <w:p w14:paraId="070FA2EF" w14:textId="77777777" w:rsidR="007818FE" w:rsidRDefault="007818FE" w:rsidP="007818FE">
      <w:pPr>
        <w:pStyle w:val="ListParagraph"/>
        <w:tabs>
          <w:tab w:val="clear" w:pos="709"/>
        </w:tabs>
        <w:ind w:left="1080"/>
        <w:outlineLvl w:val="1"/>
        <w:rPr>
          <w:sz w:val="22"/>
          <w:szCs w:val="22"/>
        </w:rPr>
      </w:pPr>
    </w:p>
    <w:p w14:paraId="1FD91E0B" w14:textId="05CC2486" w:rsidR="00A93BF9" w:rsidRDefault="00AB1CDD" w:rsidP="00737F1E">
      <w:pPr>
        <w:pStyle w:val="ListParagraph"/>
        <w:numPr>
          <w:ilvl w:val="0"/>
          <w:numId w:val="30"/>
        </w:numPr>
        <w:tabs>
          <w:tab w:val="clear" w:pos="709"/>
        </w:tabs>
        <w:ind w:hanging="540"/>
        <w:outlineLvl w:val="1"/>
        <w:rPr>
          <w:sz w:val="22"/>
          <w:szCs w:val="22"/>
        </w:rPr>
      </w:pPr>
      <w:r w:rsidRPr="00A93BF9">
        <w:rPr>
          <w:sz w:val="22"/>
          <w:szCs w:val="22"/>
        </w:rPr>
        <w:t>the Services will be performed by appropriately qualified and trained personnel, with the best care, skill and diligence and to such high standard of quality as it is reasonable for the Customer to expect in all the circumstances;</w:t>
      </w:r>
    </w:p>
    <w:p w14:paraId="03A1D830" w14:textId="711572C9" w:rsidR="007818FE" w:rsidRDefault="007818FE" w:rsidP="007818FE">
      <w:pPr>
        <w:pStyle w:val="ListParagraph"/>
        <w:tabs>
          <w:tab w:val="clear" w:pos="709"/>
        </w:tabs>
        <w:ind w:left="1080"/>
        <w:outlineLvl w:val="1"/>
        <w:rPr>
          <w:rFonts w:cs="Arial"/>
          <w:i/>
          <w:sz w:val="22"/>
          <w:szCs w:val="22"/>
        </w:rPr>
      </w:pPr>
      <w:r w:rsidRPr="003B40E8">
        <w:rPr>
          <w:rFonts w:cs="Arial"/>
          <w:i/>
          <w:sz w:val="22"/>
          <w:szCs w:val="22"/>
        </w:rPr>
        <w:t xml:space="preserve">Jasa akan dilaksanakan oleh personil terlatih dan berkualifikasi memadai dengan kepedulian, keterampilan, dan </w:t>
      </w:r>
      <w:r>
        <w:rPr>
          <w:rFonts w:cs="Arial"/>
          <w:i/>
          <w:sz w:val="22"/>
          <w:szCs w:val="22"/>
        </w:rPr>
        <w:t>ketekunan</w:t>
      </w:r>
      <w:r w:rsidRPr="003B40E8">
        <w:rPr>
          <w:rFonts w:cs="Arial"/>
          <w:i/>
          <w:sz w:val="22"/>
          <w:szCs w:val="22"/>
        </w:rPr>
        <w:t xml:space="preserve"> terbaik dan berbaku mutu setinggi yang mungkin diharapkan oleh Pelanggan dalam segala keadaan;</w:t>
      </w:r>
    </w:p>
    <w:p w14:paraId="65E64BFF" w14:textId="77777777" w:rsidR="007818FE" w:rsidRDefault="007818FE" w:rsidP="007818FE">
      <w:pPr>
        <w:pStyle w:val="ListParagraph"/>
        <w:tabs>
          <w:tab w:val="clear" w:pos="709"/>
        </w:tabs>
        <w:ind w:left="1080"/>
        <w:outlineLvl w:val="1"/>
        <w:rPr>
          <w:sz w:val="22"/>
          <w:szCs w:val="22"/>
        </w:rPr>
      </w:pPr>
    </w:p>
    <w:p w14:paraId="56FDA512" w14:textId="24FED6D6" w:rsidR="00A93BF9" w:rsidRDefault="00AB1CDD" w:rsidP="00737F1E">
      <w:pPr>
        <w:pStyle w:val="ListParagraph"/>
        <w:numPr>
          <w:ilvl w:val="0"/>
          <w:numId w:val="30"/>
        </w:numPr>
        <w:tabs>
          <w:tab w:val="clear" w:pos="709"/>
        </w:tabs>
        <w:ind w:hanging="540"/>
        <w:outlineLvl w:val="1"/>
        <w:rPr>
          <w:sz w:val="22"/>
          <w:szCs w:val="22"/>
        </w:rPr>
      </w:pPr>
      <w:r w:rsidRPr="00A93BF9">
        <w:rPr>
          <w:sz w:val="22"/>
          <w:szCs w:val="22"/>
        </w:rPr>
        <w:t>none of its directors or officers or any of its employees have any interest in any supplier or potential supplier of the Customer or is a party to, or are otherwise interested in, any transaction or arrangement with the Customer; and</w:t>
      </w:r>
    </w:p>
    <w:p w14:paraId="5F8488E9" w14:textId="6257F670" w:rsidR="007818FE" w:rsidRDefault="007818FE" w:rsidP="007818FE">
      <w:pPr>
        <w:pStyle w:val="ListParagraph"/>
        <w:tabs>
          <w:tab w:val="clear" w:pos="709"/>
        </w:tabs>
        <w:ind w:left="1080"/>
        <w:outlineLvl w:val="1"/>
        <w:rPr>
          <w:rFonts w:cs="Arial"/>
          <w:i/>
          <w:sz w:val="22"/>
          <w:szCs w:val="22"/>
        </w:rPr>
      </w:pPr>
      <w:r w:rsidRPr="00250BC0">
        <w:rPr>
          <w:rFonts w:cs="Arial"/>
          <w:i/>
          <w:sz w:val="22"/>
          <w:szCs w:val="22"/>
        </w:rPr>
        <w:t xml:space="preserve">tak ada direktur, pejabat ataupun karyawannya yang berkepentingan dengan pemasok atau pemasok potensial </w:t>
      </w:r>
      <w:r>
        <w:rPr>
          <w:rFonts w:cs="Arial"/>
          <w:i/>
          <w:sz w:val="22"/>
          <w:szCs w:val="22"/>
        </w:rPr>
        <w:t xml:space="preserve">untuk </w:t>
      </w:r>
      <w:r w:rsidRPr="00250BC0">
        <w:rPr>
          <w:rFonts w:cs="Arial"/>
          <w:i/>
          <w:sz w:val="22"/>
          <w:szCs w:val="22"/>
        </w:rPr>
        <w:t>Pelanggan, atau menjadi pihak, atau selain itu berkepentingan dalam, transaksi atau perjanjian dengan Pelanggan; dan</w:t>
      </w:r>
    </w:p>
    <w:p w14:paraId="7018D6A0" w14:textId="77777777" w:rsidR="007818FE" w:rsidRDefault="007818FE" w:rsidP="007818FE">
      <w:pPr>
        <w:pStyle w:val="ListParagraph"/>
        <w:tabs>
          <w:tab w:val="clear" w:pos="709"/>
        </w:tabs>
        <w:ind w:left="1080"/>
        <w:outlineLvl w:val="1"/>
        <w:rPr>
          <w:sz w:val="22"/>
          <w:szCs w:val="22"/>
        </w:rPr>
      </w:pPr>
    </w:p>
    <w:p w14:paraId="64F0F291" w14:textId="0AEA6418" w:rsidR="00AB1CDD" w:rsidRDefault="00AB1CDD" w:rsidP="00737F1E">
      <w:pPr>
        <w:pStyle w:val="ListParagraph"/>
        <w:numPr>
          <w:ilvl w:val="0"/>
          <w:numId w:val="30"/>
        </w:numPr>
        <w:tabs>
          <w:tab w:val="clear" w:pos="709"/>
        </w:tabs>
        <w:ind w:hanging="540"/>
        <w:outlineLvl w:val="1"/>
        <w:rPr>
          <w:sz w:val="22"/>
          <w:szCs w:val="22"/>
        </w:rPr>
      </w:pPr>
      <w:r w:rsidRPr="00A93BF9">
        <w:rPr>
          <w:sz w:val="22"/>
          <w:szCs w:val="22"/>
        </w:rPr>
        <w:t>information provided to the Customer are, and remain, complete and accurate in all material respects.</w:t>
      </w:r>
    </w:p>
    <w:p w14:paraId="14F0B22B" w14:textId="79EFB38A" w:rsidR="007818FE" w:rsidRPr="007818FE" w:rsidRDefault="007818FE" w:rsidP="007818FE">
      <w:pPr>
        <w:pStyle w:val="ListParagraph"/>
        <w:tabs>
          <w:tab w:val="clear" w:pos="709"/>
          <w:tab w:val="clear" w:pos="1418"/>
          <w:tab w:val="clear" w:pos="2126"/>
          <w:tab w:val="clear" w:pos="2835"/>
          <w:tab w:val="clear" w:pos="3544"/>
          <w:tab w:val="clear" w:pos="4253"/>
          <w:tab w:val="clear" w:pos="4961"/>
          <w:tab w:val="clear" w:pos="5670"/>
          <w:tab w:val="clear" w:pos="8363"/>
          <w:tab w:val="left" w:pos="993"/>
        </w:tabs>
        <w:spacing w:after="120"/>
        <w:ind w:left="1080"/>
        <w:rPr>
          <w:rFonts w:cs="Arial"/>
          <w:i/>
          <w:sz w:val="22"/>
          <w:szCs w:val="22"/>
        </w:rPr>
      </w:pPr>
      <w:r w:rsidRPr="007818FE">
        <w:rPr>
          <w:rFonts w:cs="Arial"/>
          <w:i/>
          <w:sz w:val="22"/>
          <w:szCs w:val="22"/>
        </w:rPr>
        <w:t>informasi yang disediakan bagi Pelanggan adalah dan tetap lengkap dan akurat dalam seluruh aspek material.</w:t>
      </w:r>
    </w:p>
    <w:p w14:paraId="5D0E9ED8" w14:textId="77777777" w:rsidR="007818FE" w:rsidRPr="00A93BF9" w:rsidRDefault="007818FE" w:rsidP="007818FE">
      <w:pPr>
        <w:pStyle w:val="ListParagraph"/>
        <w:tabs>
          <w:tab w:val="clear" w:pos="709"/>
        </w:tabs>
        <w:ind w:left="1080"/>
        <w:outlineLvl w:val="1"/>
        <w:rPr>
          <w:sz w:val="22"/>
          <w:szCs w:val="22"/>
        </w:rPr>
      </w:pPr>
    </w:p>
    <w:p w14:paraId="07A820D5" w14:textId="51073D4B" w:rsidR="00AB1CDD" w:rsidRDefault="00AB1CDD" w:rsidP="00AB1CDD">
      <w:pPr>
        <w:pStyle w:val="ListParagraph"/>
        <w:tabs>
          <w:tab w:val="clear" w:pos="709"/>
        </w:tabs>
        <w:outlineLvl w:val="1"/>
        <w:rPr>
          <w:sz w:val="22"/>
          <w:szCs w:val="22"/>
        </w:rPr>
      </w:pPr>
    </w:p>
    <w:p w14:paraId="1DC7451C" w14:textId="77777777" w:rsidR="00CA0245" w:rsidRPr="00AB1CDD" w:rsidRDefault="00CA0245" w:rsidP="00AB1CDD">
      <w:pPr>
        <w:pStyle w:val="ListParagraph"/>
        <w:tabs>
          <w:tab w:val="clear" w:pos="709"/>
        </w:tabs>
        <w:outlineLvl w:val="1"/>
        <w:rPr>
          <w:sz w:val="22"/>
          <w:szCs w:val="22"/>
        </w:rPr>
      </w:pPr>
    </w:p>
    <w:p w14:paraId="2E7E6304" w14:textId="6C479A5E" w:rsidR="00AB1CDD" w:rsidRPr="00AB1CDD" w:rsidRDefault="00AB1CDD" w:rsidP="00737F1E">
      <w:pPr>
        <w:pStyle w:val="ListParagraph"/>
        <w:numPr>
          <w:ilvl w:val="0"/>
          <w:numId w:val="24"/>
        </w:numPr>
        <w:tabs>
          <w:tab w:val="clear" w:pos="709"/>
          <w:tab w:val="clear" w:pos="1418"/>
          <w:tab w:val="clear" w:pos="2126"/>
        </w:tabs>
        <w:ind w:left="540" w:hanging="540"/>
        <w:outlineLvl w:val="1"/>
        <w:rPr>
          <w:b/>
          <w:sz w:val="22"/>
          <w:szCs w:val="22"/>
        </w:rPr>
      </w:pPr>
      <w:r>
        <w:rPr>
          <w:b/>
          <w:sz w:val="22"/>
          <w:szCs w:val="22"/>
        </w:rPr>
        <w:t>Force Majeure</w:t>
      </w:r>
      <w:r w:rsidR="007818FE">
        <w:rPr>
          <w:b/>
          <w:sz w:val="22"/>
          <w:szCs w:val="22"/>
        </w:rPr>
        <w:t xml:space="preserve"> / </w:t>
      </w:r>
      <w:r w:rsidR="007818FE">
        <w:rPr>
          <w:b/>
          <w:i/>
          <w:sz w:val="22"/>
          <w:szCs w:val="22"/>
        </w:rPr>
        <w:t>Keadaan Kahar</w:t>
      </w:r>
    </w:p>
    <w:p w14:paraId="0088C04E" w14:textId="00C131FC" w:rsidR="00A93BF9" w:rsidRPr="005B5657" w:rsidRDefault="00AB1CDD" w:rsidP="00737F1E">
      <w:pPr>
        <w:pStyle w:val="ListParagraph"/>
        <w:numPr>
          <w:ilvl w:val="1"/>
          <w:numId w:val="31"/>
        </w:numPr>
        <w:tabs>
          <w:tab w:val="clear" w:pos="709"/>
          <w:tab w:val="clear" w:pos="1418"/>
          <w:tab w:val="clear" w:pos="2126"/>
        </w:tabs>
        <w:ind w:left="1080" w:hanging="540"/>
        <w:outlineLvl w:val="1"/>
        <w:rPr>
          <w:b/>
          <w:sz w:val="22"/>
          <w:szCs w:val="22"/>
        </w:rPr>
      </w:pPr>
      <w:r w:rsidRPr="00492B87">
        <w:rPr>
          <w:sz w:val="22"/>
          <w:szCs w:val="22"/>
        </w:rPr>
        <w:t xml:space="preserve">Neither party shall be liable for any failure or delay in performing its obligations under the Contract to the extent that such failure or delay is caused by an event </w:t>
      </w:r>
      <w:r w:rsidRPr="00492B87">
        <w:rPr>
          <w:sz w:val="22"/>
          <w:szCs w:val="22"/>
        </w:rPr>
        <w:lastRenderedPageBreak/>
        <w:t>that is beyond that party's reasonable control (a "Force Majeure Event") provided that the Supplier shall use best endeavours to cure such Force Majeure Event and resume performance under the Contract.</w:t>
      </w:r>
    </w:p>
    <w:p w14:paraId="2939DDA9" w14:textId="59D204A5" w:rsidR="005B5657" w:rsidRPr="005B5657" w:rsidRDefault="005B5657" w:rsidP="005B5657">
      <w:pPr>
        <w:pStyle w:val="ListParagraph"/>
        <w:tabs>
          <w:tab w:val="clear" w:pos="1418"/>
        </w:tabs>
        <w:spacing w:after="0"/>
        <w:ind w:left="1080"/>
        <w:outlineLvl w:val="1"/>
        <w:rPr>
          <w:i/>
          <w:sz w:val="22"/>
          <w:szCs w:val="22"/>
        </w:rPr>
      </w:pPr>
      <w:r w:rsidRPr="005B5657">
        <w:rPr>
          <w:rFonts w:cs="Arial"/>
          <w:i/>
          <w:sz w:val="22"/>
          <w:szCs w:val="22"/>
        </w:rPr>
        <w:t xml:space="preserve">Tidak satupun dari kedua pihak akan dianggap bertanggung jawab atas kegagalan atau tertundanya pelaksanaan kewajibannya </w:t>
      </w:r>
      <w:r w:rsidR="0037095F">
        <w:rPr>
          <w:rFonts w:cs="Arial"/>
          <w:i/>
          <w:sz w:val="22"/>
          <w:szCs w:val="22"/>
        </w:rPr>
        <w:t>di bawah</w:t>
      </w:r>
      <w:r w:rsidRPr="005B5657">
        <w:rPr>
          <w:rFonts w:cs="Arial"/>
          <w:i/>
          <w:sz w:val="22"/>
          <w:szCs w:val="22"/>
        </w:rPr>
        <w:t xml:space="preserve"> Kontrak sepanjang kegagalan atau penundaan itu disebabkan oleh kejadian di luar kendali dari pihak</w:t>
      </w:r>
      <w:r w:rsidR="000B189F">
        <w:rPr>
          <w:rFonts w:cs="Arial"/>
          <w:i/>
          <w:sz w:val="22"/>
          <w:szCs w:val="22"/>
        </w:rPr>
        <w:t>-pihak tersebut</w:t>
      </w:r>
      <w:r w:rsidRPr="005B5657">
        <w:rPr>
          <w:rFonts w:cs="Arial"/>
          <w:i/>
          <w:sz w:val="22"/>
          <w:szCs w:val="22"/>
        </w:rPr>
        <w:t xml:space="preserve"> (”Peristiwa Keadaan Kahar"), dengan syarat Pemasok harus berusaha sebaik mungkin untuk mengatasi peristiwa keadaan kahar itu dan melanjutkan pekerjaannya sesuai Kontrak.</w:t>
      </w:r>
    </w:p>
    <w:p w14:paraId="0EA73B69" w14:textId="77777777" w:rsidR="005B5657" w:rsidRPr="00A93BF9" w:rsidRDefault="005B5657" w:rsidP="005B5657">
      <w:pPr>
        <w:pStyle w:val="ListParagraph"/>
        <w:tabs>
          <w:tab w:val="clear" w:pos="709"/>
          <w:tab w:val="clear" w:pos="1418"/>
          <w:tab w:val="clear" w:pos="2126"/>
        </w:tabs>
        <w:ind w:left="1080"/>
        <w:outlineLvl w:val="1"/>
        <w:rPr>
          <w:b/>
          <w:sz w:val="22"/>
          <w:szCs w:val="22"/>
        </w:rPr>
      </w:pPr>
    </w:p>
    <w:p w14:paraId="7F3581C2" w14:textId="10895B85" w:rsidR="00AB1CDD" w:rsidRPr="00A93BF9" w:rsidRDefault="00AB1CDD" w:rsidP="00737F1E">
      <w:pPr>
        <w:pStyle w:val="ListParagraph"/>
        <w:numPr>
          <w:ilvl w:val="1"/>
          <w:numId w:val="31"/>
        </w:numPr>
        <w:tabs>
          <w:tab w:val="clear" w:pos="709"/>
          <w:tab w:val="clear" w:pos="1418"/>
          <w:tab w:val="clear" w:pos="2126"/>
        </w:tabs>
        <w:ind w:left="1080" w:hanging="540"/>
        <w:outlineLvl w:val="1"/>
        <w:rPr>
          <w:b/>
          <w:sz w:val="22"/>
          <w:szCs w:val="22"/>
        </w:rPr>
      </w:pPr>
      <w:r w:rsidRPr="00A93BF9">
        <w:rPr>
          <w:sz w:val="22"/>
          <w:szCs w:val="22"/>
        </w:rPr>
        <w:t>If any events or circumstances prevent the Supplier from carrying out its obligations under the Contract for a continuous period of more than 14 days, the Customer may terminate the Contract immediately by giving written notice to the Supplier.</w:t>
      </w:r>
    </w:p>
    <w:p w14:paraId="3E3F9134" w14:textId="05BCAA47" w:rsidR="00AB1CDD" w:rsidRDefault="005B5657" w:rsidP="005B5657">
      <w:pPr>
        <w:pStyle w:val="ListParagraph"/>
        <w:tabs>
          <w:tab w:val="clear" w:pos="709"/>
          <w:tab w:val="clear" w:pos="1418"/>
          <w:tab w:val="clear" w:pos="2126"/>
        </w:tabs>
        <w:ind w:left="1080"/>
        <w:outlineLvl w:val="1"/>
        <w:rPr>
          <w:b/>
          <w:sz w:val="22"/>
          <w:szCs w:val="22"/>
        </w:rPr>
      </w:pPr>
      <w:r w:rsidRPr="00FB0901">
        <w:rPr>
          <w:rFonts w:cs="Arial"/>
          <w:i/>
          <w:sz w:val="22"/>
          <w:szCs w:val="22"/>
        </w:rPr>
        <w:t>Jika peristiwa atau keadaan menghalangi Pemasok untuk melaksanakan kewajiban di bawah Kontraknya selama lebih dari 14 hari terus-menerus, maka Pelanggan dapat segera mengakhiri Kontrak dengan memberikan pemberitahuan tertulis kepada Pemasok.</w:t>
      </w:r>
    </w:p>
    <w:p w14:paraId="1BEF4A74" w14:textId="6A526972" w:rsidR="00AB1CDD" w:rsidRDefault="00AB1CDD" w:rsidP="00AB1CDD">
      <w:pPr>
        <w:pStyle w:val="ListParagraph"/>
        <w:tabs>
          <w:tab w:val="clear" w:pos="709"/>
          <w:tab w:val="clear" w:pos="1418"/>
          <w:tab w:val="clear" w:pos="2126"/>
        </w:tabs>
        <w:ind w:left="360"/>
        <w:outlineLvl w:val="1"/>
        <w:rPr>
          <w:b/>
          <w:sz w:val="22"/>
          <w:szCs w:val="22"/>
        </w:rPr>
      </w:pPr>
    </w:p>
    <w:p w14:paraId="76A41D17" w14:textId="77777777" w:rsidR="00CE4612" w:rsidRDefault="00CE4612" w:rsidP="00AB1CDD">
      <w:pPr>
        <w:pStyle w:val="ListParagraph"/>
        <w:tabs>
          <w:tab w:val="clear" w:pos="709"/>
          <w:tab w:val="clear" w:pos="1418"/>
          <w:tab w:val="clear" w:pos="2126"/>
        </w:tabs>
        <w:ind w:left="360"/>
        <w:outlineLvl w:val="1"/>
        <w:rPr>
          <w:b/>
          <w:sz w:val="22"/>
          <w:szCs w:val="22"/>
        </w:rPr>
      </w:pPr>
    </w:p>
    <w:p w14:paraId="19E306FA" w14:textId="7F656569" w:rsidR="00AB1CDD" w:rsidRDefault="00AB1CDD" w:rsidP="00737F1E">
      <w:pPr>
        <w:pStyle w:val="ListParagraph"/>
        <w:numPr>
          <w:ilvl w:val="0"/>
          <w:numId w:val="24"/>
        </w:numPr>
        <w:tabs>
          <w:tab w:val="clear" w:pos="709"/>
          <w:tab w:val="clear" w:pos="1418"/>
          <w:tab w:val="clear" w:pos="2126"/>
        </w:tabs>
        <w:ind w:left="540" w:hanging="540"/>
        <w:outlineLvl w:val="1"/>
        <w:rPr>
          <w:b/>
          <w:sz w:val="22"/>
          <w:szCs w:val="22"/>
        </w:rPr>
      </w:pPr>
      <w:r>
        <w:rPr>
          <w:b/>
          <w:sz w:val="22"/>
          <w:szCs w:val="22"/>
        </w:rPr>
        <w:t>General</w:t>
      </w:r>
      <w:r w:rsidR="005B5657">
        <w:rPr>
          <w:b/>
          <w:sz w:val="22"/>
          <w:szCs w:val="22"/>
        </w:rPr>
        <w:t xml:space="preserve"> / </w:t>
      </w:r>
      <w:r w:rsidR="005B5657">
        <w:rPr>
          <w:b/>
          <w:i/>
          <w:sz w:val="22"/>
          <w:szCs w:val="22"/>
        </w:rPr>
        <w:t>Umum</w:t>
      </w:r>
    </w:p>
    <w:p w14:paraId="5ED50CB5" w14:textId="14B59949" w:rsidR="00AB1CDD" w:rsidRDefault="00492B87" w:rsidP="00737F1E">
      <w:pPr>
        <w:pStyle w:val="ListParagraph"/>
        <w:numPr>
          <w:ilvl w:val="1"/>
          <w:numId w:val="32"/>
        </w:numPr>
        <w:tabs>
          <w:tab w:val="clear" w:pos="709"/>
          <w:tab w:val="clear" w:pos="1418"/>
          <w:tab w:val="clear" w:pos="2126"/>
          <w:tab w:val="left" w:pos="270"/>
        </w:tabs>
        <w:spacing w:before="240"/>
        <w:ind w:left="1080" w:hanging="540"/>
        <w:outlineLvl w:val="1"/>
        <w:rPr>
          <w:sz w:val="22"/>
          <w:szCs w:val="22"/>
        </w:rPr>
      </w:pPr>
      <w:r w:rsidRPr="00AB1CDD">
        <w:rPr>
          <w:sz w:val="22"/>
          <w:szCs w:val="22"/>
        </w:rPr>
        <w:t>The Supplier shall not use the Customer’s name, branding or logo other than in accordance with the Customer's written instructions or authorisation.</w:t>
      </w:r>
    </w:p>
    <w:p w14:paraId="4E4B2C3B" w14:textId="77777777" w:rsidR="000B189F" w:rsidRPr="000B189F" w:rsidRDefault="000B189F" w:rsidP="000B189F">
      <w:pPr>
        <w:pStyle w:val="ListParagraph"/>
        <w:tabs>
          <w:tab w:val="clear" w:pos="1418"/>
        </w:tabs>
        <w:spacing w:after="0"/>
        <w:ind w:left="1080"/>
        <w:outlineLvl w:val="1"/>
        <w:rPr>
          <w:i/>
          <w:sz w:val="22"/>
          <w:szCs w:val="22"/>
        </w:rPr>
      </w:pPr>
      <w:r w:rsidRPr="000B189F">
        <w:rPr>
          <w:rFonts w:cs="Arial"/>
          <w:i/>
          <w:sz w:val="22"/>
          <w:szCs w:val="22"/>
        </w:rPr>
        <w:t>Pemasok tidak boleh menggunakan nama, merk, ataupun logo Pelanggan selain dari yang sesuai dengan perintah atau pemberian wewenang tertulis oleh Pelanggan.</w:t>
      </w:r>
    </w:p>
    <w:p w14:paraId="15C64330" w14:textId="5D34D138" w:rsidR="000B189F" w:rsidRPr="00AB1CDD" w:rsidRDefault="000B189F" w:rsidP="000B189F">
      <w:pPr>
        <w:pStyle w:val="ListParagraph"/>
        <w:tabs>
          <w:tab w:val="clear" w:pos="709"/>
          <w:tab w:val="clear" w:pos="1418"/>
          <w:tab w:val="clear" w:pos="2126"/>
          <w:tab w:val="left" w:pos="270"/>
        </w:tabs>
        <w:spacing w:before="240"/>
        <w:ind w:left="1080"/>
        <w:outlineLvl w:val="1"/>
        <w:rPr>
          <w:sz w:val="22"/>
          <w:szCs w:val="22"/>
        </w:rPr>
      </w:pPr>
    </w:p>
    <w:p w14:paraId="354F70FE" w14:textId="2EF47D95" w:rsidR="00AB1CDD" w:rsidRDefault="00492B87" w:rsidP="00737F1E">
      <w:pPr>
        <w:pStyle w:val="ListParagraph"/>
        <w:numPr>
          <w:ilvl w:val="1"/>
          <w:numId w:val="32"/>
        </w:numPr>
        <w:tabs>
          <w:tab w:val="clear" w:pos="709"/>
          <w:tab w:val="clear" w:pos="1418"/>
          <w:tab w:val="clear" w:pos="2126"/>
          <w:tab w:val="left" w:pos="270"/>
        </w:tabs>
        <w:spacing w:before="240"/>
        <w:ind w:left="1080" w:hanging="540"/>
        <w:outlineLvl w:val="1"/>
        <w:rPr>
          <w:sz w:val="22"/>
          <w:szCs w:val="22"/>
        </w:rPr>
      </w:pPr>
      <w:r w:rsidRPr="00AB1CDD">
        <w:rPr>
          <w:sz w:val="22"/>
          <w:szCs w:val="22"/>
        </w:rPr>
        <w:t>The Supplier may not assign, transfer, charge, subcontract, novate or deal in any other manner with any or all of its rights or obligations under the Contract without the Customer’s prior written consent</w:t>
      </w:r>
      <w:r w:rsidR="00AB1CDD">
        <w:rPr>
          <w:sz w:val="22"/>
          <w:szCs w:val="22"/>
        </w:rPr>
        <w:t>.</w:t>
      </w:r>
    </w:p>
    <w:p w14:paraId="74827F23" w14:textId="524E9559" w:rsidR="000B189F" w:rsidRDefault="000B189F" w:rsidP="000B189F">
      <w:pPr>
        <w:pStyle w:val="ListParagraph"/>
        <w:tabs>
          <w:tab w:val="clear" w:pos="709"/>
          <w:tab w:val="clear" w:pos="1418"/>
          <w:tab w:val="clear" w:pos="2126"/>
          <w:tab w:val="left" w:pos="270"/>
        </w:tabs>
        <w:spacing w:before="240"/>
        <w:ind w:left="1080"/>
        <w:outlineLvl w:val="1"/>
        <w:rPr>
          <w:sz w:val="22"/>
          <w:szCs w:val="22"/>
        </w:rPr>
      </w:pPr>
      <w:r w:rsidRPr="00525888">
        <w:rPr>
          <w:rFonts w:cs="Arial"/>
          <w:i/>
          <w:sz w:val="22"/>
          <w:szCs w:val="22"/>
        </w:rPr>
        <w:t>Pemasok tidak boleh menugaskan, memindahkan, membebankan, mensubkontrakkan, menovasi sebagian atau seluruh hak maupun kewajibannya di bawah Kontrak, atau membuat cara apapun dengan tujuan tersebut tanpa persetujuan tertulis sebelumnya dari Pelanggan.</w:t>
      </w:r>
    </w:p>
    <w:p w14:paraId="28E3CFD4" w14:textId="77777777" w:rsidR="000B189F" w:rsidRPr="00AB1CDD" w:rsidRDefault="000B189F" w:rsidP="000B189F">
      <w:pPr>
        <w:pStyle w:val="ListParagraph"/>
        <w:tabs>
          <w:tab w:val="clear" w:pos="709"/>
          <w:tab w:val="clear" w:pos="1418"/>
          <w:tab w:val="clear" w:pos="2126"/>
          <w:tab w:val="left" w:pos="270"/>
        </w:tabs>
        <w:spacing w:before="240"/>
        <w:ind w:left="1080"/>
        <w:outlineLvl w:val="1"/>
        <w:rPr>
          <w:sz w:val="22"/>
          <w:szCs w:val="22"/>
        </w:rPr>
      </w:pPr>
    </w:p>
    <w:p w14:paraId="78864974" w14:textId="4B550A61" w:rsidR="00AB1CDD" w:rsidRDefault="00492B87" w:rsidP="00737F1E">
      <w:pPr>
        <w:pStyle w:val="ListParagraph"/>
        <w:numPr>
          <w:ilvl w:val="1"/>
          <w:numId w:val="32"/>
        </w:numPr>
        <w:tabs>
          <w:tab w:val="clear" w:pos="709"/>
          <w:tab w:val="clear" w:pos="1418"/>
          <w:tab w:val="clear" w:pos="2126"/>
          <w:tab w:val="left" w:pos="270"/>
        </w:tabs>
        <w:spacing w:before="240" w:after="0"/>
        <w:ind w:left="1080" w:hanging="540"/>
        <w:outlineLvl w:val="1"/>
        <w:rPr>
          <w:sz w:val="22"/>
          <w:szCs w:val="22"/>
        </w:rPr>
      </w:pPr>
      <w:r w:rsidRPr="00AB1CDD">
        <w:rPr>
          <w:sz w:val="22"/>
          <w:szCs w:val="22"/>
        </w:rPr>
        <w:t>Any notice under or in connection with the Contract shall be given in writing to the address specified in the Order or to such other address as shall be notified from time to time.  For the purposes of this Condition, "writing" shall include e-mails and faxes.</w:t>
      </w:r>
    </w:p>
    <w:p w14:paraId="7F3A857A" w14:textId="031F94CE" w:rsidR="000B189F" w:rsidRPr="000B189F" w:rsidRDefault="000B189F" w:rsidP="000B189F">
      <w:pPr>
        <w:spacing w:after="0"/>
        <w:ind w:left="1080"/>
        <w:outlineLvl w:val="1"/>
        <w:rPr>
          <w:rFonts w:cs="Arial"/>
          <w:i/>
          <w:sz w:val="22"/>
          <w:szCs w:val="22"/>
        </w:rPr>
      </w:pPr>
      <w:r w:rsidRPr="000B189F">
        <w:rPr>
          <w:rFonts w:cs="Arial"/>
          <w:i/>
          <w:sz w:val="22"/>
          <w:szCs w:val="22"/>
        </w:rPr>
        <w:t>Pemberitahuan apapun di bawah atau terkait dengan Kontrak harus disampaikan secara tertulis ke alamat yang tertera di Pesanan atau ke alamat lain yang akan diberitahukan dari waktu ke waktu. Untuk keperluan Ketentuan ini, “tertulis” juga meliputi surat elektronik dan faksimili.</w:t>
      </w:r>
    </w:p>
    <w:p w14:paraId="242A8F7E" w14:textId="6D9C637F" w:rsidR="00AB1CDD" w:rsidRDefault="00492B87" w:rsidP="00737F1E">
      <w:pPr>
        <w:pStyle w:val="ListParagraph"/>
        <w:numPr>
          <w:ilvl w:val="1"/>
          <w:numId w:val="32"/>
        </w:numPr>
        <w:tabs>
          <w:tab w:val="clear" w:pos="709"/>
          <w:tab w:val="clear" w:pos="1418"/>
          <w:tab w:val="clear" w:pos="2126"/>
          <w:tab w:val="left" w:pos="270"/>
        </w:tabs>
        <w:spacing w:before="240"/>
        <w:ind w:left="1080" w:hanging="540"/>
        <w:outlineLvl w:val="1"/>
        <w:rPr>
          <w:sz w:val="22"/>
          <w:szCs w:val="22"/>
        </w:rPr>
      </w:pPr>
      <w:r w:rsidRPr="00AB1CDD">
        <w:rPr>
          <w:sz w:val="22"/>
          <w:szCs w:val="22"/>
        </w:rPr>
        <w:t xml:space="preserve">If any court or competent authority finds that any provision of the Contract (or part of any provision) is invalid, illegal or unenforceable, that provision or part-provision </w:t>
      </w:r>
      <w:r w:rsidRPr="00AB1CDD">
        <w:rPr>
          <w:sz w:val="22"/>
          <w:szCs w:val="22"/>
        </w:rPr>
        <w:lastRenderedPageBreak/>
        <w:t>shall, to the extent required, be deemed to be deleted, and the validity and enforceability of the other provisions of the Contract shall not be affected.</w:t>
      </w:r>
    </w:p>
    <w:p w14:paraId="4985E704" w14:textId="77777777" w:rsidR="000B189F" w:rsidRPr="000B189F" w:rsidRDefault="000B189F" w:rsidP="000B189F">
      <w:pPr>
        <w:pStyle w:val="ListParagraph"/>
        <w:tabs>
          <w:tab w:val="clear" w:pos="1418"/>
          <w:tab w:val="clear" w:pos="2126"/>
          <w:tab w:val="clear" w:pos="2835"/>
          <w:tab w:val="clear" w:pos="3544"/>
          <w:tab w:val="clear" w:pos="4253"/>
          <w:tab w:val="clear" w:pos="4961"/>
          <w:tab w:val="clear" w:pos="5670"/>
          <w:tab w:val="clear" w:pos="8363"/>
        </w:tabs>
        <w:spacing w:after="120"/>
        <w:ind w:left="1080"/>
        <w:rPr>
          <w:rFonts w:cs="Arial"/>
          <w:i/>
          <w:sz w:val="22"/>
          <w:szCs w:val="22"/>
        </w:rPr>
      </w:pPr>
      <w:r w:rsidRPr="000B189F">
        <w:rPr>
          <w:rFonts w:cs="Arial"/>
          <w:i/>
          <w:sz w:val="22"/>
          <w:szCs w:val="22"/>
        </w:rPr>
        <w:t>Jika pengadilan atau pihak berwenang mendapati bahwa ada ketentuan Kontrak (atau sebagian dari ketentuan itu) tidak sah, ilegal, atau tak dapat diterapkan, maka ketentuan atau bagian dari ketentuan itu dianggap dihapus sesuai keperluan, tanpa memengaruhi keabsahan dan penerapan ketentuan-ketentuan lainnya dari Kontrak.</w:t>
      </w:r>
    </w:p>
    <w:p w14:paraId="23A1F5FA" w14:textId="77777777" w:rsidR="000B189F" w:rsidRDefault="000B189F" w:rsidP="000B189F">
      <w:pPr>
        <w:pStyle w:val="ListParagraph"/>
        <w:tabs>
          <w:tab w:val="clear" w:pos="709"/>
          <w:tab w:val="clear" w:pos="1418"/>
          <w:tab w:val="clear" w:pos="2126"/>
          <w:tab w:val="left" w:pos="270"/>
        </w:tabs>
        <w:spacing w:before="240"/>
        <w:ind w:left="1080"/>
        <w:outlineLvl w:val="1"/>
        <w:rPr>
          <w:sz w:val="22"/>
          <w:szCs w:val="22"/>
        </w:rPr>
      </w:pPr>
    </w:p>
    <w:p w14:paraId="5AD85533" w14:textId="3723E693" w:rsidR="00AB1CDD" w:rsidRDefault="00492B87" w:rsidP="00737F1E">
      <w:pPr>
        <w:pStyle w:val="ListParagraph"/>
        <w:numPr>
          <w:ilvl w:val="1"/>
          <w:numId w:val="32"/>
        </w:numPr>
        <w:tabs>
          <w:tab w:val="clear" w:pos="709"/>
          <w:tab w:val="clear" w:pos="1418"/>
          <w:tab w:val="clear" w:pos="2126"/>
          <w:tab w:val="left" w:pos="270"/>
        </w:tabs>
        <w:spacing w:before="240"/>
        <w:ind w:left="1080" w:hanging="540"/>
        <w:outlineLvl w:val="1"/>
        <w:rPr>
          <w:sz w:val="22"/>
          <w:szCs w:val="22"/>
        </w:rPr>
      </w:pPr>
      <w:r w:rsidRPr="00AB1CDD">
        <w:rPr>
          <w:sz w:val="22"/>
          <w:szCs w:val="22"/>
        </w:rPr>
        <w:t xml:space="preserve">Any </w:t>
      </w:r>
      <w:r w:rsidRPr="00472EB4">
        <w:rPr>
          <w:sz w:val="22"/>
          <w:szCs w:val="22"/>
        </w:rPr>
        <w:t>variation to the Contract, including the introduction of any additional terms and conditions, shall only be binding when agreed in writing and signed by both parties.</w:t>
      </w:r>
    </w:p>
    <w:p w14:paraId="12606F4D" w14:textId="77777777" w:rsidR="000B189F" w:rsidRPr="000B189F" w:rsidRDefault="000B189F" w:rsidP="000B189F">
      <w:pPr>
        <w:pStyle w:val="ListParagraph"/>
        <w:tabs>
          <w:tab w:val="clear" w:pos="1418"/>
          <w:tab w:val="clear" w:pos="2126"/>
          <w:tab w:val="clear" w:pos="2835"/>
          <w:tab w:val="clear" w:pos="3544"/>
          <w:tab w:val="clear" w:pos="4253"/>
          <w:tab w:val="clear" w:pos="4961"/>
          <w:tab w:val="clear" w:pos="5670"/>
          <w:tab w:val="clear" w:pos="8363"/>
        </w:tabs>
        <w:spacing w:after="120"/>
        <w:ind w:left="1080"/>
        <w:rPr>
          <w:rFonts w:cs="Arial"/>
          <w:i/>
          <w:sz w:val="22"/>
          <w:szCs w:val="22"/>
        </w:rPr>
      </w:pPr>
      <w:r w:rsidRPr="000B189F">
        <w:rPr>
          <w:rFonts w:cs="Arial"/>
          <w:i/>
          <w:sz w:val="22"/>
          <w:szCs w:val="22"/>
        </w:rPr>
        <w:t>Variasi lain pada Kontrak, termasuk ditambahkannya syarat dan ketentuan baru, hanya mengikat jika disetujui secara tertulis dan ditandatangani kedua pihak.</w:t>
      </w:r>
    </w:p>
    <w:p w14:paraId="77516AAB" w14:textId="77777777" w:rsidR="000B189F" w:rsidRPr="00472EB4" w:rsidRDefault="000B189F" w:rsidP="000B189F">
      <w:pPr>
        <w:pStyle w:val="ListParagraph"/>
        <w:tabs>
          <w:tab w:val="clear" w:pos="709"/>
          <w:tab w:val="clear" w:pos="1418"/>
          <w:tab w:val="clear" w:pos="2126"/>
          <w:tab w:val="left" w:pos="270"/>
        </w:tabs>
        <w:spacing w:before="240"/>
        <w:ind w:left="1080"/>
        <w:outlineLvl w:val="1"/>
        <w:rPr>
          <w:sz w:val="22"/>
          <w:szCs w:val="22"/>
        </w:rPr>
      </w:pPr>
    </w:p>
    <w:p w14:paraId="3A99EE7D" w14:textId="5EF24FC5" w:rsidR="00AB1CDD" w:rsidRDefault="00492B87" w:rsidP="00737F1E">
      <w:pPr>
        <w:pStyle w:val="ListParagraph"/>
        <w:numPr>
          <w:ilvl w:val="1"/>
          <w:numId w:val="32"/>
        </w:numPr>
        <w:tabs>
          <w:tab w:val="clear" w:pos="709"/>
          <w:tab w:val="clear" w:pos="1418"/>
          <w:tab w:val="clear" w:pos="2126"/>
          <w:tab w:val="left" w:pos="270"/>
        </w:tabs>
        <w:spacing w:before="240"/>
        <w:ind w:left="1080" w:hanging="540"/>
        <w:outlineLvl w:val="1"/>
        <w:rPr>
          <w:sz w:val="22"/>
          <w:szCs w:val="22"/>
        </w:rPr>
      </w:pPr>
      <w:r w:rsidRPr="00472EB4">
        <w:rPr>
          <w:sz w:val="22"/>
          <w:szCs w:val="22"/>
        </w:rPr>
        <w:t>The Contract shall be governed by and construed in accordance with law</w:t>
      </w:r>
      <w:r w:rsidR="00051C0E" w:rsidRPr="00472EB4">
        <w:rPr>
          <w:sz w:val="22"/>
          <w:szCs w:val="22"/>
        </w:rPr>
        <w:t xml:space="preserve"> of Indonesia</w:t>
      </w:r>
      <w:r w:rsidRPr="00472EB4">
        <w:rPr>
          <w:sz w:val="22"/>
          <w:szCs w:val="22"/>
        </w:rPr>
        <w:t xml:space="preserve">. The parties irrevocably submit to the exclusive jurisdiction of the courts of </w:t>
      </w:r>
      <w:r w:rsidR="00051C0E" w:rsidRPr="00472EB4">
        <w:rPr>
          <w:sz w:val="22"/>
          <w:szCs w:val="22"/>
        </w:rPr>
        <w:t>Indonesia</w:t>
      </w:r>
      <w:r w:rsidRPr="00472EB4">
        <w:rPr>
          <w:sz w:val="22"/>
          <w:szCs w:val="22"/>
        </w:rPr>
        <w:t xml:space="preserve"> to settle any dispute or claim arising out of or in connection with the Contract or its subject matter or formation. </w:t>
      </w:r>
    </w:p>
    <w:p w14:paraId="10EB2BBC" w14:textId="0D80FC97" w:rsidR="000B189F" w:rsidRDefault="000B189F" w:rsidP="000B189F">
      <w:pPr>
        <w:pStyle w:val="ListParagraph"/>
        <w:tabs>
          <w:tab w:val="clear" w:pos="709"/>
          <w:tab w:val="clear" w:pos="1418"/>
          <w:tab w:val="clear" w:pos="2126"/>
          <w:tab w:val="left" w:pos="270"/>
        </w:tabs>
        <w:spacing w:before="240"/>
        <w:ind w:left="1080"/>
        <w:outlineLvl w:val="1"/>
        <w:rPr>
          <w:rFonts w:cs="Arial"/>
          <w:i/>
          <w:sz w:val="22"/>
          <w:szCs w:val="22"/>
        </w:rPr>
      </w:pPr>
      <w:r w:rsidRPr="00494D13">
        <w:rPr>
          <w:rFonts w:cs="Arial"/>
          <w:i/>
          <w:sz w:val="22"/>
          <w:szCs w:val="22"/>
        </w:rPr>
        <w:t xml:space="preserve">Kontrak ini harus diatur oleh dan ditafsirkan sesuai dengan </w:t>
      </w:r>
      <w:r>
        <w:rPr>
          <w:rFonts w:cs="Arial"/>
          <w:i/>
          <w:sz w:val="22"/>
          <w:szCs w:val="22"/>
        </w:rPr>
        <w:t>hokum di Indonesia</w:t>
      </w:r>
      <w:r w:rsidRPr="00494D13">
        <w:rPr>
          <w:rFonts w:cs="Arial"/>
          <w:i/>
          <w:sz w:val="22"/>
          <w:szCs w:val="22"/>
        </w:rPr>
        <w:t xml:space="preserve">. Para pihak tak dapat diubah lagi harus tunduk kepada yurisdiksi eksklusif pengadilan </w:t>
      </w:r>
      <w:r>
        <w:rPr>
          <w:rFonts w:cs="Arial"/>
          <w:i/>
          <w:sz w:val="22"/>
          <w:szCs w:val="22"/>
        </w:rPr>
        <w:t>di Indonesia</w:t>
      </w:r>
      <w:r w:rsidRPr="00494D13">
        <w:rPr>
          <w:rFonts w:cs="Arial"/>
          <w:i/>
          <w:sz w:val="22"/>
          <w:szCs w:val="22"/>
        </w:rPr>
        <w:t xml:space="preserve"> untuk menyelesaikan sengketa atau klaim yang dapat timbul karena atau sehubungan dengan Kontrak atau </w:t>
      </w:r>
      <w:r w:rsidR="0037095F">
        <w:rPr>
          <w:rFonts w:cs="Arial"/>
          <w:i/>
          <w:sz w:val="22"/>
          <w:szCs w:val="22"/>
        </w:rPr>
        <w:t>pokok-pokok materi</w:t>
      </w:r>
      <w:r w:rsidRPr="00494D13">
        <w:rPr>
          <w:rFonts w:cs="Arial"/>
          <w:i/>
          <w:sz w:val="22"/>
          <w:szCs w:val="22"/>
        </w:rPr>
        <w:t xml:space="preserve"> atau pembentukannya.</w:t>
      </w:r>
    </w:p>
    <w:p w14:paraId="432A089C" w14:textId="77777777" w:rsidR="000B189F" w:rsidRPr="00472EB4" w:rsidRDefault="000B189F" w:rsidP="000B189F">
      <w:pPr>
        <w:pStyle w:val="ListParagraph"/>
        <w:tabs>
          <w:tab w:val="clear" w:pos="709"/>
          <w:tab w:val="clear" w:pos="1418"/>
          <w:tab w:val="clear" w:pos="2126"/>
          <w:tab w:val="left" w:pos="270"/>
        </w:tabs>
        <w:spacing w:before="240"/>
        <w:ind w:left="1080"/>
        <w:outlineLvl w:val="1"/>
        <w:rPr>
          <w:sz w:val="22"/>
          <w:szCs w:val="22"/>
        </w:rPr>
      </w:pPr>
    </w:p>
    <w:p w14:paraId="7EB83042" w14:textId="3B67D947" w:rsidR="00355E4C" w:rsidRDefault="00492B87" w:rsidP="00737F1E">
      <w:pPr>
        <w:pStyle w:val="ListParagraph"/>
        <w:numPr>
          <w:ilvl w:val="1"/>
          <w:numId w:val="32"/>
        </w:numPr>
        <w:tabs>
          <w:tab w:val="clear" w:pos="709"/>
          <w:tab w:val="clear" w:pos="1418"/>
          <w:tab w:val="clear" w:pos="2126"/>
          <w:tab w:val="left" w:pos="270"/>
        </w:tabs>
        <w:spacing w:before="240"/>
        <w:ind w:left="1080" w:hanging="540"/>
        <w:outlineLvl w:val="1"/>
        <w:rPr>
          <w:sz w:val="22"/>
          <w:szCs w:val="22"/>
        </w:rPr>
      </w:pPr>
      <w:r w:rsidRPr="00AB1CDD">
        <w:rPr>
          <w:sz w:val="22"/>
          <w:szCs w:val="22"/>
        </w:rPr>
        <w:t>A person who is not a party to the Contract shall not have any rights under or in connection with it.</w:t>
      </w:r>
    </w:p>
    <w:p w14:paraId="26C5F958" w14:textId="7BAE3B66" w:rsidR="0037095F" w:rsidRPr="0037095F" w:rsidRDefault="0037095F" w:rsidP="0037095F">
      <w:pPr>
        <w:pStyle w:val="ListParagraph"/>
        <w:tabs>
          <w:tab w:val="clear" w:pos="1418"/>
          <w:tab w:val="clear" w:pos="2126"/>
          <w:tab w:val="clear" w:pos="2835"/>
          <w:tab w:val="clear" w:pos="3544"/>
          <w:tab w:val="clear" w:pos="4253"/>
          <w:tab w:val="clear" w:pos="4961"/>
          <w:tab w:val="clear" w:pos="5670"/>
          <w:tab w:val="clear" w:pos="8363"/>
        </w:tabs>
        <w:spacing w:after="120"/>
        <w:ind w:left="1080"/>
        <w:rPr>
          <w:rFonts w:cs="Arial"/>
          <w:i/>
          <w:sz w:val="22"/>
          <w:szCs w:val="22"/>
        </w:rPr>
      </w:pPr>
      <w:r w:rsidRPr="0037095F">
        <w:rPr>
          <w:rFonts w:cs="Arial"/>
          <w:i/>
          <w:sz w:val="22"/>
          <w:szCs w:val="22"/>
        </w:rPr>
        <w:t xml:space="preserve">Orang yang </w:t>
      </w:r>
      <w:r>
        <w:rPr>
          <w:rFonts w:cs="Arial"/>
          <w:i/>
          <w:sz w:val="22"/>
          <w:szCs w:val="22"/>
        </w:rPr>
        <w:t>bukan</w:t>
      </w:r>
      <w:r w:rsidRPr="0037095F">
        <w:rPr>
          <w:rFonts w:cs="Arial"/>
          <w:i/>
          <w:sz w:val="22"/>
          <w:szCs w:val="22"/>
        </w:rPr>
        <w:t xml:space="preserve"> pihak pada Kontrak ini tidak memiliki hak di bawah atau sehubungan dengan</w:t>
      </w:r>
      <w:r>
        <w:rPr>
          <w:rFonts w:cs="Arial"/>
          <w:i/>
          <w:sz w:val="22"/>
          <w:szCs w:val="22"/>
        </w:rPr>
        <w:t xml:space="preserve"> Kontrak</w:t>
      </w:r>
      <w:r w:rsidRPr="0037095F">
        <w:rPr>
          <w:rFonts w:cs="Arial"/>
          <w:i/>
          <w:sz w:val="22"/>
          <w:szCs w:val="22"/>
        </w:rPr>
        <w:t>.</w:t>
      </w:r>
    </w:p>
    <w:p w14:paraId="63EE1245" w14:textId="388B6125" w:rsidR="00A67089" w:rsidRDefault="00A67089" w:rsidP="00874662">
      <w:pPr>
        <w:tabs>
          <w:tab w:val="clear" w:pos="1418"/>
          <w:tab w:val="left" w:pos="0"/>
          <w:tab w:val="left" w:pos="1560"/>
        </w:tabs>
        <w:spacing w:after="0"/>
        <w:ind w:left="709" w:hanging="709"/>
        <w:jc w:val="center"/>
        <w:outlineLvl w:val="1"/>
        <w:rPr>
          <w:rFonts w:cs="Arial"/>
          <w:b/>
          <w:bCs/>
          <w:color w:val="000000"/>
          <w:sz w:val="24"/>
          <w:szCs w:val="24"/>
        </w:rPr>
      </w:pPr>
      <w:r w:rsidRPr="00A67089">
        <w:rPr>
          <w:rFonts w:cs="Arial"/>
          <w:b/>
          <w:bCs/>
          <w:color w:val="000000"/>
          <w:sz w:val="22"/>
          <w:szCs w:val="22"/>
        </w:rPr>
        <w:br w:type="page"/>
      </w:r>
      <w:r w:rsidR="00044430" w:rsidRPr="00880D8A">
        <w:rPr>
          <w:rFonts w:cs="Arial"/>
          <w:b/>
          <w:bCs/>
          <w:color w:val="000000"/>
          <w:sz w:val="24"/>
          <w:szCs w:val="24"/>
        </w:rPr>
        <w:lastRenderedPageBreak/>
        <w:t xml:space="preserve">PART 4: </w:t>
      </w:r>
      <w:r w:rsidR="00A753E3" w:rsidRPr="00880D8A">
        <w:rPr>
          <w:rFonts w:cs="Arial"/>
          <w:b/>
          <w:bCs/>
          <w:color w:val="000000"/>
          <w:sz w:val="24"/>
          <w:szCs w:val="24"/>
        </w:rPr>
        <w:t xml:space="preserve"> </w:t>
      </w:r>
      <w:r w:rsidR="00867D6A">
        <w:rPr>
          <w:rFonts w:cs="Arial"/>
          <w:b/>
          <w:bCs/>
          <w:color w:val="000000"/>
          <w:sz w:val="24"/>
          <w:szCs w:val="24"/>
        </w:rPr>
        <w:t>SAVE THE CHILDREN</w:t>
      </w:r>
      <w:r w:rsidRPr="00880D8A">
        <w:rPr>
          <w:rFonts w:cs="Arial"/>
          <w:b/>
          <w:bCs/>
          <w:color w:val="000000"/>
          <w:sz w:val="24"/>
          <w:szCs w:val="24"/>
        </w:rPr>
        <w:t>’S CHILD SAFEGUARDING POLICY</w:t>
      </w:r>
    </w:p>
    <w:p w14:paraId="59E318F1" w14:textId="69218C9F" w:rsidR="00C91E7F" w:rsidRDefault="008D58BB" w:rsidP="00C91E7F">
      <w:pPr>
        <w:tabs>
          <w:tab w:val="clear" w:pos="1418"/>
          <w:tab w:val="left" w:pos="0"/>
          <w:tab w:val="left" w:pos="1560"/>
        </w:tabs>
        <w:spacing w:after="0"/>
        <w:ind w:left="709" w:hanging="709"/>
        <w:jc w:val="center"/>
        <w:outlineLvl w:val="1"/>
        <w:rPr>
          <w:b/>
          <w:sz w:val="24"/>
          <w:szCs w:val="24"/>
        </w:rPr>
      </w:pPr>
      <w:r>
        <w:rPr>
          <w:rFonts w:cs="Arial"/>
          <w:b/>
          <w:bCs/>
          <w:color w:val="000000"/>
          <w:sz w:val="22"/>
          <w:szCs w:val="22"/>
        </w:rPr>
        <w:t>BAGIAN 4:</w:t>
      </w:r>
      <w:r>
        <w:rPr>
          <w:sz w:val="24"/>
          <w:szCs w:val="24"/>
        </w:rPr>
        <w:t xml:space="preserve"> </w:t>
      </w:r>
      <w:r>
        <w:rPr>
          <w:b/>
          <w:sz w:val="24"/>
          <w:szCs w:val="24"/>
        </w:rPr>
        <w:t>KEBIJAKAN PERLINDUNGAN ANAK SAVE THE CHILDREN</w:t>
      </w:r>
    </w:p>
    <w:p w14:paraId="471C9C2F" w14:textId="77777777" w:rsidR="00C91E7F" w:rsidRPr="008D58BB" w:rsidRDefault="00C91E7F" w:rsidP="00C91E7F">
      <w:pPr>
        <w:tabs>
          <w:tab w:val="clear" w:pos="1418"/>
          <w:tab w:val="left" w:pos="0"/>
          <w:tab w:val="left" w:pos="1560"/>
        </w:tabs>
        <w:ind w:left="709" w:hanging="709"/>
        <w:jc w:val="center"/>
        <w:outlineLvl w:val="1"/>
        <w:rPr>
          <w:b/>
          <w:sz w:val="24"/>
          <w:szCs w:val="24"/>
        </w:rPr>
      </w:pPr>
    </w:p>
    <w:p w14:paraId="34F145DA" w14:textId="1A86763F" w:rsidR="00C91E7F" w:rsidRPr="00C91E7F" w:rsidRDefault="00A67089" w:rsidP="001D7A3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i/>
          <w:color w:val="000000"/>
          <w:kern w:val="0"/>
          <w:sz w:val="22"/>
          <w:szCs w:val="22"/>
          <w:lang w:eastAsia="en-GB"/>
        </w:rPr>
      </w:pPr>
      <w:r w:rsidRPr="00A67089">
        <w:rPr>
          <w:rFonts w:cs="Arial"/>
          <w:b/>
          <w:bCs/>
          <w:color w:val="000000"/>
          <w:kern w:val="0"/>
          <w:sz w:val="22"/>
          <w:szCs w:val="22"/>
          <w:lang w:eastAsia="en-GB"/>
        </w:rPr>
        <w:t>Our values and principles</w:t>
      </w:r>
      <w:r w:rsidR="001D7A3E">
        <w:rPr>
          <w:rFonts w:cs="Arial"/>
          <w:b/>
          <w:bCs/>
          <w:color w:val="000000"/>
          <w:kern w:val="0"/>
          <w:sz w:val="22"/>
          <w:szCs w:val="22"/>
          <w:lang w:eastAsia="en-GB"/>
        </w:rPr>
        <w:t xml:space="preserve"> / </w:t>
      </w:r>
      <w:r w:rsidR="00C91E7F">
        <w:rPr>
          <w:rFonts w:cs="Arial"/>
          <w:b/>
          <w:bCs/>
          <w:i/>
          <w:color w:val="000000"/>
          <w:kern w:val="0"/>
          <w:sz w:val="22"/>
          <w:szCs w:val="22"/>
          <w:lang w:eastAsia="en-GB"/>
        </w:rPr>
        <w:t>Nilai dan Prinsip Kami</w:t>
      </w:r>
    </w:p>
    <w:p w14:paraId="0CD7F21A" w14:textId="16218A75" w:rsidR="00A67089" w:rsidRDefault="00A67089" w:rsidP="0083510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A67089">
        <w:rPr>
          <w:rFonts w:cs="Arial"/>
          <w:color w:val="000000"/>
          <w:kern w:val="0"/>
          <w:sz w:val="22"/>
          <w:szCs w:val="22"/>
          <w:lang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1FC965A0" w14:textId="2DA5D260" w:rsidR="00C91E7F" w:rsidRPr="00C0685D" w:rsidRDefault="00C91E7F" w:rsidP="00C0685D">
      <w:pPr>
        <w:spacing w:after="240"/>
        <w:rPr>
          <w:rFonts w:eastAsia="SimSun" w:cs="Arial"/>
          <w:i/>
          <w:color w:val="000000"/>
          <w:sz w:val="22"/>
          <w:szCs w:val="22"/>
          <w:lang w:val="es-MX"/>
        </w:rPr>
      </w:pPr>
      <w:r>
        <w:rPr>
          <w:rFonts w:eastAsia="SimSun" w:cs="Arial"/>
          <w:i/>
          <w:color w:val="000000"/>
          <w:sz w:val="22"/>
          <w:szCs w:val="22"/>
          <w:lang w:val="es-MX"/>
        </w:rPr>
        <w:t xml:space="preserve">Kekerasan </w:t>
      </w:r>
      <w:r w:rsidR="00C0685D">
        <w:rPr>
          <w:rFonts w:eastAsia="SimSun" w:cs="Arial"/>
          <w:i/>
          <w:color w:val="000000"/>
          <w:sz w:val="22"/>
          <w:szCs w:val="22"/>
          <w:lang w:val="es-MX"/>
        </w:rPr>
        <w:t>terhadap</w:t>
      </w:r>
      <w:r w:rsidRPr="00676032">
        <w:rPr>
          <w:rFonts w:eastAsia="SimSun" w:cs="Arial"/>
          <w:i/>
          <w:color w:val="000000"/>
          <w:sz w:val="22"/>
          <w:szCs w:val="22"/>
          <w:lang w:val="es-MX"/>
        </w:rPr>
        <w:t xml:space="preserve"> anak adalah ketika setiap orang di bawah usia 18 tahun </w:t>
      </w:r>
      <w:r>
        <w:rPr>
          <w:rFonts w:eastAsia="SimSun" w:cs="Arial"/>
          <w:i/>
          <w:color w:val="000000"/>
          <w:sz w:val="22"/>
          <w:szCs w:val="22"/>
          <w:lang w:val="es-MX"/>
        </w:rPr>
        <w:t>disakiti</w:t>
      </w:r>
      <w:r w:rsidRPr="00676032">
        <w:rPr>
          <w:rFonts w:eastAsia="SimSun" w:cs="Arial"/>
          <w:i/>
          <w:color w:val="000000"/>
          <w:sz w:val="22"/>
          <w:szCs w:val="22"/>
          <w:lang w:val="es-MX"/>
        </w:rPr>
        <w:t xml:space="preserve"> atau tidak mendapatkan perhatian yang seharusnya. </w:t>
      </w:r>
      <w:r w:rsidR="00C0685D">
        <w:rPr>
          <w:rFonts w:eastAsia="SimSun" w:cs="Arial"/>
          <w:i/>
          <w:color w:val="000000"/>
          <w:sz w:val="22"/>
          <w:szCs w:val="22"/>
          <w:lang w:val="es-MX"/>
        </w:rPr>
        <w:t>Kekerasan</w:t>
      </w:r>
      <w:r w:rsidRPr="00676032">
        <w:rPr>
          <w:rFonts w:eastAsia="SimSun" w:cs="Arial"/>
          <w:i/>
          <w:color w:val="000000"/>
          <w:sz w:val="22"/>
          <w:szCs w:val="22"/>
          <w:lang w:val="es-MX"/>
        </w:rPr>
        <w:t xml:space="preserve"> dapat bersifat fisik, seksual, emosional atau </w:t>
      </w:r>
      <w:r w:rsidR="00C0685D">
        <w:rPr>
          <w:rFonts w:eastAsia="SimSun" w:cs="Arial"/>
          <w:i/>
          <w:color w:val="000000"/>
          <w:sz w:val="22"/>
          <w:szCs w:val="22"/>
          <w:lang w:val="es-MX"/>
        </w:rPr>
        <w:t>pengabaian</w:t>
      </w:r>
      <w:r w:rsidRPr="00676032">
        <w:rPr>
          <w:rFonts w:eastAsia="SimSun" w:cs="Arial"/>
          <w:i/>
          <w:color w:val="000000"/>
          <w:sz w:val="22"/>
          <w:szCs w:val="22"/>
          <w:lang w:val="es-MX"/>
        </w:rPr>
        <w:t xml:space="preserve">. </w:t>
      </w:r>
      <w:r w:rsidR="00C0685D">
        <w:rPr>
          <w:rFonts w:eastAsia="SimSun" w:cs="Arial"/>
          <w:i/>
          <w:color w:val="000000"/>
          <w:sz w:val="22"/>
          <w:szCs w:val="22"/>
          <w:lang w:val="es-MX"/>
        </w:rPr>
        <w:t>Kekerasan</w:t>
      </w:r>
      <w:r w:rsidRPr="00676032">
        <w:rPr>
          <w:rFonts w:eastAsia="SimSun" w:cs="Arial"/>
          <w:i/>
          <w:color w:val="000000"/>
          <w:sz w:val="22"/>
          <w:szCs w:val="22"/>
          <w:lang w:val="es-MX"/>
        </w:rPr>
        <w:t xml:space="preserve"> dan eksploitasi anak terjadi di seluruh negara dan masyarakat di dunia. </w:t>
      </w:r>
      <w:r w:rsidR="00C0685D">
        <w:rPr>
          <w:rFonts w:eastAsia="SimSun" w:cs="Arial"/>
          <w:i/>
          <w:color w:val="000000"/>
          <w:sz w:val="22"/>
          <w:szCs w:val="22"/>
          <w:lang w:val="es-MX"/>
        </w:rPr>
        <w:t>Kekerasan terhadap</w:t>
      </w:r>
      <w:r w:rsidRPr="00676032">
        <w:rPr>
          <w:rFonts w:eastAsia="SimSun" w:cs="Arial"/>
          <w:i/>
          <w:color w:val="000000"/>
          <w:sz w:val="22"/>
          <w:szCs w:val="22"/>
          <w:lang w:val="es-MX"/>
        </w:rPr>
        <w:t xml:space="preserve"> anak adalah hal yang tidak dapat diterima.</w:t>
      </w:r>
    </w:p>
    <w:p w14:paraId="536F7C8D" w14:textId="6F989301" w:rsidR="00A67089" w:rsidRDefault="00A67089" w:rsidP="00C0685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A67089">
        <w:rPr>
          <w:rFonts w:cs="Arial"/>
          <w:color w:val="000000"/>
          <w:kern w:val="0"/>
          <w:sz w:val="22"/>
          <w:szCs w:val="22"/>
          <w:lang w:eastAsia="en-GB"/>
        </w:rPr>
        <w:t xml:space="preserve">It is expected that all who work with </w:t>
      </w:r>
      <w:r w:rsidR="00867D6A">
        <w:rPr>
          <w:rFonts w:cs="Arial"/>
          <w:color w:val="000000"/>
          <w:kern w:val="0"/>
          <w:sz w:val="22"/>
          <w:szCs w:val="22"/>
          <w:lang w:eastAsia="en-GB"/>
        </w:rPr>
        <w:t>Save the Children</w:t>
      </w:r>
      <w:r w:rsidRPr="00A67089">
        <w:rPr>
          <w:rFonts w:cs="Arial"/>
          <w:color w:val="000000"/>
          <w:kern w:val="0"/>
          <w:sz w:val="22"/>
          <w:szCs w:val="22"/>
          <w:lang w:eastAsia="en-GB"/>
        </w:rPr>
        <w:t xml:space="preserve"> are committed to safeguard children whom they are in contact with.</w:t>
      </w:r>
    </w:p>
    <w:p w14:paraId="4B4C815A" w14:textId="4D166BD7" w:rsidR="00C0685D" w:rsidRDefault="00C0685D" w:rsidP="00C0685D">
      <w:pPr>
        <w:spacing w:after="240"/>
        <w:rPr>
          <w:rFonts w:eastAsia="SimSun" w:cs="Arial"/>
          <w:i/>
          <w:color w:val="000000"/>
          <w:sz w:val="22"/>
          <w:szCs w:val="22"/>
          <w:lang w:val="es-MX"/>
        </w:rPr>
      </w:pPr>
      <w:r w:rsidRPr="00676032">
        <w:rPr>
          <w:rFonts w:eastAsia="SimSun" w:cs="Arial"/>
          <w:i/>
          <w:color w:val="000000"/>
          <w:sz w:val="22"/>
          <w:szCs w:val="22"/>
          <w:lang w:val="es-MX"/>
        </w:rPr>
        <w:t xml:space="preserve">Diharapkan bahwa semua yang bekerja dengan Yayasan Sayangi Tunas Cilik berkomitmen untuk melindungi anak-anak </w:t>
      </w:r>
      <w:r>
        <w:rPr>
          <w:rFonts w:eastAsia="SimSun" w:cs="Arial"/>
          <w:i/>
          <w:color w:val="000000"/>
          <w:sz w:val="22"/>
          <w:szCs w:val="22"/>
          <w:lang w:val="es-MX"/>
        </w:rPr>
        <w:t>yang mereka temui.</w:t>
      </w:r>
    </w:p>
    <w:p w14:paraId="7033F37D" w14:textId="77777777" w:rsidR="00C0685D" w:rsidRPr="00C0685D" w:rsidRDefault="00C0685D" w:rsidP="00C0685D">
      <w:pPr>
        <w:spacing w:after="240"/>
        <w:rPr>
          <w:rFonts w:eastAsia="SimSun" w:cs="Arial"/>
          <w:i/>
          <w:color w:val="000000"/>
          <w:sz w:val="22"/>
          <w:szCs w:val="22"/>
          <w:lang w:val="es-MX"/>
        </w:rPr>
      </w:pPr>
    </w:p>
    <w:p w14:paraId="20C27612" w14:textId="4322A34A" w:rsidR="00C0685D" w:rsidRPr="001036C0" w:rsidRDefault="00A67089" w:rsidP="001D7A3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b/>
          <w:bCs/>
          <w:i/>
          <w:color w:val="000000"/>
          <w:kern w:val="0"/>
          <w:sz w:val="22"/>
          <w:szCs w:val="22"/>
          <w:lang w:eastAsia="en-GB"/>
        </w:rPr>
      </w:pPr>
      <w:r w:rsidRPr="00A67089">
        <w:rPr>
          <w:rFonts w:cs="Arial"/>
          <w:b/>
          <w:bCs/>
          <w:color w:val="000000"/>
          <w:kern w:val="0"/>
          <w:sz w:val="22"/>
          <w:szCs w:val="22"/>
          <w:lang w:eastAsia="en-GB"/>
        </w:rPr>
        <w:t>What we do</w:t>
      </w:r>
      <w:r w:rsidR="001D7A3E">
        <w:rPr>
          <w:rFonts w:cs="Arial"/>
          <w:b/>
          <w:bCs/>
          <w:color w:val="000000"/>
          <w:kern w:val="0"/>
          <w:sz w:val="22"/>
          <w:szCs w:val="22"/>
          <w:lang w:eastAsia="en-GB"/>
        </w:rPr>
        <w:t xml:space="preserve"> / </w:t>
      </w:r>
      <w:r w:rsidR="00C0685D" w:rsidRPr="00C0685D">
        <w:rPr>
          <w:rFonts w:cs="Arial"/>
          <w:b/>
          <w:bCs/>
          <w:i/>
          <w:color w:val="000000"/>
          <w:kern w:val="0"/>
          <w:sz w:val="22"/>
          <w:szCs w:val="22"/>
          <w:lang w:eastAsia="en-GB"/>
        </w:rPr>
        <w:t>Apa yang kami lakukan</w:t>
      </w:r>
    </w:p>
    <w:p w14:paraId="58BD6B77" w14:textId="1647DF29" w:rsidR="00A67089" w:rsidRDefault="00867D6A" w:rsidP="001036C0">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Pr>
          <w:rFonts w:cs="Arial"/>
          <w:color w:val="000000"/>
          <w:kern w:val="0"/>
          <w:sz w:val="22"/>
          <w:szCs w:val="22"/>
          <w:lang w:eastAsia="en-GB"/>
        </w:rPr>
        <w:t>Save the Children</w:t>
      </w:r>
      <w:r w:rsidR="00EC35B8">
        <w:rPr>
          <w:rFonts w:cs="Arial"/>
          <w:color w:val="000000"/>
          <w:kern w:val="0"/>
          <w:sz w:val="22"/>
          <w:szCs w:val="22"/>
          <w:lang w:eastAsia="en-GB"/>
        </w:rPr>
        <w:t xml:space="preserve"> </w:t>
      </w:r>
      <w:r w:rsidR="00A67089" w:rsidRPr="00A67089">
        <w:rPr>
          <w:rFonts w:cs="Arial"/>
          <w:color w:val="000000"/>
          <w:kern w:val="0"/>
          <w:sz w:val="22"/>
          <w:szCs w:val="22"/>
          <w:lang w:eastAsia="en-GB"/>
        </w:rPr>
        <w:t>is committed to safeguard children through the following means:</w:t>
      </w:r>
    </w:p>
    <w:p w14:paraId="5E48EE67" w14:textId="61DB623C" w:rsidR="001036C0" w:rsidRPr="00FA69BE" w:rsidRDefault="001036C0" w:rsidP="00FA69BE">
      <w:pPr>
        <w:rPr>
          <w:rFonts w:eastAsia="SimSun" w:cs="Arial"/>
          <w:i/>
          <w:sz w:val="22"/>
          <w:szCs w:val="22"/>
        </w:rPr>
      </w:pPr>
      <w:r w:rsidRPr="00676032">
        <w:rPr>
          <w:rFonts w:eastAsia="SimSun" w:cs="Arial"/>
          <w:i/>
          <w:color w:val="000000"/>
          <w:sz w:val="22"/>
          <w:szCs w:val="22"/>
          <w:lang w:val="es-MX"/>
        </w:rPr>
        <w:t xml:space="preserve">Yayasan Sayangi Tunas Cilik berkomitmen untuk melindungi anak-anak melalui </w:t>
      </w:r>
      <w:r>
        <w:rPr>
          <w:rFonts w:eastAsia="SimSun" w:cs="Arial"/>
          <w:i/>
          <w:color w:val="000000"/>
          <w:sz w:val="22"/>
          <w:szCs w:val="22"/>
          <w:lang w:val="es-MX"/>
        </w:rPr>
        <w:t>cara-cara</w:t>
      </w:r>
      <w:r w:rsidRPr="00676032">
        <w:rPr>
          <w:rFonts w:eastAsia="SimSun" w:cs="Arial"/>
          <w:i/>
          <w:color w:val="000000"/>
          <w:sz w:val="22"/>
          <w:szCs w:val="22"/>
          <w:lang w:val="es-MX"/>
        </w:rPr>
        <w:t xml:space="preserve"> berikut</w:t>
      </w:r>
    </w:p>
    <w:p w14:paraId="75D088F9" w14:textId="1F07B8CE" w:rsidR="00A67089" w:rsidRDefault="00A67089" w:rsidP="00FA69B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A67089">
        <w:rPr>
          <w:rFonts w:cs="Arial"/>
          <w:b/>
          <w:bCs/>
          <w:color w:val="000000"/>
          <w:kern w:val="0"/>
          <w:sz w:val="22"/>
          <w:szCs w:val="22"/>
          <w:lang w:eastAsia="en-GB"/>
        </w:rPr>
        <w:t xml:space="preserve">Awareness: </w:t>
      </w:r>
      <w:r w:rsidRPr="00A67089">
        <w:rPr>
          <w:rFonts w:cs="Arial"/>
          <w:color w:val="000000"/>
          <w:kern w:val="0"/>
          <w:sz w:val="22"/>
          <w:szCs w:val="22"/>
          <w:lang w:eastAsia="en-GB"/>
        </w:rPr>
        <w:t xml:space="preserve">Ensuring that all staff and those who work with </w:t>
      </w:r>
      <w:r w:rsidR="00867D6A">
        <w:rPr>
          <w:rFonts w:cs="Arial"/>
          <w:color w:val="000000"/>
          <w:kern w:val="0"/>
          <w:sz w:val="22"/>
          <w:szCs w:val="22"/>
          <w:lang w:eastAsia="en-GB"/>
        </w:rPr>
        <w:t>Save the Children</w:t>
      </w:r>
      <w:r w:rsidRPr="00A67089">
        <w:rPr>
          <w:rFonts w:cs="Arial"/>
          <w:color w:val="000000"/>
          <w:kern w:val="0"/>
          <w:sz w:val="22"/>
          <w:szCs w:val="22"/>
          <w:lang w:eastAsia="en-GB"/>
        </w:rPr>
        <w:t> are aware of the problem of child abuse and the risks to children.</w:t>
      </w:r>
    </w:p>
    <w:p w14:paraId="06497FAC" w14:textId="6CBAA5C6" w:rsidR="00FA69BE" w:rsidRPr="00FA69BE" w:rsidRDefault="00FA69BE" w:rsidP="00FA69BE">
      <w:pPr>
        <w:rPr>
          <w:rFonts w:eastAsia="SimSun" w:cs="Arial"/>
          <w:i/>
          <w:sz w:val="22"/>
          <w:szCs w:val="22"/>
        </w:rPr>
      </w:pPr>
      <w:r w:rsidRPr="00676032">
        <w:rPr>
          <w:rFonts w:eastAsia="SimSun" w:cs="Arial"/>
          <w:b/>
          <w:i/>
          <w:color w:val="000000"/>
          <w:sz w:val="22"/>
          <w:szCs w:val="22"/>
          <w:lang w:val="es-MX"/>
        </w:rPr>
        <w:t xml:space="preserve">Kesadaran: </w:t>
      </w:r>
      <w:r w:rsidRPr="00676032">
        <w:rPr>
          <w:rFonts w:eastAsia="SimSun" w:cs="Arial"/>
          <w:i/>
          <w:color w:val="000000"/>
          <w:sz w:val="22"/>
          <w:szCs w:val="22"/>
          <w:lang w:val="es-MX"/>
        </w:rPr>
        <w:t xml:space="preserve">Memastikan bahwa semua staf dan pihak yang bekerja sama dengan Yayasan Sayangi Tunas Cilik menyadari masalah </w:t>
      </w:r>
      <w:r>
        <w:rPr>
          <w:rFonts w:eastAsia="SimSun" w:cs="Arial"/>
          <w:i/>
          <w:color w:val="000000"/>
          <w:sz w:val="22"/>
          <w:szCs w:val="22"/>
          <w:lang w:val="es-MX"/>
        </w:rPr>
        <w:t>kekerasan terhadap</w:t>
      </w:r>
      <w:r w:rsidRPr="00676032">
        <w:rPr>
          <w:rFonts w:eastAsia="SimSun" w:cs="Arial"/>
          <w:i/>
          <w:color w:val="000000"/>
          <w:sz w:val="22"/>
          <w:szCs w:val="22"/>
          <w:lang w:val="es-MX"/>
        </w:rPr>
        <w:t xml:space="preserve"> anak dan risiko</w:t>
      </w:r>
      <w:r>
        <w:rPr>
          <w:rFonts w:eastAsia="SimSun" w:cs="Arial"/>
          <w:i/>
          <w:color w:val="000000"/>
          <w:sz w:val="22"/>
          <w:szCs w:val="22"/>
          <w:lang w:val="es-MX"/>
        </w:rPr>
        <w:t>nya</w:t>
      </w:r>
      <w:r w:rsidRPr="00676032">
        <w:rPr>
          <w:rFonts w:eastAsia="SimSun" w:cs="Arial"/>
          <w:i/>
          <w:color w:val="000000"/>
          <w:sz w:val="22"/>
          <w:szCs w:val="22"/>
          <w:lang w:val="es-MX"/>
        </w:rPr>
        <w:t xml:space="preserve"> terhadap anak</w:t>
      </w:r>
      <w:r w:rsidR="004B6A5A">
        <w:rPr>
          <w:rFonts w:eastAsia="SimSun" w:cs="Arial"/>
          <w:i/>
          <w:color w:val="000000"/>
          <w:sz w:val="22"/>
          <w:szCs w:val="22"/>
          <w:lang w:val="es-MX"/>
        </w:rPr>
        <w:t>-anak</w:t>
      </w:r>
      <w:r>
        <w:rPr>
          <w:rFonts w:eastAsia="SimSun" w:cs="Arial"/>
          <w:i/>
          <w:color w:val="000000"/>
          <w:sz w:val="22"/>
          <w:szCs w:val="22"/>
          <w:lang w:val="es-MX"/>
        </w:rPr>
        <w:t>.</w:t>
      </w:r>
    </w:p>
    <w:p w14:paraId="5C23A301" w14:textId="79FF9ED6" w:rsidR="00A67089" w:rsidRDefault="00A67089" w:rsidP="00FA69B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A67089">
        <w:rPr>
          <w:rFonts w:cs="Arial"/>
          <w:b/>
          <w:bCs/>
          <w:color w:val="000000"/>
          <w:kern w:val="0"/>
          <w:sz w:val="22"/>
          <w:szCs w:val="22"/>
          <w:lang w:eastAsia="en-GB"/>
        </w:rPr>
        <w:t xml:space="preserve">Prevention: </w:t>
      </w:r>
      <w:r w:rsidRPr="00A67089">
        <w:rPr>
          <w:rFonts w:cs="Arial"/>
          <w:color w:val="000000"/>
          <w:kern w:val="0"/>
          <w:sz w:val="22"/>
          <w:szCs w:val="22"/>
          <w:lang w:eastAsia="en-GB"/>
        </w:rPr>
        <w:t xml:space="preserve">Ensuring, through awareness and good practice, that staff and those who work with </w:t>
      </w:r>
      <w:r w:rsidR="00867D6A">
        <w:rPr>
          <w:rFonts w:cs="Arial"/>
          <w:color w:val="000000"/>
          <w:kern w:val="0"/>
          <w:sz w:val="22"/>
          <w:szCs w:val="22"/>
          <w:lang w:eastAsia="en-GB"/>
        </w:rPr>
        <w:t>Save the Children</w:t>
      </w:r>
      <w:r w:rsidR="00EC35B8">
        <w:rPr>
          <w:rFonts w:cs="Arial"/>
          <w:color w:val="000000"/>
          <w:kern w:val="0"/>
          <w:sz w:val="22"/>
          <w:szCs w:val="22"/>
          <w:lang w:eastAsia="en-GB"/>
        </w:rPr>
        <w:t xml:space="preserve"> </w:t>
      </w:r>
      <w:r w:rsidRPr="00A67089">
        <w:rPr>
          <w:rFonts w:cs="Arial"/>
          <w:color w:val="000000"/>
          <w:kern w:val="0"/>
          <w:sz w:val="22"/>
          <w:szCs w:val="22"/>
          <w:lang w:eastAsia="en-GB"/>
        </w:rPr>
        <w:t>minimise the risks to children.</w:t>
      </w:r>
    </w:p>
    <w:p w14:paraId="5E7D6570" w14:textId="6473C89C" w:rsidR="00FA69BE" w:rsidRPr="00FA69BE" w:rsidRDefault="00FA69BE" w:rsidP="00FA69BE">
      <w:pPr>
        <w:rPr>
          <w:rFonts w:eastAsia="SimSun" w:cs="Arial"/>
          <w:i/>
          <w:sz w:val="22"/>
          <w:szCs w:val="22"/>
        </w:rPr>
      </w:pPr>
      <w:r w:rsidRPr="00676032">
        <w:rPr>
          <w:rFonts w:eastAsia="SimSun" w:cs="Arial"/>
          <w:b/>
          <w:i/>
          <w:color w:val="000000"/>
          <w:sz w:val="22"/>
          <w:szCs w:val="22"/>
          <w:lang w:val="es-MX"/>
        </w:rPr>
        <w:t xml:space="preserve">Pencegahan: </w:t>
      </w:r>
      <w:r w:rsidRPr="00676032">
        <w:rPr>
          <w:rFonts w:eastAsia="SimSun" w:cs="Arial"/>
          <w:i/>
          <w:color w:val="000000"/>
          <w:sz w:val="22"/>
          <w:szCs w:val="22"/>
          <w:lang w:val="es-MX"/>
        </w:rPr>
        <w:t>Memastikan, melalui kesadaran dan tata kelola yang baik, staf dan pihak yang bekerja sama dengan Yayasan Sayangi Tunas Cilik dapat memperkecil risiko</w:t>
      </w:r>
      <w:r w:rsidR="004B6A5A">
        <w:rPr>
          <w:rFonts w:eastAsia="SimSun" w:cs="Arial"/>
          <w:i/>
          <w:color w:val="000000"/>
          <w:sz w:val="22"/>
          <w:szCs w:val="22"/>
          <w:lang w:val="es-MX"/>
        </w:rPr>
        <w:t>nya</w:t>
      </w:r>
      <w:r w:rsidRPr="00676032">
        <w:rPr>
          <w:rFonts w:eastAsia="SimSun" w:cs="Arial"/>
          <w:i/>
          <w:color w:val="000000"/>
          <w:sz w:val="22"/>
          <w:szCs w:val="22"/>
          <w:lang w:val="es-MX"/>
        </w:rPr>
        <w:t xml:space="preserve"> terhadap anak</w:t>
      </w:r>
      <w:r w:rsidR="004B6A5A">
        <w:rPr>
          <w:rFonts w:eastAsia="SimSun" w:cs="Arial"/>
          <w:i/>
          <w:color w:val="000000"/>
          <w:sz w:val="22"/>
          <w:szCs w:val="22"/>
          <w:lang w:val="es-MX"/>
        </w:rPr>
        <w:t>-anak</w:t>
      </w:r>
      <w:r>
        <w:rPr>
          <w:rFonts w:eastAsia="SimSun" w:cs="Arial"/>
          <w:i/>
          <w:color w:val="000000"/>
          <w:sz w:val="22"/>
          <w:szCs w:val="22"/>
          <w:lang w:val="es-MX"/>
        </w:rPr>
        <w:t>.</w:t>
      </w:r>
    </w:p>
    <w:p w14:paraId="5E314297" w14:textId="1673BD2B" w:rsidR="00A67089" w:rsidRDefault="00A67089" w:rsidP="00FA69B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A67089">
        <w:rPr>
          <w:rFonts w:cs="Arial"/>
          <w:b/>
          <w:bCs/>
          <w:color w:val="000000"/>
          <w:kern w:val="0"/>
          <w:sz w:val="22"/>
          <w:szCs w:val="22"/>
          <w:lang w:eastAsia="en-GB"/>
        </w:rPr>
        <w:t>Reporting:</w:t>
      </w:r>
      <w:r w:rsidRPr="00A67089">
        <w:rPr>
          <w:rFonts w:cs="Arial"/>
          <w:color w:val="000000"/>
          <w:kern w:val="0"/>
          <w:sz w:val="22"/>
          <w:szCs w:val="22"/>
          <w:lang w:eastAsia="en-GB"/>
        </w:rPr>
        <w:t xml:space="preserve"> Ensuring that you are clear on what steps to take where concerns arise regarding the safety of children.</w:t>
      </w:r>
    </w:p>
    <w:p w14:paraId="62D6999E" w14:textId="4F4066D3" w:rsidR="00FA69BE" w:rsidRPr="00676032" w:rsidRDefault="00FA69BE" w:rsidP="00FA69BE">
      <w:pPr>
        <w:rPr>
          <w:rFonts w:eastAsia="SimSun" w:cs="Arial"/>
          <w:i/>
          <w:sz w:val="22"/>
          <w:szCs w:val="22"/>
        </w:rPr>
      </w:pPr>
      <w:r w:rsidRPr="00676032">
        <w:rPr>
          <w:rFonts w:eastAsia="SimSun" w:cs="Arial"/>
          <w:b/>
          <w:i/>
          <w:color w:val="000000"/>
          <w:sz w:val="22"/>
          <w:szCs w:val="22"/>
          <w:lang w:val="es-MX"/>
        </w:rPr>
        <w:t xml:space="preserve">Pelaporan: </w:t>
      </w:r>
      <w:r w:rsidRPr="00676032">
        <w:rPr>
          <w:rFonts w:eastAsia="SimSun" w:cs="Arial"/>
          <w:i/>
          <w:color w:val="000000"/>
          <w:sz w:val="22"/>
          <w:szCs w:val="22"/>
          <w:lang w:val="es-MX"/>
        </w:rPr>
        <w:t xml:space="preserve">Memastikan bahwa anda memiliki pemahaman yang jelas tentang langkah yang harus diambil </w:t>
      </w:r>
      <w:r>
        <w:rPr>
          <w:rFonts w:eastAsia="SimSun" w:cs="Arial"/>
          <w:i/>
          <w:color w:val="000000"/>
          <w:sz w:val="22"/>
          <w:szCs w:val="22"/>
          <w:lang w:val="es-MX"/>
        </w:rPr>
        <w:t>ketika berhadapan</w:t>
      </w:r>
      <w:r w:rsidRPr="00676032">
        <w:rPr>
          <w:rFonts w:eastAsia="SimSun" w:cs="Arial"/>
          <w:i/>
          <w:color w:val="000000"/>
          <w:sz w:val="22"/>
          <w:szCs w:val="22"/>
          <w:lang w:val="es-MX"/>
        </w:rPr>
        <w:t xml:space="preserve"> dengan</w:t>
      </w:r>
      <w:r w:rsidR="004B6A5A">
        <w:rPr>
          <w:rFonts w:eastAsia="SimSun" w:cs="Arial"/>
          <w:i/>
          <w:color w:val="000000"/>
          <w:sz w:val="22"/>
          <w:szCs w:val="22"/>
          <w:lang w:val="es-MX"/>
        </w:rPr>
        <w:t xml:space="preserve"> isu</w:t>
      </w:r>
      <w:r w:rsidRPr="00676032">
        <w:rPr>
          <w:rFonts w:eastAsia="SimSun" w:cs="Arial"/>
          <w:i/>
          <w:color w:val="000000"/>
          <w:sz w:val="22"/>
          <w:szCs w:val="22"/>
          <w:lang w:val="es-MX"/>
        </w:rPr>
        <w:t xml:space="preserve"> </w:t>
      </w:r>
      <w:r w:rsidR="004B6A5A">
        <w:rPr>
          <w:rFonts w:eastAsia="SimSun" w:cs="Arial"/>
          <w:i/>
          <w:color w:val="000000"/>
          <w:sz w:val="22"/>
          <w:szCs w:val="22"/>
          <w:lang w:val="es-MX"/>
        </w:rPr>
        <w:t>keamanan</w:t>
      </w:r>
      <w:r w:rsidRPr="00676032">
        <w:rPr>
          <w:rFonts w:eastAsia="SimSun" w:cs="Arial"/>
          <w:i/>
          <w:color w:val="000000"/>
          <w:sz w:val="22"/>
          <w:szCs w:val="22"/>
          <w:lang w:val="es-MX"/>
        </w:rPr>
        <w:t xml:space="preserve"> </w:t>
      </w:r>
      <w:r w:rsidR="004B6A5A">
        <w:rPr>
          <w:rFonts w:eastAsia="SimSun" w:cs="Arial"/>
          <w:i/>
          <w:color w:val="000000"/>
          <w:sz w:val="22"/>
          <w:szCs w:val="22"/>
          <w:lang w:val="es-MX"/>
        </w:rPr>
        <w:t xml:space="preserve">untuk </w:t>
      </w:r>
      <w:r w:rsidRPr="00676032">
        <w:rPr>
          <w:rFonts w:eastAsia="SimSun" w:cs="Arial"/>
          <w:i/>
          <w:color w:val="000000"/>
          <w:sz w:val="22"/>
          <w:szCs w:val="22"/>
          <w:lang w:val="es-MX"/>
        </w:rPr>
        <w:t>anak</w:t>
      </w:r>
      <w:r w:rsidR="004B6A5A">
        <w:rPr>
          <w:rFonts w:eastAsia="SimSun" w:cs="Arial"/>
          <w:i/>
          <w:color w:val="000000"/>
          <w:sz w:val="22"/>
          <w:szCs w:val="22"/>
          <w:lang w:val="es-MX"/>
        </w:rPr>
        <w:t>-anak.</w:t>
      </w:r>
    </w:p>
    <w:p w14:paraId="712CE83E" w14:textId="77777777" w:rsidR="00FA69BE" w:rsidRPr="00A67089" w:rsidRDefault="00FA69BE"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p>
    <w:p w14:paraId="3CC49688" w14:textId="77777777" w:rsidR="004B6A5A" w:rsidRDefault="00A67089" w:rsidP="004B6A5A">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A67089">
        <w:rPr>
          <w:rFonts w:cs="Arial"/>
          <w:b/>
          <w:bCs/>
          <w:color w:val="000000"/>
          <w:kern w:val="0"/>
          <w:sz w:val="22"/>
          <w:szCs w:val="22"/>
          <w:lang w:eastAsia="en-GB"/>
        </w:rPr>
        <w:lastRenderedPageBreak/>
        <w:t xml:space="preserve">Responding: </w:t>
      </w:r>
      <w:r w:rsidRPr="00A67089">
        <w:rPr>
          <w:rFonts w:cs="Arial"/>
          <w:color w:val="000000"/>
          <w:kern w:val="0"/>
          <w:sz w:val="22"/>
          <w:szCs w:val="22"/>
          <w:lang w:eastAsia="en-GB"/>
        </w:rPr>
        <w:t>Ensuring that action is taken to support and protect children where concerns arise regarding possible abuse.</w:t>
      </w:r>
    </w:p>
    <w:p w14:paraId="056345E8" w14:textId="10FD0407" w:rsidR="004B6A5A" w:rsidRDefault="004B6A5A" w:rsidP="004B6A5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eastAsia="SimSun" w:cs="Arial"/>
          <w:i/>
          <w:color w:val="000000"/>
          <w:sz w:val="22"/>
          <w:szCs w:val="22"/>
          <w:lang w:val="es-MX"/>
        </w:rPr>
      </w:pPr>
      <w:r w:rsidRPr="00676032">
        <w:rPr>
          <w:rFonts w:eastAsia="SimSun" w:cs="Arial"/>
          <w:i/>
          <w:color w:val="000000"/>
          <w:sz w:val="22"/>
          <w:szCs w:val="22"/>
          <w:lang w:val="es-MX"/>
        </w:rPr>
        <w:t xml:space="preserve">Memastikan bahwa tindakan telah diambil untuk mendukung dan melindungi anak berkaitan dengan kemungkinan terjadinya </w:t>
      </w:r>
      <w:r>
        <w:rPr>
          <w:rFonts w:eastAsia="SimSun" w:cs="Arial"/>
          <w:i/>
          <w:color w:val="000000"/>
          <w:sz w:val="22"/>
          <w:szCs w:val="22"/>
          <w:lang w:val="es-MX"/>
        </w:rPr>
        <w:t>kekerasan.</w:t>
      </w:r>
    </w:p>
    <w:p w14:paraId="55904002" w14:textId="77777777" w:rsidR="00CE4612" w:rsidRPr="00A67089" w:rsidRDefault="00CE4612" w:rsidP="004B6A5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kern w:val="0"/>
          <w:sz w:val="22"/>
          <w:szCs w:val="22"/>
          <w:lang w:eastAsia="en-GB"/>
        </w:rPr>
      </w:pPr>
    </w:p>
    <w:p w14:paraId="4DD52815" w14:textId="4064A6E4" w:rsid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 xml:space="preserve">To help you clarify our safeguarding approach, we list here examples of the behaviour by a representative of </w:t>
      </w:r>
      <w:r w:rsidR="00867D6A">
        <w:rPr>
          <w:rFonts w:cs="Arial"/>
          <w:color w:val="000000"/>
          <w:kern w:val="0"/>
          <w:sz w:val="22"/>
          <w:szCs w:val="22"/>
          <w:lang w:eastAsia="en-GB"/>
        </w:rPr>
        <w:t>Save the Children</w:t>
      </w:r>
      <w:r w:rsidR="00EC35B8">
        <w:rPr>
          <w:rFonts w:cs="Arial"/>
          <w:color w:val="000000"/>
          <w:kern w:val="0"/>
          <w:sz w:val="22"/>
          <w:szCs w:val="22"/>
          <w:lang w:eastAsia="en-GB"/>
        </w:rPr>
        <w:t xml:space="preserve"> </w:t>
      </w:r>
      <w:r w:rsidRPr="00A67089">
        <w:rPr>
          <w:rFonts w:cs="Arial"/>
          <w:color w:val="000000"/>
          <w:kern w:val="0"/>
          <w:sz w:val="22"/>
          <w:szCs w:val="22"/>
          <w:lang w:eastAsia="en-GB"/>
        </w:rPr>
        <w:t>which are prohibited. These include but are not limited to:</w:t>
      </w:r>
    </w:p>
    <w:p w14:paraId="706349E6" w14:textId="48BACA3E" w:rsidR="004B6A5A" w:rsidRPr="004B6A5A" w:rsidRDefault="004B6A5A"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i/>
          <w:color w:val="000000"/>
          <w:kern w:val="0"/>
          <w:sz w:val="22"/>
          <w:szCs w:val="22"/>
          <w:lang w:eastAsia="en-GB"/>
        </w:rPr>
      </w:pPr>
      <w:r>
        <w:rPr>
          <w:rFonts w:cs="Arial"/>
          <w:i/>
          <w:color w:val="000000"/>
          <w:kern w:val="0"/>
          <w:sz w:val="22"/>
          <w:szCs w:val="22"/>
          <w:lang w:eastAsia="en-GB"/>
        </w:rPr>
        <w:t>Untuk membantu menjelaskan pendekatan kami dalam perlindungan anak, kami memberikan contoh berikut untuk perilaku yang dilarang untuk dilakukan oleh perwakilan dari Save rhe Children. Hal ini termasuk namun tidak terbatas untuk:</w:t>
      </w:r>
    </w:p>
    <w:p w14:paraId="056F8E71" w14:textId="4E01D42A" w:rsidR="00A67089" w:rsidRDefault="00A67089" w:rsidP="003977B0">
      <w:pPr>
        <w:keepLines/>
        <w:widowControl w:val="0"/>
        <w:numPr>
          <w:ilvl w:val="0"/>
          <w:numId w:val="1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Hitting or otherwise physically assaulting or physically abusing children.</w:t>
      </w:r>
    </w:p>
    <w:p w14:paraId="3735360F" w14:textId="1E910325" w:rsidR="009C3304" w:rsidRPr="009C3304" w:rsidRDefault="009C3304" w:rsidP="009C3304">
      <w:pPr>
        <w:pStyle w:val="ListParagraph"/>
        <w:tabs>
          <w:tab w:val="clear" w:pos="709"/>
          <w:tab w:val="clear" w:pos="1418"/>
          <w:tab w:val="clear" w:pos="2126"/>
          <w:tab w:val="clear" w:pos="2835"/>
          <w:tab w:val="clear" w:pos="3544"/>
          <w:tab w:val="clear" w:pos="4253"/>
          <w:tab w:val="clear" w:pos="4961"/>
          <w:tab w:val="clear" w:pos="5670"/>
          <w:tab w:val="clear" w:pos="8363"/>
        </w:tabs>
        <w:spacing w:after="120"/>
        <w:ind w:left="360"/>
        <w:contextualSpacing w:val="0"/>
        <w:rPr>
          <w:rFonts w:eastAsia="SimSun" w:cs="Arial"/>
          <w:i/>
          <w:sz w:val="22"/>
          <w:szCs w:val="22"/>
        </w:rPr>
      </w:pPr>
      <w:r w:rsidRPr="00676032">
        <w:rPr>
          <w:rFonts w:eastAsia="SimSun" w:cs="Arial"/>
          <w:i/>
          <w:color w:val="000000"/>
          <w:sz w:val="22"/>
          <w:szCs w:val="22"/>
          <w:lang w:val="es-MX"/>
        </w:rPr>
        <w:t>Memukul   atau menyerang secara fisik atau melakukan kekerasan fisik terhadap anak-anak.</w:t>
      </w:r>
    </w:p>
    <w:p w14:paraId="23B82C3E"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6B85F9EC" w14:textId="71D4CD04" w:rsidR="00A67089" w:rsidRDefault="00A67089" w:rsidP="003977B0">
      <w:pPr>
        <w:keepLines/>
        <w:widowControl w:val="0"/>
        <w:numPr>
          <w:ilvl w:val="0"/>
          <w:numId w:val="1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Engaging in sexual activity or having a sexual relationship with anyone under the age of 18 years regardless of the age of majority/consent or custom locally. Mistaken belief in the age of a child is not a defence.</w:t>
      </w:r>
    </w:p>
    <w:p w14:paraId="5F1E4CAD" w14:textId="3036B321" w:rsidR="009C3304" w:rsidRPr="00676032" w:rsidRDefault="009C3304" w:rsidP="009C3304">
      <w:pPr>
        <w:pStyle w:val="ListParagraph"/>
        <w:tabs>
          <w:tab w:val="clear" w:pos="709"/>
          <w:tab w:val="clear" w:pos="1418"/>
          <w:tab w:val="clear" w:pos="2126"/>
          <w:tab w:val="clear" w:pos="2835"/>
          <w:tab w:val="clear" w:pos="3544"/>
          <w:tab w:val="clear" w:pos="4253"/>
          <w:tab w:val="clear" w:pos="4961"/>
          <w:tab w:val="clear" w:pos="5670"/>
          <w:tab w:val="clear" w:pos="8363"/>
        </w:tabs>
        <w:spacing w:after="120"/>
        <w:ind w:left="360"/>
        <w:contextualSpacing w:val="0"/>
        <w:rPr>
          <w:rFonts w:eastAsia="SimSun" w:cs="Arial"/>
          <w:i/>
          <w:sz w:val="22"/>
          <w:szCs w:val="22"/>
        </w:rPr>
      </w:pPr>
      <w:r w:rsidRPr="00676032">
        <w:rPr>
          <w:rFonts w:eastAsia="SimSun" w:cs="Arial"/>
          <w:i/>
          <w:color w:val="000000"/>
          <w:sz w:val="22"/>
          <w:szCs w:val="22"/>
          <w:lang w:val="es-MX"/>
        </w:rPr>
        <w:t>Terlibat dalam kegiatan seksual atau melakukan hubungan seksual dengan anak-anak di bawah usia 18 tahun tanpa memandang batasan usia dewasa atau adat istiadat lo</w:t>
      </w:r>
      <w:r>
        <w:rPr>
          <w:rFonts w:eastAsia="SimSun" w:cs="Arial"/>
          <w:i/>
          <w:color w:val="000000"/>
          <w:sz w:val="22"/>
          <w:szCs w:val="22"/>
          <w:lang w:val="es-MX"/>
        </w:rPr>
        <w:t>k</w:t>
      </w:r>
      <w:r w:rsidRPr="00676032">
        <w:rPr>
          <w:rFonts w:eastAsia="SimSun" w:cs="Arial"/>
          <w:i/>
          <w:color w:val="000000"/>
          <w:sz w:val="22"/>
          <w:szCs w:val="22"/>
          <w:lang w:val="es-MX"/>
        </w:rPr>
        <w:t>al. Anggapan yang salah tentang umur anak tidak bisa dijadikan alasan pembelaan.</w:t>
      </w:r>
    </w:p>
    <w:p w14:paraId="0DD1C3CE" w14:textId="77777777" w:rsidR="00A67089" w:rsidRPr="00A67089" w:rsidRDefault="00A67089" w:rsidP="009C3304">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43516D0F" w14:textId="77777777" w:rsidR="00A67089" w:rsidRPr="00A67089" w:rsidRDefault="00A67089" w:rsidP="003977B0">
      <w:pPr>
        <w:keepLines/>
        <w:widowControl w:val="0"/>
        <w:numPr>
          <w:ilvl w:val="0"/>
          <w:numId w:val="1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Developing relationships with children which could in any way be deemed exploitative or abusive.</w:t>
      </w:r>
    </w:p>
    <w:p w14:paraId="25D1AD45" w14:textId="4CA91D03" w:rsidR="00A67089" w:rsidRDefault="009C3304"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r w:rsidRPr="00676032">
        <w:rPr>
          <w:rFonts w:eastAsia="SimSun" w:cs="Arial"/>
          <w:i/>
          <w:color w:val="000000"/>
          <w:sz w:val="22"/>
          <w:szCs w:val="22"/>
        </w:rPr>
        <w:t>Membangun hubungan dengan anak-anak</w:t>
      </w:r>
      <w:r>
        <w:rPr>
          <w:rFonts w:eastAsia="SimSun" w:cs="Arial"/>
          <w:i/>
          <w:color w:val="000000"/>
          <w:sz w:val="22"/>
          <w:szCs w:val="22"/>
        </w:rPr>
        <w:t xml:space="preserve"> yang dapat dianggap sebagai eksploitatif atau mengandung unsur kekerasan.</w:t>
      </w:r>
    </w:p>
    <w:p w14:paraId="51D72C82" w14:textId="77777777" w:rsidR="009C3304" w:rsidRPr="00A67089" w:rsidRDefault="009C3304"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104DAE5A" w14:textId="77777777" w:rsidR="009C3304" w:rsidRDefault="00A67089" w:rsidP="003977B0">
      <w:pPr>
        <w:keepLines/>
        <w:widowControl w:val="0"/>
        <w:numPr>
          <w:ilvl w:val="0"/>
          <w:numId w:val="1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Acting in ways that may be abusive in any way or may place a child at risk of abuse.</w:t>
      </w:r>
    </w:p>
    <w:p w14:paraId="5D32594B" w14:textId="77777777" w:rsidR="009C3304" w:rsidRDefault="009C3304" w:rsidP="009C3304">
      <w:pPr>
        <w:pStyle w:val="ListParagraph"/>
        <w:tabs>
          <w:tab w:val="clear" w:pos="709"/>
          <w:tab w:val="clear" w:pos="1418"/>
          <w:tab w:val="clear" w:pos="2126"/>
          <w:tab w:val="clear" w:pos="2835"/>
          <w:tab w:val="clear" w:pos="3544"/>
          <w:tab w:val="clear" w:pos="4253"/>
          <w:tab w:val="clear" w:pos="4961"/>
          <w:tab w:val="clear" w:pos="5670"/>
          <w:tab w:val="clear" w:pos="8363"/>
        </w:tabs>
        <w:spacing w:after="0"/>
        <w:ind w:left="360"/>
        <w:contextualSpacing w:val="0"/>
        <w:rPr>
          <w:rFonts w:eastAsia="SimSun" w:cs="Arial"/>
          <w:i/>
          <w:color w:val="000000"/>
          <w:sz w:val="22"/>
          <w:szCs w:val="22"/>
        </w:rPr>
      </w:pPr>
      <w:r>
        <w:rPr>
          <w:rFonts w:eastAsia="SimSun" w:cs="Arial"/>
          <w:i/>
          <w:color w:val="000000"/>
          <w:sz w:val="22"/>
          <w:szCs w:val="22"/>
        </w:rPr>
        <w:t xml:space="preserve">Berperilaku </w:t>
      </w:r>
      <w:r w:rsidRPr="00676032">
        <w:rPr>
          <w:rFonts w:eastAsia="SimSun" w:cs="Arial"/>
          <w:i/>
          <w:color w:val="000000"/>
          <w:sz w:val="22"/>
          <w:szCs w:val="22"/>
        </w:rPr>
        <w:t>yan</w:t>
      </w:r>
      <w:r>
        <w:rPr>
          <w:rFonts w:eastAsia="SimSun" w:cs="Arial"/>
          <w:i/>
          <w:color w:val="000000"/>
          <w:sz w:val="22"/>
          <w:szCs w:val="22"/>
        </w:rPr>
        <w:t>g mengandung unsur kekerasan</w:t>
      </w:r>
      <w:r w:rsidRPr="00676032">
        <w:rPr>
          <w:rFonts w:eastAsia="SimSun" w:cs="Arial"/>
          <w:i/>
          <w:color w:val="000000"/>
          <w:sz w:val="22"/>
          <w:szCs w:val="22"/>
        </w:rPr>
        <w:t xml:space="preserve"> atau m</w:t>
      </w:r>
      <w:r>
        <w:rPr>
          <w:rFonts w:eastAsia="SimSun" w:cs="Arial"/>
          <w:i/>
          <w:color w:val="000000"/>
          <w:sz w:val="22"/>
          <w:szCs w:val="22"/>
        </w:rPr>
        <w:t xml:space="preserve">enempatkan anak-anak dalam resiko kekerasan. </w:t>
      </w:r>
    </w:p>
    <w:p w14:paraId="77F0FB37" w14:textId="6F9882A3" w:rsidR="00A67089" w:rsidRPr="009C3304" w:rsidRDefault="00A67089" w:rsidP="009C3304">
      <w:pPr>
        <w:tabs>
          <w:tab w:val="clear" w:pos="709"/>
          <w:tab w:val="clear" w:pos="1418"/>
          <w:tab w:val="clear" w:pos="2126"/>
          <w:tab w:val="clear" w:pos="2835"/>
          <w:tab w:val="clear" w:pos="3544"/>
          <w:tab w:val="clear" w:pos="4253"/>
          <w:tab w:val="clear" w:pos="4961"/>
          <w:tab w:val="clear" w:pos="5670"/>
          <w:tab w:val="clear" w:pos="8363"/>
        </w:tabs>
        <w:spacing w:after="0"/>
        <w:rPr>
          <w:rFonts w:eastAsia="SimSun" w:cs="Arial"/>
          <w:i/>
          <w:color w:val="000000"/>
          <w:sz w:val="22"/>
          <w:szCs w:val="22"/>
        </w:rPr>
      </w:pPr>
    </w:p>
    <w:p w14:paraId="72E2744C" w14:textId="2379F442" w:rsidR="00A67089" w:rsidRDefault="00A67089" w:rsidP="003977B0">
      <w:pPr>
        <w:keepLines/>
        <w:widowControl w:val="0"/>
        <w:numPr>
          <w:ilvl w:val="0"/>
          <w:numId w:val="1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Using language, making suggestions or offering advice which is inappropriate, offensive or abusive. </w:t>
      </w:r>
    </w:p>
    <w:p w14:paraId="189C4C04" w14:textId="4DF5197C" w:rsidR="009C3304" w:rsidRPr="009C3304" w:rsidRDefault="009C3304" w:rsidP="009C3304">
      <w:pPr>
        <w:pStyle w:val="ListParagraph"/>
        <w:tabs>
          <w:tab w:val="clear" w:pos="709"/>
          <w:tab w:val="clear" w:pos="1418"/>
          <w:tab w:val="clear" w:pos="2126"/>
          <w:tab w:val="clear" w:pos="2835"/>
          <w:tab w:val="clear" w:pos="3544"/>
          <w:tab w:val="clear" w:pos="4253"/>
          <w:tab w:val="clear" w:pos="4961"/>
          <w:tab w:val="clear" w:pos="5670"/>
          <w:tab w:val="clear" w:pos="8363"/>
        </w:tabs>
        <w:spacing w:after="120"/>
        <w:ind w:left="360"/>
        <w:contextualSpacing w:val="0"/>
        <w:rPr>
          <w:rFonts w:eastAsia="SimSun" w:cs="Arial"/>
          <w:i/>
          <w:sz w:val="22"/>
          <w:szCs w:val="22"/>
        </w:rPr>
      </w:pPr>
      <w:r w:rsidRPr="00676032">
        <w:rPr>
          <w:rFonts w:eastAsia="SimSun" w:cs="Arial"/>
          <w:i/>
          <w:sz w:val="22"/>
          <w:szCs w:val="22"/>
        </w:rPr>
        <w:t xml:space="preserve">Menggunakan </w:t>
      </w:r>
      <w:r w:rsidRPr="00676032">
        <w:rPr>
          <w:rFonts w:eastAsia="SimSun" w:cs="Arial"/>
          <w:i/>
          <w:sz w:val="22"/>
          <w:szCs w:val="22"/>
          <w:lang w:val="id-ID"/>
        </w:rPr>
        <w:t>b</w:t>
      </w:r>
      <w:r w:rsidRPr="00676032">
        <w:rPr>
          <w:rFonts w:eastAsia="SimSun" w:cs="Arial"/>
          <w:i/>
          <w:sz w:val="22"/>
          <w:szCs w:val="22"/>
        </w:rPr>
        <w:t xml:space="preserve">ahasa, memberi pendapat ataupun saran yang tidak pantas, menghina ataupun </w:t>
      </w:r>
      <w:r w:rsidR="003F25EF">
        <w:rPr>
          <w:rFonts w:eastAsia="SimSun" w:cs="Arial"/>
          <w:i/>
          <w:sz w:val="22"/>
          <w:szCs w:val="22"/>
        </w:rPr>
        <w:t>melakukan kekerasan kepada</w:t>
      </w:r>
      <w:r w:rsidRPr="00676032">
        <w:rPr>
          <w:rFonts w:eastAsia="SimSun" w:cs="Arial"/>
          <w:i/>
          <w:sz w:val="22"/>
          <w:szCs w:val="22"/>
        </w:rPr>
        <w:t xml:space="preserve"> anak-anak.</w:t>
      </w:r>
    </w:p>
    <w:p w14:paraId="7494899B"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6DBCC530" w14:textId="77777777" w:rsidR="003F25EF" w:rsidRDefault="00A67089" w:rsidP="003977B0">
      <w:pPr>
        <w:keepLines/>
        <w:widowControl w:val="0"/>
        <w:numPr>
          <w:ilvl w:val="0"/>
          <w:numId w:val="1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Behaving physically in a manner which is inappropriate or sexually provocative. </w:t>
      </w:r>
    </w:p>
    <w:p w14:paraId="01700536" w14:textId="2692D742" w:rsidR="00A67089" w:rsidRPr="003F25EF" w:rsidRDefault="003F25EF" w:rsidP="003F25EF">
      <w:pPr>
        <w:pStyle w:val="ListParagraph"/>
        <w:tabs>
          <w:tab w:val="clear" w:pos="709"/>
          <w:tab w:val="clear" w:pos="1418"/>
          <w:tab w:val="clear" w:pos="2126"/>
          <w:tab w:val="clear" w:pos="2835"/>
          <w:tab w:val="clear" w:pos="3544"/>
          <w:tab w:val="clear" w:pos="4253"/>
          <w:tab w:val="clear" w:pos="4961"/>
          <w:tab w:val="clear" w:pos="5670"/>
          <w:tab w:val="clear" w:pos="8363"/>
        </w:tabs>
        <w:spacing w:after="120"/>
        <w:ind w:left="360"/>
        <w:contextualSpacing w:val="0"/>
        <w:rPr>
          <w:rFonts w:eastAsia="SimSun" w:cs="Arial"/>
          <w:i/>
          <w:sz w:val="22"/>
          <w:szCs w:val="22"/>
        </w:rPr>
      </w:pPr>
      <w:r>
        <w:rPr>
          <w:rFonts w:eastAsia="SimSun" w:cs="Arial"/>
          <w:i/>
          <w:sz w:val="22"/>
          <w:szCs w:val="22"/>
          <w:lang w:val="es-MX"/>
        </w:rPr>
        <w:t>M</w:t>
      </w:r>
      <w:r w:rsidRPr="00676032">
        <w:rPr>
          <w:rFonts w:eastAsia="SimSun" w:cs="Arial"/>
          <w:i/>
          <w:sz w:val="22"/>
          <w:szCs w:val="22"/>
          <w:lang w:val="es-MX"/>
        </w:rPr>
        <w:t xml:space="preserve">enunjukkan perilaku yang secara fisik tidak pantas atau provokatif secara seksual. </w:t>
      </w:r>
      <w:r w:rsidR="00A67089" w:rsidRPr="00A67089">
        <w:rPr>
          <w:rFonts w:cs="Arial"/>
          <w:kern w:val="0"/>
          <w:sz w:val="22"/>
          <w:szCs w:val="22"/>
          <w:lang w:eastAsia="en-GB"/>
        </w:rPr>
        <w:br/>
      </w:r>
    </w:p>
    <w:p w14:paraId="41848C82" w14:textId="315753EB" w:rsidR="00A67089" w:rsidRDefault="00A67089" w:rsidP="003977B0">
      <w:pPr>
        <w:keepLines/>
        <w:widowControl w:val="0"/>
        <w:numPr>
          <w:ilvl w:val="0"/>
          <w:numId w:val="1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Sleeping in the same bed or same room as a child,</w:t>
      </w:r>
      <w:r w:rsidR="003F25EF">
        <w:rPr>
          <w:rFonts w:cs="Arial"/>
          <w:kern w:val="0"/>
          <w:sz w:val="22"/>
          <w:szCs w:val="22"/>
          <w:lang w:eastAsia="en-GB"/>
        </w:rPr>
        <w:t xml:space="preserve"> </w:t>
      </w:r>
      <w:r w:rsidRPr="00A67089">
        <w:rPr>
          <w:rFonts w:cs="Arial"/>
          <w:kern w:val="0"/>
          <w:sz w:val="22"/>
          <w:szCs w:val="22"/>
          <w:lang w:eastAsia="en-GB"/>
        </w:rPr>
        <w:t>or having a child/children with whom one is working to stay overnight at a home unsupervised.</w:t>
      </w:r>
    </w:p>
    <w:p w14:paraId="7E3B379B" w14:textId="3C54BCD8" w:rsidR="003F25EF" w:rsidRPr="003F25EF" w:rsidRDefault="003F25EF" w:rsidP="003F25E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rFonts w:cs="Arial"/>
          <w:i/>
          <w:kern w:val="0"/>
          <w:sz w:val="22"/>
          <w:szCs w:val="22"/>
          <w:lang w:eastAsia="en-GB"/>
        </w:rPr>
      </w:pPr>
      <w:r>
        <w:rPr>
          <w:rFonts w:cs="Arial"/>
          <w:i/>
          <w:kern w:val="0"/>
          <w:sz w:val="22"/>
          <w:szCs w:val="22"/>
          <w:lang w:eastAsia="en-GB"/>
        </w:rPr>
        <w:t>TIdur di tempat tidur yang sama dengan anak-anak, atau ada anak-anak di tempat seseorang bekerja dan bermalam tanpa ada pengawasan dari pihak lain.</w:t>
      </w:r>
    </w:p>
    <w:p w14:paraId="150F314B"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rFonts w:cs="Arial"/>
          <w:kern w:val="0"/>
          <w:sz w:val="22"/>
          <w:szCs w:val="22"/>
          <w:lang w:eastAsia="en-GB"/>
        </w:rPr>
      </w:pPr>
    </w:p>
    <w:p w14:paraId="02E2D5ED" w14:textId="19DD86C8" w:rsidR="00A67089" w:rsidRDefault="00A67089" w:rsidP="003977B0">
      <w:pPr>
        <w:keepLines/>
        <w:widowControl w:val="0"/>
        <w:numPr>
          <w:ilvl w:val="0"/>
          <w:numId w:val="1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lastRenderedPageBreak/>
        <w:t>Doing things for children of a personal nature that they can do themselves.</w:t>
      </w:r>
    </w:p>
    <w:p w14:paraId="6288781A" w14:textId="3B751412" w:rsidR="003F25EF" w:rsidRPr="00EF6319" w:rsidRDefault="003F25EF" w:rsidP="00EF6319">
      <w:pPr>
        <w:pStyle w:val="ListParagraph"/>
        <w:tabs>
          <w:tab w:val="clear" w:pos="709"/>
          <w:tab w:val="clear" w:pos="1418"/>
          <w:tab w:val="clear" w:pos="2126"/>
          <w:tab w:val="clear" w:pos="2835"/>
          <w:tab w:val="clear" w:pos="3544"/>
          <w:tab w:val="clear" w:pos="4253"/>
          <w:tab w:val="clear" w:pos="4961"/>
          <w:tab w:val="clear" w:pos="5670"/>
          <w:tab w:val="clear" w:pos="8363"/>
        </w:tabs>
        <w:spacing w:after="120"/>
        <w:ind w:left="360"/>
        <w:contextualSpacing w:val="0"/>
        <w:rPr>
          <w:rFonts w:eastAsia="SimSun" w:cs="Arial"/>
          <w:i/>
          <w:sz w:val="22"/>
          <w:szCs w:val="22"/>
        </w:rPr>
      </w:pPr>
      <w:r w:rsidRPr="00676032">
        <w:rPr>
          <w:rFonts w:eastAsia="SimSun" w:cs="Arial"/>
          <w:i/>
          <w:color w:val="000000"/>
          <w:sz w:val="22"/>
          <w:szCs w:val="22"/>
          <w:lang w:val="es-MX"/>
        </w:rPr>
        <w:t>Melakukan sesuatu untuk anak-anak yang sebenarnya bisa mereka lakukan sendir</w:t>
      </w:r>
      <w:r w:rsidR="00EF6319">
        <w:rPr>
          <w:rFonts w:eastAsia="SimSun" w:cs="Arial"/>
          <w:i/>
          <w:color w:val="000000"/>
          <w:sz w:val="22"/>
          <w:szCs w:val="22"/>
          <w:lang w:val="es-MX"/>
        </w:rPr>
        <w:t>i.</w:t>
      </w:r>
    </w:p>
    <w:p w14:paraId="5335AA1B"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r w:rsidRPr="00A67089">
        <w:rPr>
          <w:rFonts w:cs="Arial"/>
          <w:kern w:val="0"/>
          <w:sz w:val="22"/>
          <w:szCs w:val="22"/>
          <w:lang w:eastAsia="en-GB"/>
        </w:rPr>
        <w:t xml:space="preserve"> </w:t>
      </w:r>
    </w:p>
    <w:p w14:paraId="4CCBB2D0" w14:textId="1E03BBE5" w:rsidR="00A67089" w:rsidRDefault="00A67089" w:rsidP="003977B0">
      <w:pPr>
        <w:keepLines/>
        <w:widowControl w:val="0"/>
        <w:numPr>
          <w:ilvl w:val="0"/>
          <w:numId w:val="1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Condoning, or participating in, behaviour of children which is illegal, unsafe or abusive.</w:t>
      </w:r>
    </w:p>
    <w:p w14:paraId="104BF77E" w14:textId="1BA47BD5" w:rsidR="00B37CFD" w:rsidRPr="00B37CFD" w:rsidRDefault="00B37CFD" w:rsidP="00B37CFD">
      <w:pPr>
        <w:pStyle w:val="ListParagraph"/>
        <w:tabs>
          <w:tab w:val="clear" w:pos="709"/>
          <w:tab w:val="clear" w:pos="1418"/>
          <w:tab w:val="clear" w:pos="2126"/>
          <w:tab w:val="clear" w:pos="2835"/>
          <w:tab w:val="clear" w:pos="3544"/>
          <w:tab w:val="clear" w:pos="4253"/>
          <w:tab w:val="clear" w:pos="4961"/>
          <w:tab w:val="clear" w:pos="5670"/>
          <w:tab w:val="clear" w:pos="8363"/>
        </w:tabs>
        <w:spacing w:after="120"/>
        <w:ind w:left="360"/>
        <w:contextualSpacing w:val="0"/>
        <w:rPr>
          <w:rFonts w:eastAsia="SimSun" w:cs="Arial"/>
          <w:i/>
          <w:sz w:val="22"/>
          <w:szCs w:val="22"/>
        </w:rPr>
      </w:pPr>
      <w:r w:rsidRPr="00676032">
        <w:rPr>
          <w:rFonts w:eastAsia="SimSun" w:cs="Arial"/>
          <w:i/>
          <w:color w:val="000000"/>
          <w:sz w:val="22"/>
          <w:szCs w:val="22"/>
          <w:lang w:val="es-MX"/>
        </w:rPr>
        <w:t xml:space="preserve">Membiarkan atau turut serta dalam perilaku anak-anak yang sifatnya ilegal, tidak aman dan </w:t>
      </w:r>
      <w:r>
        <w:rPr>
          <w:rFonts w:eastAsia="SimSun" w:cs="Arial"/>
          <w:i/>
          <w:color w:val="000000"/>
          <w:sz w:val="22"/>
          <w:szCs w:val="22"/>
          <w:lang w:val="es-MX"/>
        </w:rPr>
        <w:t>memiliki unsur kekerasan</w:t>
      </w:r>
      <w:r w:rsidRPr="00676032">
        <w:rPr>
          <w:rFonts w:eastAsia="SimSun" w:cs="Arial"/>
          <w:i/>
          <w:color w:val="000000"/>
          <w:sz w:val="22"/>
          <w:szCs w:val="22"/>
          <w:lang w:val="es-MX"/>
        </w:rPr>
        <w:t>.</w:t>
      </w:r>
    </w:p>
    <w:p w14:paraId="3D97C0B6"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01C8D638" w14:textId="05E98CC6" w:rsidR="00A67089" w:rsidRDefault="00A67089" w:rsidP="003977B0">
      <w:pPr>
        <w:keepLines/>
        <w:widowControl w:val="0"/>
        <w:numPr>
          <w:ilvl w:val="0"/>
          <w:numId w:val="1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Acting in ways intended to shame, humiliate, belittle or degrade children, or otherwise perpetrate any form of emotional abuse.  </w:t>
      </w:r>
    </w:p>
    <w:p w14:paraId="45D4D34B" w14:textId="661D5C5A" w:rsidR="00B37CFD" w:rsidRPr="00676032" w:rsidRDefault="00B37CFD" w:rsidP="00B37CFD">
      <w:pPr>
        <w:pStyle w:val="ListParagraph"/>
        <w:tabs>
          <w:tab w:val="clear" w:pos="709"/>
          <w:tab w:val="clear" w:pos="1418"/>
          <w:tab w:val="clear" w:pos="2126"/>
          <w:tab w:val="clear" w:pos="2835"/>
          <w:tab w:val="clear" w:pos="3544"/>
          <w:tab w:val="clear" w:pos="4253"/>
          <w:tab w:val="clear" w:pos="4961"/>
          <w:tab w:val="clear" w:pos="5670"/>
          <w:tab w:val="clear" w:pos="8363"/>
        </w:tabs>
        <w:spacing w:after="120"/>
        <w:ind w:left="360"/>
        <w:contextualSpacing w:val="0"/>
        <w:rPr>
          <w:rFonts w:eastAsia="SimSun" w:cs="Arial"/>
          <w:i/>
          <w:sz w:val="22"/>
          <w:szCs w:val="22"/>
        </w:rPr>
      </w:pPr>
      <w:r>
        <w:rPr>
          <w:rFonts w:eastAsia="SimSun" w:cs="Arial"/>
          <w:i/>
          <w:color w:val="000000"/>
          <w:sz w:val="22"/>
          <w:szCs w:val="22"/>
          <w:lang w:val="es-MX"/>
        </w:rPr>
        <w:t>M</w:t>
      </w:r>
      <w:r w:rsidRPr="00676032">
        <w:rPr>
          <w:rFonts w:eastAsia="SimSun" w:cs="Arial"/>
          <w:i/>
          <w:color w:val="000000"/>
          <w:sz w:val="22"/>
          <w:szCs w:val="22"/>
          <w:lang w:val="es-MX"/>
        </w:rPr>
        <w:t>elakukan hal-hal yang secara sengaja bertujuan untuk mempermalukan, merendahkan, menghina atau mencela anak-anak, atau melakukan bentuk-bentuk pelecehan secara emosi.</w:t>
      </w:r>
    </w:p>
    <w:p w14:paraId="10CEDC7E" w14:textId="359E9064"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6AED7F73" w14:textId="2F4496FC" w:rsidR="00A67089" w:rsidRDefault="00A67089" w:rsidP="00720C4B">
      <w:pPr>
        <w:keepLines/>
        <w:widowControl w:val="0"/>
        <w:numPr>
          <w:ilvl w:val="0"/>
          <w:numId w:val="18"/>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r w:rsidRPr="00A67089">
        <w:rPr>
          <w:rFonts w:cs="Arial"/>
          <w:kern w:val="0"/>
          <w:sz w:val="22"/>
          <w:szCs w:val="22"/>
          <w:lang w:eastAsia="en-GB"/>
        </w:rPr>
        <w:t xml:space="preserve">Discriminating against, showing unfair differential treatment or favour to particular children to the exclusion of others. </w:t>
      </w:r>
    </w:p>
    <w:p w14:paraId="538B5EEE" w14:textId="77777777" w:rsidR="00720C4B" w:rsidRPr="00676032" w:rsidRDefault="00720C4B" w:rsidP="00720C4B">
      <w:pPr>
        <w:pStyle w:val="ListParagraph"/>
        <w:tabs>
          <w:tab w:val="clear" w:pos="709"/>
          <w:tab w:val="clear" w:pos="1418"/>
          <w:tab w:val="clear" w:pos="2126"/>
          <w:tab w:val="clear" w:pos="2835"/>
          <w:tab w:val="clear" w:pos="3544"/>
          <w:tab w:val="clear" w:pos="4253"/>
          <w:tab w:val="clear" w:pos="4961"/>
          <w:tab w:val="clear" w:pos="5670"/>
          <w:tab w:val="clear" w:pos="8363"/>
        </w:tabs>
        <w:spacing w:after="120"/>
        <w:ind w:left="360"/>
        <w:contextualSpacing w:val="0"/>
        <w:rPr>
          <w:rFonts w:eastAsia="SimSun" w:cs="Arial"/>
          <w:i/>
          <w:sz w:val="22"/>
          <w:szCs w:val="22"/>
        </w:rPr>
      </w:pPr>
      <w:r w:rsidRPr="00676032">
        <w:rPr>
          <w:rFonts w:eastAsia="SimSun" w:cs="Arial"/>
          <w:i/>
          <w:color w:val="000000"/>
          <w:sz w:val="22"/>
          <w:szCs w:val="22"/>
          <w:lang w:val="es-MX"/>
        </w:rPr>
        <w:t>Melakukan diskriminasi, menunjukkan perlakuan berbeda yang tidak adil dan memberikan perlakuan khusus bagi anak-anak tertentu yang membedakan mereka dari yang lain.</w:t>
      </w:r>
    </w:p>
    <w:p w14:paraId="343F6008"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7E53D31E" w14:textId="75F9A262" w:rsidR="00A67089" w:rsidRDefault="00A67089" w:rsidP="003977B0">
      <w:pPr>
        <w:keepLines/>
        <w:widowControl w:val="0"/>
        <w:numPr>
          <w:ilvl w:val="0"/>
          <w:numId w:val="1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Spending excessive time alone with children away from others. </w:t>
      </w:r>
    </w:p>
    <w:p w14:paraId="04D779FF" w14:textId="46EC2F05" w:rsidR="009F6CB8" w:rsidRPr="009F6CB8" w:rsidRDefault="009F6CB8" w:rsidP="009F6CB8">
      <w:pPr>
        <w:pStyle w:val="ListParagraph"/>
        <w:tabs>
          <w:tab w:val="clear" w:pos="709"/>
          <w:tab w:val="clear" w:pos="1418"/>
          <w:tab w:val="clear" w:pos="2126"/>
          <w:tab w:val="clear" w:pos="2835"/>
          <w:tab w:val="clear" w:pos="3544"/>
          <w:tab w:val="clear" w:pos="4253"/>
          <w:tab w:val="clear" w:pos="4961"/>
          <w:tab w:val="clear" w:pos="5670"/>
          <w:tab w:val="clear" w:pos="8363"/>
        </w:tabs>
        <w:spacing w:after="120"/>
        <w:ind w:left="360"/>
        <w:contextualSpacing w:val="0"/>
        <w:rPr>
          <w:rFonts w:eastAsia="SimSun" w:cs="Arial"/>
          <w:i/>
          <w:sz w:val="22"/>
          <w:szCs w:val="22"/>
        </w:rPr>
      </w:pPr>
      <w:r w:rsidRPr="00676032">
        <w:rPr>
          <w:rFonts w:eastAsia="SimSun" w:cs="Arial"/>
          <w:i/>
          <w:color w:val="000000"/>
          <w:sz w:val="22"/>
          <w:szCs w:val="22"/>
        </w:rPr>
        <w:t>Meluangkan waktu berlebih hanya berduaan dengan anak, terpisah dari yang lain</w:t>
      </w:r>
    </w:p>
    <w:p w14:paraId="70D71949"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06F1FB3C" w14:textId="07D77522" w:rsidR="00A67089" w:rsidRDefault="00A67089" w:rsidP="003977B0">
      <w:pPr>
        <w:keepLines/>
        <w:widowControl w:val="0"/>
        <w:numPr>
          <w:ilvl w:val="0"/>
          <w:numId w:val="1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Placing oneself in a position where one is made vulnerable to allegations of misconduct.</w:t>
      </w:r>
    </w:p>
    <w:p w14:paraId="1C117301" w14:textId="77777777" w:rsidR="009F6CB8" w:rsidRPr="00676032" w:rsidRDefault="009F6CB8" w:rsidP="009F6CB8">
      <w:pPr>
        <w:pStyle w:val="ListParagraph"/>
        <w:tabs>
          <w:tab w:val="clear" w:pos="709"/>
          <w:tab w:val="clear" w:pos="1418"/>
          <w:tab w:val="clear" w:pos="2126"/>
          <w:tab w:val="clear" w:pos="2835"/>
          <w:tab w:val="clear" w:pos="3544"/>
          <w:tab w:val="clear" w:pos="4253"/>
          <w:tab w:val="clear" w:pos="4961"/>
          <w:tab w:val="clear" w:pos="5670"/>
          <w:tab w:val="clear" w:pos="8363"/>
        </w:tabs>
        <w:spacing w:after="120"/>
        <w:ind w:left="360"/>
        <w:contextualSpacing w:val="0"/>
        <w:rPr>
          <w:rFonts w:eastAsia="SimSun" w:cs="Arial"/>
          <w:i/>
          <w:sz w:val="22"/>
          <w:szCs w:val="22"/>
        </w:rPr>
      </w:pPr>
      <w:bookmarkStart w:id="9" w:name="_Hlk7181801"/>
      <w:r w:rsidRPr="00676032">
        <w:rPr>
          <w:rFonts w:eastAsia="SimSun" w:cs="Arial"/>
          <w:i/>
          <w:color w:val="000000"/>
          <w:sz w:val="22"/>
          <w:szCs w:val="22"/>
          <w:lang w:val="es-MX"/>
        </w:rPr>
        <w:t>Menempatkan seseorang dalam posisi yang rentan terhadap tuduhan melakukan perbuatan yang tidak menyenangkan</w:t>
      </w:r>
    </w:p>
    <w:bookmarkEnd w:id="9"/>
    <w:p w14:paraId="12C27CC7" w14:textId="77777777" w:rsidR="009F6CB8" w:rsidRPr="00A67089" w:rsidRDefault="009F6CB8" w:rsidP="009F6CB8">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p>
    <w:p w14:paraId="0C3FEE10" w14:textId="291B5C36" w:rsidR="00A67089" w:rsidRDefault="00A67089" w:rsidP="00A025E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A67089">
        <w:rPr>
          <w:rFonts w:cs="Arial"/>
          <w:color w:val="000000"/>
          <w:kern w:val="0"/>
          <w:sz w:val="22"/>
          <w:szCs w:val="22"/>
          <w:lang w:eastAsia="en-GB"/>
        </w:rPr>
        <w:t xml:space="preserve">In order that the above standards of reporting and responding are met, </w:t>
      </w:r>
      <w:r w:rsidRPr="00A67089">
        <w:rPr>
          <w:rFonts w:cs="Arial"/>
          <w:b/>
          <w:bCs/>
          <w:color w:val="000000"/>
          <w:kern w:val="0"/>
          <w:sz w:val="22"/>
          <w:szCs w:val="24"/>
          <w:lang w:eastAsia="en-GB"/>
        </w:rPr>
        <w:t>this is what is expected of you</w:t>
      </w:r>
      <w:r w:rsidRPr="00A67089">
        <w:rPr>
          <w:rFonts w:cs="Arial"/>
          <w:color w:val="000000"/>
          <w:kern w:val="0"/>
          <w:sz w:val="22"/>
          <w:szCs w:val="22"/>
          <w:lang w:eastAsia="en-GB"/>
        </w:rPr>
        <w:t>:</w:t>
      </w:r>
    </w:p>
    <w:p w14:paraId="7D99FFEF" w14:textId="492D3730" w:rsidR="00A025E4" w:rsidRDefault="00A025E4" w:rsidP="00A025E4">
      <w:pPr>
        <w:spacing w:after="0"/>
        <w:rPr>
          <w:rFonts w:eastAsia="SimSun" w:cs="Arial"/>
          <w:i/>
          <w:sz w:val="22"/>
          <w:szCs w:val="22"/>
        </w:rPr>
      </w:pPr>
      <w:r w:rsidRPr="00676032">
        <w:rPr>
          <w:rFonts w:eastAsia="SimSun" w:cs="Arial"/>
          <w:i/>
          <w:color w:val="000000"/>
          <w:sz w:val="22"/>
          <w:szCs w:val="22"/>
          <w:lang w:val="es-MX"/>
        </w:rPr>
        <w:t>Agar standar pelaporan dan tanggapan di atas terpenuhi, di bawah ini adalah apa yang diharapkan dari anda:</w:t>
      </w:r>
    </w:p>
    <w:p w14:paraId="66AAF8B6" w14:textId="77777777" w:rsidR="00A025E4" w:rsidRPr="00A025E4" w:rsidRDefault="00A025E4" w:rsidP="00A025E4">
      <w:pPr>
        <w:spacing w:after="0"/>
        <w:rPr>
          <w:rFonts w:eastAsia="SimSun" w:cs="Arial"/>
          <w:i/>
          <w:sz w:val="22"/>
          <w:szCs w:val="22"/>
        </w:rPr>
      </w:pPr>
    </w:p>
    <w:p w14:paraId="0B9C974F" w14:textId="7D525725" w:rsidR="00A67089" w:rsidRDefault="00A67089" w:rsidP="00EC68E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kern w:val="0"/>
          <w:sz w:val="22"/>
          <w:szCs w:val="22"/>
          <w:lang w:eastAsia="en-GB"/>
        </w:rPr>
      </w:pPr>
      <w:r w:rsidRPr="00A67089">
        <w:rPr>
          <w:rFonts w:cs="Arial"/>
          <w:color w:val="000000"/>
          <w:kern w:val="0"/>
          <w:sz w:val="22"/>
          <w:szCs w:val="22"/>
          <w:lang w:eastAsia="en-GB"/>
        </w:rPr>
        <w:t xml:space="preserve">If you are worried that a child or young person is being abused or neglected, (such as in points 1, 2, 3, 4, 6, 8, 9 and 10 above for example) or you are concerned about the inappropriate behaviour of an employee, or someone working with </w:t>
      </w:r>
      <w:r w:rsidR="00867D6A">
        <w:rPr>
          <w:rFonts w:cs="Arial"/>
          <w:color w:val="000000"/>
          <w:kern w:val="0"/>
          <w:sz w:val="22"/>
          <w:szCs w:val="22"/>
          <w:lang w:eastAsia="en-GB"/>
        </w:rPr>
        <w:t>Save the Children</w:t>
      </w:r>
      <w:r w:rsidR="00EC35B8">
        <w:rPr>
          <w:rFonts w:cs="Arial"/>
          <w:color w:val="000000"/>
          <w:kern w:val="0"/>
          <w:sz w:val="22"/>
          <w:szCs w:val="22"/>
          <w:lang w:eastAsia="en-GB"/>
        </w:rPr>
        <w:t xml:space="preserve"> </w:t>
      </w:r>
      <w:r w:rsidRPr="00A67089">
        <w:rPr>
          <w:rFonts w:cs="Arial"/>
          <w:color w:val="000000"/>
          <w:kern w:val="0"/>
          <w:sz w:val="22"/>
          <w:szCs w:val="22"/>
          <w:lang w:eastAsia="en-GB"/>
        </w:rPr>
        <w:t>, towards a child or young person, then you are obliged to:</w:t>
      </w:r>
    </w:p>
    <w:p w14:paraId="5AE625BE" w14:textId="15D6A413" w:rsidR="00A025E4" w:rsidRDefault="00A025E4" w:rsidP="001E6D8C">
      <w:pPr>
        <w:spacing w:after="120"/>
        <w:rPr>
          <w:rFonts w:eastAsia="SimSun" w:cs="Arial"/>
          <w:i/>
          <w:color w:val="000000"/>
          <w:sz w:val="22"/>
          <w:szCs w:val="22"/>
          <w:lang w:val="es-MX"/>
        </w:rPr>
      </w:pPr>
      <w:r w:rsidRPr="00A025E4">
        <w:rPr>
          <w:rFonts w:eastAsia="SimSun" w:cs="Arial"/>
          <w:i/>
          <w:color w:val="000000"/>
          <w:sz w:val="22"/>
          <w:szCs w:val="22"/>
          <w:lang w:val="es-MX"/>
        </w:rPr>
        <w:t xml:space="preserve">Jika anda khawatir dengan seseorang anak atau remaja yang </w:t>
      </w:r>
      <w:r w:rsidR="00A86012">
        <w:rPr>
          <w:rFonts w:eastAsia="SimSun" w:cs="Arial"/>
          <w:i/>
          <w:color w:val="000000"/>
          <w:sz w:val="22"/>
          <w:szCs w:val="22"/>
          <w:lang w:val="es-MX"/>
        </w:rPr>
        <w:t>mengalami kekerasan</w:t>
      </w:r>
      <w:r w:rsidRPr="00A025E4">
        <w:rPr>
          <w:rFonts w:eastAsia="SimSun" w:cs="Arial"/>
          <w:i/>
          <w:color w:val="000000"/>
          <w:sz w:val="22"/>
          <w:szCs w:val="22"/>
          <w:lang w:val="es-MX"/>
        </w:rPr>
        <w:t xml:space="preserve"> atau </w:t>
      </w:r>
      <w:r w:rsidR="00A86012">
        <w:rPr>
          <w:rFonts w:eastAsia="SimSun" w:cs="Arial"/>
          <w:i/>
          <w:color w:val="000000"/>
          <w:sz w:val="22"/>
          <w:szCs w:val="22"/>
          <w:lang w:val="es-MX"/>
        </w:rPr>
        <w:t>penelantaran</w:t>
      </w:r>
      <w:r w:rsidRPr="00A025E4">
        <w:rPr>
          <w:rFonts w:eastAsia="SimSun" w:cs="Arial"/>
          <w:i/>
          <w:color w:val="000000"/>
          <w:sz w:val="22"/>
          <w:szCs w:val="22"/>
          <w:lang w:val="es-MX"/>
        </w:rPr>
        <w:t xml:space="preserve"> (</w:t>
      </w:r>
      <w:r w:rsidR="00A86012">
        <w:rPr>
          <w:rFonts w:eastAsia="SimSun" w:cs="Arial"/>
          <w:i/>
          <w:color w:val="000000"/>
          <w:sz w:val="22"/>
          <w:szCs w:val="22"/>
          <w:lang w:val="es-MX"/>
        </w:rPr>
        <w:t xml:space="preserve">contohnya </w:t>
      </w:r>
      <w:r w:rsidRPr="00A025E4">
        <w:rPr>
          <w:rFonts w:eastAsia="SimSun" w:cs="Arial"/>
          <w:i/>
          <w:color w:val="000000"/>
          <w:sz w:val="22"/>
          <w:szCs w:val="22"/>
          <w:lang w:val="es-MX"/>
        </w:rPr>
        <w:t>seperti pada poin 1, 2, 3, 4, 6, 8, 9, dan 10</w:t>
      </w:r>
      <w:r w:rsidR="00A86012">
        <w:rPr>
          <w:rFonts w:eastAsia="SimSun" w:cs="Arial"/>
          <w:i/>
          <w:color w:val="000000"/>
          <w:sz w:val="22"/>
          <w:szCs w:val="22"/>
          <w:lang w:val="es-MX"/>
        </w:rPr>
        <w:t xml:space="preserve"> di atas</w:t>
      </w:r>
      <w:r w:rsidRPr="00A025E4">
        <w:rPr>
          <w:rFonts w:eastAsia="SimSun" w:cs="Arial"/>
          <w:i/>
          <w:color w:val="000000"/>
          <w:sz w:val="22"/>
          <w:szCs w:val="22"/>
          <w:lang w:val="es-MX"/>
        </w:rPr>
        <w:t>) atau anda prihatin mengenai perilaku yang tidak pantas dari seorang karyawan, atau pihak yang bekerja sama dengan Yayasan Sayangi Tunas Cilik, terhadap anak atau remaja, maka anda diwajibkan untuk:</w:t>
      </w:r>
    </w:p>
    <w:p w14:paraId="324EE161" w14:textId="77777777" w:rsidR="007A61C1" w:rsidRPr="001E6D8C" w:rsidRDefault="007A61C1" w:rsidP="007A61C1">
      <w:pPr>
        <w:spacing w:after="0" w:line="240" w:lineRule="auto"/>
        <w:rPr>
          <w:rFonts w:eastAsia="SimSun" w:cs="Arial"/>
          <w:i/>
          <w:color w:val="000000"/>
          <w:sz w:val="22"/>
          <w:szCs w:val="22"/>
          <w:lang w:val="es-MX"/>
        </w:rPr>
      </w:pPr>
    </w:p>
    <w:p w14:paraId="40DA5536" w14:textId="77777777" w:rsidR="001E6D8C" w:rsidRDefault="00A67089" w:rsidP="007A61C1">
      <w:pPr>
        <w:numPr>
          <w:ilvl w:val="0"/>
          <w:numId w:val="13"/>
        </w:numPr>
        <w:tabs>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4"/>
          <w:szCs w:val="24"/>
          <w:lang w:eastAsia="en-GB"/>
        </w:rPr>
      </w:pPr>
      <w:r w:rsidRPr="00A67089">
        <w:rPr>
          <w:rFonts w:cs="Arial"/>
          <w:color w:val="000000"/>
          <w:kern w:val="0"/>
          <w:sz w:val="22"/>
          <w:szCs w:val="22"/>
          <w:lang w:eastAsia="en-GB"/>
        </w:rPr>
        <w:t>act quickly and get help</w:t>
      </w:r>
      <w:r w:rsidRPr="00A67089">
        <w:rPr>
          <w:rFonts w:cs="Arial"/>
          <w:kern w:val="0"/>
          <w:sz w:val="24"/>
          <w:szCs w:val="24"/>
          <w:lang w:eastAsia="en-GB"/>
        </w:rPr>
        <w:t xml:space="preserve"> </w:t>
      </w:r>
    </w:p>
    <w:p w14:paraId="5D2C080C" w14:textId="17292613" w:rsidR="001E6D8C" w:rsidRDefault="001E6D8C" w:rsidP="007A6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jc w:val="left"/>
        <w:rPr>
          <w:rFonts w:eastAsia="SimSun" w:cs="Arial"/>
          <w:i/>
          <w:color w:val="000000"/>
          <w:sz w:val="22"/>
          <w:szCs w:val="22"/>
          <w:lang w:val="es-MX"/>
        </w:rPr>
      </w:pPr>
      <w:r w:rsidRPr="001E6D8C">
        <w:rPr>
          <w:rFonts w:eastAsia="SimSun" w:cs="Arial"/>
          <w:i/>
          <w:color w:val="000000"/>
          <w:sz w:val="22"/>
          <w:szCs w:val="22"/>
          <w:lang w:val="es-MX"/>
        </w:rPr>
        <w:t xml:space="preserve">bertindak cepat dan mencari bantuan </w:t>
      </w:r>
    </w:p>
    <w:p w14:paraId="20A66698" w14:textId="22DF19F0" w:rsidR="007A61C1" w:rsidRDefault="007A61C1" w:rsidP="007A6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jc w:val="left"/>
        <w:rPr>
          <w:rFonts w:cs="Arial"/>
          <w:kern w:val="0"/>
          <w:sz w:val="24"/>
          <w:szCs w:val="24"/>
          <w:lang w:eastAsia="en-GB"/>
        </w:rPr>
      </w:pPr>
    </w:p>
    <w:p w14:paraId="63F2CDAC" w14:textId="77777777" w:rsidR="001D7A3E" w:rsidRPr="00A67089" w:rsidRDefault="001D7A3E" w:rsidP="007A6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jc w:val="left"/>
        <w:rPr>
          <w:rFonts w:cs="Arial"/>
          <w:kern w:val="0"/>
          <w:sz w:val="24"/>
          <w:szCs w:val="24"/>
          <w:lang w:eastAsia="en-GB"/>
        </w:rPr>
      </w:pPr>
    </w:p>
    <w:p w14:paraId="1EF21BA0" w14:textId="77777777" w:rsidR="007A61C1" w:rsidRDefault="00A67089" w:rsidP="007A61C1">
      <w:pPr>
        <w:numPr>
          <w:ilvl w:val="0"/>
          <w:numId w:val="14"/>
        </w:numPr>
        <w:tabs>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4"/>
          <w:szCs w:val="24"/>
          <w:lang w:eastAsia="en-GB"/>
        </w:rPr>
      </w:pPr>
      <w:r w:rsidRPr="00A67089">
        <w:rPr>
          <w:rFonts w:cs="Arial"/>
          <w:color w:val="000000"/>
          <w:kern w:val="0"/>
          <w:sz w:val="22"/>
          <w:szCs w:val="22"/>
          <w:lang w:eastAsia="en-GB"/>
        </w:rPr>
        <w:t>support and respect the child</w:t>
      </w:r>
      <w:r w:rsidRPr="00A67089">
        <w:rPr>
          <w:rFonts w:cs="Arial"/>
          <w:kern w:val="0"/>
          <w:sz w:val="24"/>
          <w:szCs w:val="24"/>
          <w:lang w:eastAsia="en-GB"/>
        </w:rPr>
        <w:t xml:space="preserve"> </w:t>
      </w:r>
    </w:p>
    <w:p w14:paraId="5BA092D3" w14:textId="7DE03F87" w:rsidR="007A61C1" w:rsidRPr="007A61C1" w:rsidRDefault="007A61C1" w:rsidP="007A6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jc w:val="left"/>
        <w:rPr>
          <w:rFonts w:cs="Arial"/>
          <w:kern w:val="0"/>
          <w:sz w:val="24"/>
          <w:szCs w:val="24"/>
          <w:lang w:eastAsia="en-GB"/>
        </w:rPr>
      </w:pPr>
      <w:r w:rsidRPr="007A61C1">
        <w:rPr>
          <w:rFonts w:eastAsia="SimSun" w:cs="Arial"/>
          <w:i/>
          <w:color w:val="000000"/>
          <w:sz w:val="22"/>
          <w:szCs w:val="22"/>
          <w:lang w:val="es-MX"/>
        </w:rPr>
        <w:t xml:space="preserve">mendukung dan menghormati anak tersebut </w:t>
      </w:r>
    </w:p>
    <w:p w14:paraId="53115DBE" w14:textId="16F6F215" w:rsidR="00A67089" w:rsidRDefault="00A67089" w:rsidP="007A61C1">
      <w:pPr>
        <w:numPr>
          <w:ilvl w:val="0"/>
          <w:numId w:val="15"/>
        </w:numPr>
        <w:tabs>
          <w:tab w:val="clear" w:pos="1418"/>
          <w:tab w:val="clear" w:pos="2126"/>
          <w:tab w:val="clear" w:pos="2835"/>
          <w:tab w:val="clear" w:pos="3544"/>
          <w:tab w:val="clear" w:pos="4253"/>
          <w:tab w:val="clear" w:pos="4961"/>
          <w:tab w:val="clear" w:pos="5670"/>
          <w:tab w:val="clear" w:pos="8363"/>
        </w:tabs>
        <w:spacing w:beforeAutospacing="1" w:after="0" w:line="240" w:lineRule="auto"/>
        <w:jc w:val="left"/>
        <w:rPr>
          <w:rFonts w:cs="Arial"/>
          <w:kern w:val="0"/>
          <w:sz w:val="24"/>
          <w:szCs w:val="24"/>
          <w:lang w:eastAsia="en-GB"/>
        </w:rPr>
      </w:pPr>
      <w:r w:rsidRPr="00A67089">
        <w:rPr>
          <w:rFonts w:cs="Arial"/>
          <w:color w:val="000000"/>
          <w:kern w:val="0"/>
          <w:sz w:val="22"/>
          <w:szCs w:val="22"/>
          <w:lang w:eastAsia="en-GB"/>
        </w:rPr>
        <w:t>where possible, ensure that the child is safe</w:t>
      </w:r>
      <w:r w:rsidRPr="00A67089">
        <w:rPr>
          <w:rFonts w:cs="Arial"/>
          <w:kern w:val="0"/>
          <w:sz w:val="24"/>
          <w:szCs w:val="24"/>
          <w:lang w:eastAsia="en-GB"/>
        </w:rPr>
        <w:t xml:space="preserve"> </w:t>
      </w:r>
    </w:p>
    <w:p w14:paraId="1AB1CB80" w14:textId="2521AD9B" w:rsidR="007A61C1" w:rsidRPr="007A61C1" w:rsidRDefault="007A61C1" w:rsidP="007A61C1">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val="0"/>
        <w:rPr>
          <w:rFonts w:eastAsia="SimSun" w:cs="Arial"/>
          <w:i/>
          <w:color w:val="000000"/>
          <w:sz w:val="22"/>
          <w:szCs w:val="22"/>
          <w:lang w:val="es-MX"/>
        </w:rPr>
      </w:pPr>
      <w:r w:rsidRPr="00676032">
        <w:rPr>
          <w:rFonts w:eastAsia="SimSun" w:cs="Arial"/>
          <w:i/>
          <w:color w:val="000000"/>
          <w:sz w:val="22"/>
          <w:szCs w:val="22"/>
          <w:lang w:val="es-MX"/>
        </w:rPr>
        <w:t xml:space="preserve">jika memungkinkan, pastikan bahwa anak tersebut aman </w:t>
      </w:r>
    </w:p>
    <w:p w14:paraId="5C4614AB" w14:textId="67BA4EB6" w:rsidR="00A67089" w:rsidRDefault="00A67089" w:rsidP="007A61C1">
      <w:pPr>
        <w:numPr>
          <w:ilvl w:val="0"/>
          <w:numId w:val="16"/>
        </w:numPr>
        <w:tabs>
          <w:tab w:val="clear" w:pos="1418"/>
          <w:tab w:val="clear" w:pos="2126"/>
          <w:tab w:val="clear" w:pos="2835"/>
          <w:tab w:val="clear" w:pos="3544"/>
          <w:tab w:val="clear" w:pos="4253"/>
          <w:tab w:val="clear" w:pos="4961"/>
          <w:tab w:val="clear" w:pos="5670"/>
          <w:tab w:val="clear" w:pos="8363"/>
        </w:tabs>
        <w:spacing w:beforeAutospacing="1" w:after="0" w:line="240" w:lineRule="auto"/>
        <w:jc w:val="left"/>
        <w:rPr>
          <w:rFonts w:cs="Arial"/>
          <w:kern w:val="0"/>
          <w:sz w:val="24"/>
          <w:szCs w:val="24"/>
          <w:lang w:eastAsia="en-GB"/>
        </w:rPr>
      </w:pPr>
      <w:r w:rsidRPr="00A67089">
        <w:rPr>
          <w:rFonts w:cs="Arial"/>
          <w:color w:val="000000"/>
          <w:kern w:val="0"/>
          <w:sz w:val="22"/>
          <w:szCs w:val="22"/>
          <w:lang w:eastAsia="en-GB"/>
        </w:rPr>
        <w:t>contact your </w:t>
      </w:r>
      <w:r w:rsidR="00867D6A">
        <w:rPr>
          <w:rFonts w:cs="Arial"/>
          <w:color w:val="000000"/>
          <w:kern w:val="0"/>
          <w:sz w:val="22"/>
          <w:szCs w:val="22"/>
          <w:lang w:eastAsia="en-GB"/>
        </w:rPr>
        <w:t>Save the Children</w:t>
      </w:r>
      <w:r w:rsidR="00EC35B8">
        <w:rPr>
          <w:rFonts w:cs="Arial"/>
          <w:color w:val="000000"/>
          <w:kern w:val="0"/>
          <w:sz w:val="22"/>
          <w:szCs w:val="22"/>
          <w:lang w:eastAsia="en-GB"/>
        </w:rPr>
        <w:t xml:space="preserve"> </w:t>
      </w:r>
      <w:r w:rsidRPr="00A67089">
        <w:rPr>
          <w:rFonts w:cs="Arial"/>
          <w:color w:val="000000"/>
          <w:kern w:val="0"/>
          <w:sz w:val="22"/>
          <w:szCs w:val="22"/>
          <w:lang w:eastAsia="en-GB"/>
        </w:rPr>
        <w:t>manager with your concerns immediately (or their senior manager if necessary)</w:t>
      </w:r>
      <w:r w:rsidRPr="00A67089">
        <w:rPr>
          <w:rFonts w:cs="Arial"/>
          <w:kern w:val="0"/>
          <w:sz w:val="24"/>
          <w:szCs w:val="24"/>
          <w:lang w:eastAsia="en-GB"/>
        </w:rPr>
        <w:t xml:space="preserve"> </w:t>
      </w:r>
    </w:p>
    <w:p w14:paraId="716A7B20" w14:textId="0A8AF045" w:rsidR="007A61C1" w:rsidRPr="007A61C1" w:rsidRDefault="007A61C1" w:rsidP="007A61C1">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val="0"/>
        <w:rPr>
          <w:rFonts w:eastAsia="SimSun" w:cs="Arial"/>
          <w:i/>
          <w:color w:val="000000"/>
          <w:sz w:val="22"/>
          <w:szCs w:val="22"/>
          <w:lang w:val="es-MX"/>
        </w:rPr>
      </w:pPr>
      <w:r w:rsidRPr="00676032">
        <w:rPr>
          <w:rFonts w:eastAsia="SimSun" w:cs="Arial"/>
          <w:i/>
          <w:color w:val="000000"/>
          <w:sz w:val="22"/>
          <w:szCs w:val="22"/>
          <w:lang w:val="es-MX"/>
        </w:rPr>
        <w:t xml:space="preserve">hubungi manajer Yayasan Sayangi Tunas Cilik anda mengenai </w:t>
      </w:r>
      <w:r>
        <w:rPr>
          <w:rFonts w:eastAsia="SimSun" w:cs="Arial"/>
          <w:i/>
          <w:color w:val="000000"/>
          <w:sz w:val="22"/>
          <w:szCs w:val="22"/>
          <w:lang w:val="es-MX"/>
        </w:rPr>
        <w:t>kecurigaan</w:t>
      </w:r>
      <w:r w:rsidRPr="00676032">
        <w:rPr>
          <w:rFonts w:eastAsia="SimSun" w:cs="Arial"/>
          <w:i/>
          <w:color w:val="000000"/>
          <w:sz w:val="22"/>
          <w:szCs w:val="22"/>
          <w:lang w:val="es-MX"/>
        </w:rPr>
        <w:t xml:space="preserve"> anda sesegera mungkin (atau manajer seniornya jika perlu) </w:t>
      </w:r>
    </w:p>
    <w:p w14:paraId="0793CB60" w14:textId="7674A537" w:rsidR="00A67089" w:rsidRDefault="00A67089" w:rsidP="007A61C1">
      <w:pPr>
        <w:numPr>
          <w:ilvl w:val="0"/>
          <w:numId w:val="17"/>
        </w:numPr>
        <w:tabs>
          <w:tab w:val="clear" w:pos="1418"/>
          <w:tab w:val="clear" w:pos="2126"/>
          <w:tab w:val="clear" w:pos="2835"/>
          <w:tab w:val="clear" w:pos="3544"/>
          <w:tab w:val="clear" w:pos="4253"/>
          <w:tab w:val="clear" w:pos="4961"/>
          <w:tab w:val="clear" w:pos="5670"/>
          <w:tab w:val="clear" w:pos="8363"/>
        </w:tabs>
        <w:spacing w:beforeAutospacing="1" w:after="0" w:line="240" w:lineRule="auto"/>
        <w:jc w:val="left"/>
        <w:rPr>
          <w:rFonts w:cs="Arial"/>
          <w:kern w:val="0"/>
          <w:sz w:val="24"/>
          <w:szCs w:val="24"/>
          <w:lang w:eastAsia="en-GB"/>
        </w:rPr>
      </w:pPr>
      <w:r w:rsidRPr="00A67089">
        <w:rPr>
          <w:rFonts w:cs="Arial"/>
          <w:color w:val="000000"/>
          <w:kern w:val="0"/>
          <w:sz w:val="22"/>
          <w:szCs w:val="22"/>
          <w:lang w:eastAsia="en-GB"/>
        </w:rPr>
        <w:t>keep any information confidential to you and the manager.</w:t>
      </w:r>
      <w:r w:rsidRPr="00A67089">
        <w:rPr>
          <w:rFonts w:cs="Arial"/>
          <w:kern w:val="0"/>
          <w:sz w:val="24"/>
          <w:szCs w:val="24"/>
          <w:lang w:eastAsia="en-GB"/>
        </w:rPr>
        <w:t xml:space="preserve"> </w:t>
      </w:r>
    </w:p>
    <w:p w14:paraId="43D0B453" w14:textId="1EBA6D29" w:rsidR="007A61C1" w:rsidRPr="00676032" w:rsidRDefault="007A61C1" w:rsidP="007A61C1">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val="0"/>
        <w:rPr>
          <w:rFonts w:eastAsia="SimSun" w:cs="Arial"/>
          <w:i/>
          <w:color w:val="000000"/>
          <w:sz w:val="22"/>
          <w:szCs w:val="22"/>
          <w:lang w:val="es-MX"/>
        </w:rPr>
      </w:pPr>
      <w:r w:rsidRPr="00676032">
        <w:rPr>
          <w:rFonts w:eastAsia="SimSun" w:cs="Arial"/>
          <w:i/>
          <w:color w:val="000000"/>
          <w:sz w:val="22"/>
          <w:szCs w:val="22"/>
          <w:lang w:val="es-MX"/>
        </w:rPr>
        <w:t>rahasiakan informasi yang berkaitan dengan keprihatinan anda hanya antara anda dan manajer yang bersangkutan</w:t>
      </w:r>
    </w:p>
    <w:p w14:paraId="73F32D4F" w14:textId="77777777" w:rsidR="007A61C1" w:rsidRPr="00A67089" w:rsidRDefault="007A61C1" w:rsidP="007A61C1">
      <w:pPr>
        <w:tabs>
          <w:tab w:val="clear" w:pos="709"/>
          <w:tab w:val="clear" w:pos="1418"/>
          <w:tab w:val="clear" w:pos="2126"/>
          <w:tab w:val="clear" w:pos="2835"/>
          <w:tab w:val="clear" w:pos="3544"/>
          <w:tab w:val="clear" w:pos="4253"/>
          <w:tab w:val="clear" w:pos="4961"/>
          <w:tab w:val="clear" w:pos="5670"/>
          <w:tab w:val="clear" w:pos="8363"/>
        </w:tabs>
        <w:spacing w:beforeAutospacing="1" w:after="0" w:line="240" w:lineRule="auto"/>
        <w:ind w:left="720"/>
        <w:jc w:val="left"/>
        <w:rPr>
          <w:rFonts w:cs="Arial"/>
          <w:kern w:val="0"/>
          <w:sz w:val="24"/>
          <w:szCs w:val="24"/>
          <w:lang w:eastAsia="en-GB"/>
        </w:rPr>
      </w:pPr>
    </w:p>
    <w:p w14:paraId="4BEDE0E4" w14:textId="0F3046AF" w:rsidR="00A67089" w:rsidRDefault="00A67089" w:rsidP="007A61C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kern w:val="0"/>
          <w:sz w:val="22"/>
          <w:szCs w:val="22"/>
          <w:lang w:eastAsia="en-GB"/>
        </w:rPr>
      </w:pPr>
      <w:r w:rsidRPr="00A67089">
        <w:rPr>
          <w:rFonts w:cs="Arial"/>
          <w:color w:val="000000"/>
          <w:kern w:val="0"/>
          <w:sz w:val="22"/>
          <w:szCs w:val="22"/>
          <w:lang w:eastAsia="en-GB"/>
        </w:rPr>
        <w:t xml:space="preserve">If you want to know more about the Child Safeguarding Policy then please contact your </w:t>
      </w:r>
      <w:r w:rsidR="00867D6A">
        <w:rPr>
          <w:rFonts w:cs="Arial"/>
          <w:color w:val="000000"/>
          <w:kern w:val="0"/>
          <w:sz w:val="22"/>
          <w:szCs w:val="22"/>
          <w:lang w:eastAsia="en-GB"/>
        </w:rPr>
        <w:t>Save the Children</w:t>
      </w:r>
      <w:r w:rsidR="00EC35B8">
        <w:rPr>
          <w:rFonts w:cs="Arial"/>
          <w:color w:val="000000"/>
          <w:kern w:val="0"/>
          <w:sz w:val="22"/>
          <w:szCs w:val="22"/>
          <w:lang w:eastAsia="en-GB"/>
        </w:rPr>
        <w:t xml:space="preserve"> </w:t>
      </w:r>
      <w:r w:rsidRPr="00A67089">
        <w:rPr>
          <w:rFonts w:cs="Arial"/>
          <w:color w:val="000000"/>
          <w:kern w:val="0"/>
          <w:sz w:val="22"/>
          <w:szCs w:val="22"/>
          <w:lang w:eastAsia="en-GB"/>
        </w:rPr>
        <w:t>manager.</w:t>
      </w:r>
    </w:p>
    <w:p w14:paraId="4A146338" w14:textId="79F75B46" w:rsidR="007A61C1" w:rsidRPr="007A61C1" w:rsidRDefault="007A61C1" w:rsidP="007A61C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i/>
          <w:kern w:val="0"/>
          <w:sz w:val="24"/>
          <w:szCs w:val="24"/>
          <w:lang w:eastAsia="en-GB"/>
        </w:rPr>
      </w:pPr>
      <w:r>
        <w:rPr>
          <w:rFonts w:cs="Arial"/>
          <w:i/>
          <w:color w:val="000000"/>
          <w:kern w:val="0"/>
          <w:sz w:val="22"/>
          <w:szCs w:val="22"/>
          <w:lang w:eastAsia="en-GB"/>
        </w:rPr>
        <w:t>Apabila Anda ingin tahu lebih jauh mengenai Kebijakan Perlindungan Anak silakan hubungi manager Save the Children.</w:t>
      </w:r>
    </w:p>
    <w:p w14:paraId="5CEA0A63" w14:textId="75728BBD" w:rsidR="00880D8A" w:rsidRPr="00880D8A" w:rsidRDefault="00A67089" w:rsidP="007871F4">
      <w:pPr>
        <w:spacing w:after="0"/>
        <w:jc w:val="center"/>
        <w:rPr>
          <w:rFonts w:cs="Arial"/>
          <w:b/>
          <w:sz w:val="24"/>
          <w:szCs w:val="24"/>
        </w:rPr>
      </w:pPr>
      <w:r w:rsidRPr="00A67089">
        <w:rPr>
          <w:rFonts w:cs="Arial"/>
          <w:color w:val="000000"/>
          <w:sz w:val="22"/>
          <w:szCs w:val="22"/>
        </w:rPr>
        <w:br w:type="page"/>
      </w:r>
      <w:r w:rsidR="00044430" w:rsidRPr="00880D8A">
        <w:rPr>
          <w:rFonts w:cs="Arial"/>
          <w:b/>
          <w:color w:val="000000"/>
          <w:sz w:val="24"/>
          <w:szCs w:val="24"/>
        </w:rPr>
        <w:lastRenderedPageBreak/>
        <w:t>PART 5:</w:t>
      </w:r>
      <w:r w:rsidR="00A753E3" w:rsidRPr="00880D8A">
        <w:rPr>
          <w:rFonts w:cs="Arial"/>
          <w:color w:val="000000"/>
          <w:sz w:val="24"/>
          <w:szCs w:val="24"/>
        </w:rPr>
        <w:t xml:space="preserve"> </w:t>
      </w:r>
      <w:r w:rsidR="00722111">
        <w:rPr>
          <w:rFonts w:cs="Arial"/>
          <w:b/>
          <w:sz w:val="24"/>
          <w:szCs w:val="24"/>
        </w:rPr>
        <w:t>SAVE THE CHILDREN’S</w:t>
      </w:r>
      <w:r w:rsidRPr="00880D8A">
        <w:rPr>
          <w:rFonts w:cs="Arial"/>
          <w:b/>
          <w:sz w:val="24"/>
          <w:szCs w:val="24"/>
        </w:rPr>
        <w:t xml:space="preserve"> </w:t>
      </w:r>
    </w:p>
    <w:p w14:paraId="7FD95B73" w14:textId="199D5C39" w:rsidR="00A67089" w:rsidRPr="00880D8A" w:rsidRDefault="00A67089" w:rsidP="00880D8A">
      <w:pPr>
        <w:spacing w:after="0"/>
        <w:jc w:val="center"/>
        <w:rPr>
          <w:rFonts w:cs="Arial"/>
          <w:b/>
          <w:sz w:val="24"/>
          <w:szCs w:val="24"/>
        </w:rPr>
      </w:pPr>
      <w:r w:rsidRPr="00880D8A">
        <w:rPr>
          <w:rFonts w:cs="Arial"/>
          <w:b/>
          <w:sz w:val="24"/>
          <w:szCs w:val="24"/>
        </w:rPr>
        <w:t>ANTI-BRIBERY AND CORRUPTION POLICY</w:t>
      </w:r>
    </w:p>
    <w:p w14:paraId="509635B3" w14:textId="19F460CC" w:rsidR="00A67089" w:rsidRDefault="00CB67D5" w:rsidP="00A67089">
      <w:pPr>
        <w:spacing w:after="0"/>
        <w:jc w:val="center"/>
        <w:rPr>
          <w:rFonts w:cs="Arial"/>
          <w:b/>
          <w:i/>
          <w:sz w:val="22"/>
          <w:szCs w:val="22"/>
        </w:rPr>
      </w:pPr>
      <w:r>
        <w:rPr>
          <w:rFonts w:cs="Arial"/>
          <w:b/>
          <w:i/>
          <w:sz w:val="22"/>
          <w:szCs w:val="22"/>
        </w:rPr>
        <w:t>BAGIAN 5: KEBIJAKAN ANTI-SUAP DAN KORUPSI SAVE THE CHILDREN</w:t>
      </w:r>
    </w:p>
    <w:p w14:paraId="4F32444E" w14:textId="3FC0021C" w:rsidR="00CE4612" w:rsidRDefault="00CE4612" w:rsidP="00A67089">
      <w:pPr>
        <w:spacing w:after="0"/>
        <w:jc w:val="center"/>
        <w:rPr>
          <w:rFonts w:cs="Arial"/>
          <w:b/>
          <w:i/>
          <w:sz w:val="22"/>
          <w:szCs w:val="22"/>
        </w:rPr>
      </w:pPr>
    </w:p>
    <w:p w14:paraId="441DCF01" w14:textId="77777777" w:rsidR="00650162" w:rsidRPr="00CB67D5" w:rsidRDefault="00650162" w:rsidP="00A67089">
      <w:pPr>
        <w:spacing w:after="0"/>
        <w:jc w:val="center"/>
        <w:rPr>
          <w:rFonts w:cs="Arial"/>
          <w:b/>
          <w:i/>
          <w:sz w:val="22"/>
          <w:szCs w:val="22"/>
        </w:rPr>
      </w:pPr>
    </w:p>
    <w:p w14:paraId="20AB8BA9" w14:textId="2AEBE422" w:rsidR="00CB67D5" w:rsidRPr="001D7A3E"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b/>
          <w:bCs/>
          <w:i/>
          <w:color w:val="000000"/>
          <w:kern w:val="0"/>
          <w:sz w:val="22"/>
          <w:szCs w:val="22"/>
          <w:lang w:eastAsia="en-GB"/>
        </w:rPr>
      </w:pPr>
      <w:r w:rsidRPr="00A67089">
        <w:rPr>
          <w:rFonts w:cs="Arial"/>
          <w:b/>
          <w:bCs/>
          <w:color w:val="000000"/>
          <w:kern w:val="0"/>
          <w:sz w:val="22"/>
          <w:szCs w:val="22"/>
          <w:lang w:eastAsia="en-GB"/>
        </w:rPr>
        <w:t>Our values and principles</w:t>
      </w:r>
      <w:r w:rsidR="001D7A3E">
        <w:rPr>
          <w:rFonts w:cs="Arial"/>
          <w:b/>
          <w:bCs/>
          <w:color w:val="000000"/>
          <w:kern w:val="0"/>
          <w:sz w:val="22"/>
          <w:szCs w:val="22"/>
          <w:lang w:eastAsia="en-GB"/>
        </w:rPr>
        <w:t xml:space="preserve"> / </w:t>
      </w:r>
      <w:r w:rsidR="001D7A3E">
        <w:rPr>
          <w:rFonts w:cs="Arial"/>
          <w:b/>
          <w:bCs/>
          <w:i/>
          <w:color w:val="000000"/>
          <w:kern w:val="0"/>
          <w:sz w:val="22"/>
          <w:szCs w:val="22"/>
          <w:lang w:eastAsia="en-GB"/>
        </w:rPr>
        <w:t>Nilai dan Prinsip Kami</w:t>
      </w:r>
    </w:p>
    <w:p w14:paraId="135B21E0" w14:textId="369BBA47" w:rsidR="00A67089" w:rsidRDefault="00BE3269" w:rsidP="002F527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Pr>
          <w:rFonts w:cs="Arial"/>
          <w:color w:val="000000"/>
          <w:kern w:val="0"/>
          <w:sz w:val="22"/>
          <w:szCs w:val="22"/>
          <w:lang w:eastAsia="en-GB"/>
        </w:rPr>
        <w:t>Save the Children</w:t>
      </w:r>
      <w:r w:rsidR="00EC35B8">
        <w:rPr>
          <w:rFonts w:cs="Arial"/>
          <w:color w:val="000000"/>
          <w:kern w:val="0"/>
          <w:sz w:val="22"/>
          <w:szCs w:val="22"/>
          <w:lang w:eastAsia="en-GB"/>
        </w:rPr>
        <w:t xml:space="preserve"> </w:t>
      </w:r>
      <w:r w:rsidR="00A67089" w:rsidRPr="00A67089">
        <w:rPr>
          <w:rFonts w:cs="Arial"/>
          <w:color w:val="000000"/>
          <w:kern w:val="0"/>
          <w:sz w:val="22"/>
          <w:szCs w:val="22"/>
          <w:lang w:eastAsia="en-GB"/>
        </w:rPr>
        <w:t xml:space="preserve">does not allow any partner, supplier, sub-contractor, agent or any individual engaged by </w:t>
      </w:r>
      <w:r w:rsidR="00867D6A">
        <w:rPr>
          <w:rFonts w:cs="Arial"/>
          <w:color w:val="000000"/>
          <w:kern w:val="0"/>
          <w:sz w:val="22"/>
          <w:szCs w:val="22"/>
          <w:lang w:eastAsia="en-GB"/>
        </w:rPr>
        <w:t>Save the Children</w:t>
      </w:r>
      <w:r w:rsidR="00EC35B8">
        <w:rPr>
          <w:rFonts w:cs="Arial"/>
          <w:color w:val="000000"/>
          <w:kern w:val="0"/>
          <w:sz w:val="22"/>
          <w:szCs w:val="22"/>
          <w:lang w:eastAsia="en-GB"/>
        </w:rPr>
        <w:t xml:space="preserve"> </w:t>
      </w:r>
      <w:r w:rsidR="00A67089" w:rsidRPr="00A67089">
        <w:rPr>
          <w:rFonts w:cs="Arial"/>
          <w:color w:val="000000"/>
          <w:kern w:val="0"/>
          <w:sz w:val="22"/>
          <w:szCs w:val="22"/>
          <w:lang w:eastAsia="en-GB"/>
        </w:rPr>
        <w:t xml:space="preserve">to behave in a corrupt manner while carrying out </w:t>
      </w:r>
      <w:r w:rsidR="00867D6A">
        <w:rPr>
          <w:rFonts w:cs="Arial"/>
          <w:color w:val="000000"/>
          <w:kern w:val="0"/>
          <w:sz w:val="22"/>
          <w:szCs w:val="22"/>
          <w:lang w:eastAsia="en-GB"/>
        </w:rPr>
        <w:t>Save the Children</w:t>
      </w:r>
      <w:r w:rsidR="00EC35B8">
        <w:rPr>
          <w:rFonts w:cs="Arial"/>
          <w:color w:val="000000"/>
          <w:kern w:val="0"/>
          <w:sz w:val="22"/>
          <w:szCs w:val="22"/>
          <w:lang w:eastAsia="en-GB"/>
        </w:rPr>
        <w:t xml:space="preserve"> </w:t>
      </w:r>
      <w:r w:rsidR="00A67089" w:rsidRPr="00A67089">
        <w:rPr>
          <w:rFonts w:cs="Arial"/>
          <w:color w:val="000000"/>
          <w:kern w:val="0"/>
          <w:sz w:val="22"/>
          <w:szCs w:val="22"/>
          <w:lang w:eastAsia="en-GB"/>
        </w:rPr>
        <w:t>’s work.</w:t>
      </w:r>
    </w:p>
    <w:p w14:paraId="0F460C0A" w14:textId="56734824" w:rsidR="001D7A3E" w:rsidRDefault="002F5275"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i/>
          <w:color w:val="000000"/>
          <w:kern w:val="0"/>
          <w:sz w:val="22"/>
          <w:szCs w:val="22"/>
          <w:lang w:eastAsia="en-GB"/>
        </w:rPr>
      </w:pPr>
      <w:r>
        <w:rPr>
          <w:rFonts w:cs="Arial"/>
          <w:i/>
          <w:color w:val="000000"/>
          <w:kern w:val="0"/>
          <w:sz w:val="22"/>
          <w:szCs w:val="22"/>
          <w:lang w:eastAsia="en-GB"/>
        </w:rPr>
        <w:t xml:space="preserve">Save the Children tidak mengizinkan mitra, pemasok, sub-kontraktor, agen atau setiap individu yang terkait dengan Save the Children untuk bersikap korup saat melakukan pekerjaan dengan Save the Children. </w:t>
      </w:r>
    </w:p>
    <w:p w14:paraId="1FA364D2" w14:textId="77777777" w:rsidR="00CE4612" w:rsidRPr="002F5275" w:rsidRDefault="00CE4612"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i/>
          <w:color w:val="000000"/>
          <w:kern w:val="0"/>
          <w:sz w:val="22"/>
          <w:szCs w:val="22"/>
          <w:lang w:eastAsia="en-GB"/>
        </w:rPr>
      </w:pPr>
    </w:p>
    <w:p w14:paraId="2A2F3ACF" w14:textId="501E4ECD"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What we do</w:t>
      </w:r>
      <w:r w:rsidR="002F5275">
        <w:rPr>
          <w:rFonts w:cs="Arial"/>
          <w:b/>
          <w:bCs/>
          <w:color w:val="000000"/>
          <w:kern w:val="0"/>
          <w:sz w:val="22"/>
          <w:szCs w:val="22"/>
          <w:lang w:eastAsia="en-GB"/>
        </w:rPr>
        <w:t xml:space="preserve"> / </w:t>
      </w:r>
      <w:r w:rsidR="002F5275" w:rsidRPr="002F5275">
        <w:rPr>
          <w:rFonts w:cs="Arial"/>
          <w:b/>
          <w:bCs/>
          <w:i/>
          <w:color w:val="000000"/>
          <w:kern w:val="0"/>
          <w:sz w:val="22"/>
          <w:szCs w:val="22"/>
          <w:lang w:eastAsia="en-GB"/>
        </w:rPr>
        <w:t>Apa yang kami lakukan</w:t>
      </w:r>
    </w:p>
    <w:p w14:paraId="33D88795" w14:textId="77777777" w:rsidR="002F5275" w:rsidRDefault="00867D6A" w:rsidP="002F5275">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kern w:val="0"/>
          <w:sz w:val="22"/>
          <w:szCs w:val="22"/>
          <w:lang w:eastAsia="en-GB"/>
        </w:rPr>
      </w:pPr>
      <w:r>
        <w:rPr>
          <w:rFonts w:cs="Arial"/>
          <w:color w:val="000000"/>
          <w:kern w:val="0"/>
          <w:sz w:val="22"/>
          <w:szCs w:val="22"/>
          <w:lang w:eastAsia="en-GB"/>
        </w:rPr>
        <w:t>Save the Children</w:t>
      </w:r>
      <w:r w:rsidR="00A67089" w:rsidRPr="00A67089">
        <w:rPr>
          <w:rFonts w:cs="Arial"/>
          <w:color w:val="000000"/>
          <w:kern w:val="0"/>
          <w:sz w:val="22"/>
          <w:szCs w:val="22"/>
          <w:lang w:eastAsia="en-GB"/>
        </w:rPr>
        <w:t> is committed to preventing acts of bribery and corruption through the following means:</w:t>
      </w:r>
    </w:p>
    <w:p w14:paraId="0D6C32ED" w14:textId="19D75517" w:rsidR="002F5275" w:rsidRDefault="002F5275" w:rsidP="002F5275">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i/>
          <w:color w:val="000000"/>
          <w:kern w:val="0"/>
          <w:sz w:val="22"/>
          <w:szCs w:val="22"/>
          <w:lang w:eastAsia="en-GB"/>
        </w:rPr>
      </w:pPr>
      <w:r w:rsidRPr="002F5275">
        <w:rPr>
          <w:rFonts w:cs="Arial"/>
          <w:i/>
          <w:color w:val="000000"/>
          <w:kern w:val="0"/>
          <w:sz w:val="22"/>
          <w:szCs w:val="22"/>
          <w:lang w:eastAsia="en-GB"/>
        </w:rPr>
        <w:t>Save the Children</w:t>
      </w:r>
      <w:r>
        <w:rPr>
          <w:rFonts w:cs="Arial"/>
          <w:i/>
          <w:color w:val="000000"/>
          <w:kern w:val="0"/>
          <w:sz w:val="22"/>
          <w:szCs w:val="22"/>
          <w:lang w:eastAsia="en-GB"/>
        </w:rPr>
        <w:t xml:space="preserve"> berkomitmen untuk mencegah aski suap dan korupsi melalui cara-cara berikut:</w:t>
      </w:r>
    </w:p>
    <w:p w14:paraId="74E80268" w14:textId="77777777" w:rsidR="002F5275" w:rsidRPr="00A67089" w:rsidRDefault="002F5275" w:rsidP="002F5275">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kern w:val="0"/>
          <w:sz w:val="22"/>
          <w:szCs w:val="22"/>
          <w:lang w:eastAsia="en-GB"/>
        </w:rPr>
      </w:pPr>
    </w:p>
    <w:p w14:paraId="3E585151" w14:textId="5D68703D" w:rsidR="00A67089" w:rsidRDefault="00A67089" w:rsidP="00B825AB">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kern w:val="0"/>
          <w:sz w:val="22"/>
          <w:szCs w:val="22"/>
          <w:lang w:eastAsia="en-GB"/>
        </w:rPr>
      </w:pPr>
      <w:r w:rsidRPr="00A67089">
        <w:rPr>
          <w:rFonts w:cs="Arial"/>
          <w:b/>
          <w:bCs/>
          <w:color w:val="000000"/>
          <w:kern w:val="0"/>
          <w:sz w:val="22"/>
          <w:szCs w:val="22"/>
          <w:lang w:eastAsia="en-GB"/>
        </w:rPr>
        <w:t xml:space="preserve">Awareness: </w:t>
      </w:r>
      <w:r w:rsidRPr="00A67089">
        <w:rPr>
          <w:rFonts w:cs="Arial"/>
          <w:color w:val="000000"/>
          <w:kern w:val="0"/>
          <w:sz w:val="22"/>
          <w:szCs w:val="22"/>
          <w:lang w:eastAsia="en-GB"/>
        </w:rPr>
        <w:t xml:space="preserve">Ensuring that all staff and those who work with </w:t>
      </w:r>
      <w:r w:rsidR="00867D6A">
        <w:rPr>
          <w:rFonts w:cs="Arial"/>
          <w:color w:val="000000"/>
          <w:kern w:val="0"/>
          <w:sz w:val="22"/>
          <w:szCs w:val="22"/>
          <w:lang w:eastAsia="en-GB"/>
        </w:rPr>
        <w:t>Save the Children</w:t>
      </w:r>
      <w:r w:rsidR="00EC35B8">
        <w:rPr>
          <w:rFonts w:cs="Arial"/>
          <w:color w:val="000000"/>
          <w:kern w:val="0"/>
          <w:sz w:val="22"/>
          <w:szCs w:val="22"/>
          <w:lang w:eastAsia="en-GB"/>
        </w:rPr>
        <w:t xml:space="preserve"> </w:t>
      </w:r>
      <w:r w:rsidRPr="00A67089">
        <w:rPr>
          <w:rFonts w:cs="Arial"/>
          <w:color w:val="000000"/>
          <w:kern w:val="0"/>
          <w:sz w:val="22"/>
          <w:szCs w:val="22"/>
          <w:lang w:eastAsia="en-GB"/>
        </w:rPr>
        <w:t>are aware of the problem of bribery and corruption.</w:t>
      </w:r>
    </w:p>
    <w:p w14:paraId="0AA6A948" w14:textId="6394967D" w:rsidR="00B825AB" w:rsidRPr="00B825AB" w:rsidRDefault="00B825AB" w:rsidP="00B825AB">
      <w:pPr>
        <w:rPr>
          <w:rFonts w:eastAsia="SimSun" w:cs="Arial"/>
          <w:i/>
          <w:sz w:val="22"/>
          <w:szCs w:val="22"/>
          <w:lang w:val="en-US"/>
        </w:rPr>
      </w:pPr>
      <w:r w:rsidRPr="004A6DE6">
        <w:rPr>
          <w:rFonts w:eastAsia="SimSun" w:cs="Arial"/>
          <w:b/>
          <w:bCs/>
          <w:i/>
          <w:color w:val="000000"/>
          <w:sz w:val="22"/>
          <w:szCs w:val="22"/>
          <w:lang w:val="id-ID"/>
        </w:rPr>
        <w:t>Kesadaran:</w:t>
      </w:r>
      <w:r w:rsidRPr="004A6DE6">
        <w:rPr>
          <w:rFonts w:eastAsia="SimSun" w:cs="Arial"/>
          <w:bCs/>
          <w:i/>
          <w:color w:val="000000"/>
          <w:sz w:val="22"/>
          <w:szCs w:val="22"/>
          <w:lang w:val="id-ID"/>
        </w:rPr>
        <w:t xml:space="preserve"> </w:t>
      </w:r>
      <w:r w:rsidRPr="004A6DE6">
        <w:rPr>
          <w:rFonts w:eastAsia="SimSun" w:cs="Arial"/>
          <w:i/>
          <w:color w:val="000000"/>
          <w:sz w:val="22"/>
          <w:szCs w:val="22"/>
          <w:lang w:val="id-ID"/>
        </w:rPr>
        <w:t>Memastikan bahwa semua staf dan pihak yang bekerja sama dengan Yayasan Sayangi Tunas Cilik menyadari masalah penyuapan dan korups</w:t>
      </w:r>
      <w:r>
        <w:rPr>
          <w:rFonts w:eastAsia="SimSun" w:cs="Arial"/>
          <w:i/>
          <w:color w:val="000000"/>
          <w:sz w:val="22"/>
          <w:szCs w:val="22"/>
          <w:lang w:val="en-US"/>
        </w:rPr>
        <w:t>i.</w:t>
      </w:r>
    </w:p>
    <w:p w14:paraId="5D3461DF" w14:textId="565E3198" w:rsidR="00A67089" w:rsidRDefault="00A67089" w:rsidP="00B825AB">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A67089">
        <w:rPr>
          <w:rFonts w:cs="Arial"/>
          <w:b/>
          <w:bCs/>
          <w:color w:val="000000"/>
          <w:kern w:val="0"/>
          <w:sz w:val="22"/>
          <w:szCs w:val="22"/>
          <w:lang w:eastAsia="en-GB"/>
        </w:rPr>
        <w:t xml:space="preserve">Prevention: </w:t>
      </w:r>
      <w:r w:rsidRPr="00A67089">
        <w:rPr>
          <w:rFonts w:cs="Arial"/>
          <w:color w:val="000000"/>
          <w:kern w:val="0"/>
          <w:sz w:val="22"/>
          <w:szCs w:val="22"/>
          <w:lang w:eastAsia="en-GB"/>
        </w:rPr>
        <w:t xml:space="preserve">Ensuring, through awareness and good practice, that staff and those who work with </w:t>
      </w:r>
      <w:r w:rsidR="00867D6A">
        <w:rPr>
          <w:rFonts w:cs="Arial"/>
          <w:color w:val="000000"/>
          <w:kern w:val="0"/>
          <w:sz w:val="22"/>
          <w:szCs w:val="22"/>
          <w:lang w:eastAsia="en-GB"/>
        </w:rPr>
        <w:t>Save the Children</w:t>
      </w:r>
      <w:r w:rsidRPr="00A67089">
        <w:rPr>
          <w:rFonts w:cs="Arial"/>
          <w:color w:val="000000"/>
          <w:kern w:val="0"/>
          <w:sz w:val="22"/>
          <w:szCs w:val="22"/>
          <w:lang w:eastAsia="en-GB"/>
        </w:rPr>
        <w:t> minimise the risks of bribery and corruption.</w:t>
      </w:r>
    </w:p>
    <w:p w14:paraId="76A17B8B" w14:textId="089F9353" w:rsidR="00B825AB" w:rsidRDefault="00B825AB" w:rsidP="00B825AB">
      <w:pPr>
        <w:spacing w:after="0"/>
        <w:rPr>
          <w:rFonts w:eastAsia="SimSun" w:cs="Arial"/>
          <w:i/>
          <w:sz w:val="22"/>
          <w:szCs w:val="22"/>
        </w:rPr>
      </w:pPr>
      <w:r w:rsidRPr="004A6DE6">
        <w:rPr>
          <w:rFonts w:eastAsia="SimSun" w:cs="Arial"/>
          <w:b/>
          <w:bCs/>
          <w:i/>
          <w:color w:val="000000"/>
          <w:sz w:val="22"/>
          <w:szCs w:val="22"/>
          <w:lang w:val="id-ID"/>
        </w:rPr>
        <w:t xml:space="preserve">Pencegahan: </w:t>
      </w:r>
      <w:r w:rsidRPr="004A6DE6">
        <w:rPr>
          <w:rFonts w:eastAsia="SimSun" w:cs="Arial"/>
          <w:i/>
          <w:color w:val="000000"/>
          <w:sz w:val="22"/>
          <w:szCs w:val="22"/>
          <w:lang w:val="id-ID"/>
        </w:rPr>
        <w:t>Memastikan, melalui kesadaran dan tata kelola yang baik, bahwa staf dan pihak yang bekerja sama dengan Yayasan Sayangi Tunas Cilik memperkecil risiko penyuapan dan korupsi.</w:t>
      </w:r>
    </w:p>
    <w:p w14:paraId="6CE38AB3" w14:textId="77777777" w:rsidR="00B825AB" w:rsidRPr="00B825AB" w:rsidRDefault="00B825AB" w:rsidP="00B825AB">
      <w:pPr>
        <w:spacing w:after="0"/>
        <w:rPr>
          <w:rFonts w:eastAsia="SimSun" w:cs="Arial"/>
          <w:i/>
          <w:sz w:val="22"/>
          <w:szCs w:val="22"/>
        </w:rPr>
      </w:pPr>
    </w:p>
    <w:p w14:paraId="3D9B92DC" w14:textId="272977CC" w:rsidR="00A67089" w:rsidRDefault="00A67089" w:rsidP="00B825AB">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kern w:val="0"/>
          <w:sz w:val="22"/>
          <w:szCs w:val="22"/>
          <w:lang w:eastAsia="en-GB"/>
        </w:rPr>
      </w:pPr>
      <w:r w:rsidRPr="00A67089">
        <w:rPr>
          <w:rFonts w:cs="Arial"/>
          <w:b/>
          <w:bCs/>
          <w:color w:val="000000"/>
          <w:kern w:val="0"/>
          <w:sz w:val="22"/>
          <w:szCs w:val="22"/>
          <w:lang w:eastAsia="en-GB"/>
        </w:rPr>
        <w:t>Reporting:</w:t>
      </w:r>
      <w:r w:rsidRPr="00A67089">
        <w:rPr>
          <w:rFonts w:cs="Arial"/>
          <w:color w:val="000000"/>
          <w:kern w:val="0"/>
          <w:sz w:val="22"/>
          <w:szCs w:val="22"/>
          <w:lang w:eastAsia="en-GB"/>
        </w:rPr>
        <w:t xml:space="preserve"> Ensuring that all staff and those who work with </w:t>
      </w:r>
      <w:r w:rsidR="00867D6A">
        <w:rPr>
          <w:rFonts w:cs="Arial"/>
          <w:color w:val="000000"/>
          <w:kern w:val="0"/>
          <w:sz w:val="22"/>
          <w:szCs w:val="22"/>
          <w:lang w:eastAsia="en-GB"/>
        </w:rPr>
        <w:t>Save the Children</w:t>
      </w:r>
      <w:r w:rsidR="00EC35B8">
        <w:rPr>
          <w:rFonts w:cs="Arial"/>
          <w:color w:val="000000"/>
          <w:kern w:val="0"/>
          <w:sz w:val="22"/>
          <w:szCs w:val="22"/>
          <w:lang w:eastAsia="en-GB"/>
        </w:rPr>
        <w:t xml:space="preserve"> </w:t>
      </w:r>
      <w:r w:rsidRPr="00A67089">
        <w:rPr>
          <w:rFonts w:cs="Arial"/>
          <w:color w:val="000000"/>
          <w:kern w:val="0"/>
          <w:sz w:val="22"/>
          <w:szCs w:val="22"/>
          <w:lang w:eastAsia="en-GB"/>
        </w:rPr>
        <w:t>are clear on what steps to take where concerns arise regarding allegations of bribery and corruption.</w:t>
      </w:r>
    </w:p>
    <w:p w14:paraId="7CE586F3" w14:textId="710CB114" w:rsidR="00B825AB" w:rsidRPr="00B825AB" w:rsidRDefault="00B825AB" w:rsidP="00B825AB">
      <w:pPr>
        <w:spacing w:after="0"/>
        <w:rPr>
          <w:rFonts w:eastAsia="SimSun" w:cs="Arial"/>
          <w:i/>
          <w:sz w:val="22"/>
          <w:szCs w:val="22"/>
          <w:lang w:val="en-US"/>
        </w:rPr>
      </w:pPr>
      <w:r w:rsidRPr="004A6DE6">
        <w:rPr>
          <w:rFonts w:eastAsia="SimSun" w:cs="Arial"/>
          <w:b/>
          <w:bCs/>
          <w:i/>
          <w:color w:val="000000"/>
          <w:sz w:val="22"/>
          <w:szCs w:val="22"/>
          <w:lang w:val="id-ID"/>
        </w:rPr>
        <w:t>Pelaporan:</w:t>
      </w:r>
      <w:r w:rsidRPr="004A6DE6">
        <w:rPr>
          <w:rFonts w:eastAsia="SimSun" w:cs="Arial"/>
          <w:b/>
          <w:i/>
          <w:color w:val="000000"/>
          <w:sz w:val="22"/>
          <w:szCs w:val="22"/>
          <w:lang w:val="id-ID"/>
        </w:rPr>
        <w:t xml:space="preserve"> </w:t>
      </w:r>
      <w:r w:rsidRPr="004A6DE6">
        <w:rPr>
          <w:rFonts w:eastAsia="SimSun" w:cs="Arial"/>
          <w:i/>
          <w:color w:val="000000"/>
          <w:sz w:val="22"/>
          <w:szCs w:val="22"/>
          <w:lang w:val="id-ID"/>
        </w:rPr>
        <w:t>Memastikan bahwa semua staf dan pihak yang bekerja sama dengan Yayasan Sayangi Tunas Cilik memahami dengan jelas langkah apa yang harus diambil mengenai dugaan penyuapan dan korups</w:t>
      </w:r>
      <w:r>
        <w:rPr>
          <w:rFonts w:eastAsia="SimSun" w:cs="Arial"/>
          <w:i/>
          <w:color w:val="000000"/>
          <w:sz w:val="22"/>
          <w:szCs w:val="22"/>
          <w:lang w:val="en-US"/>
        </w:rPr>
        <w:t>i.</w:t>
      </w:r>
    </w:p>
    <w:p w14:paraId="6FE15837" w14:textId="5127A15D" w:rsidR="00A67089" w:rsidRDefault="00A67089" w:rsidP="00BA45FE">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A67089">
        <w:rPr>
          <w:rFonts w:cs="Arial"/>
          <w:b/>
          <w:bCs/>
          <w:color w:val="000000"/>
          <w:kern w:val="0"/>
          <w:sz w:val="22"/>
          <w:szCs w:val="22"/>
          <w:lang w:eastAsia="en-GB"/>
        </w:rPr>
        <w:t xml:space="preserve">Responding: </w:t>
      </w:r>
      <w:r w:rsidRPr="00A67089">
        <w:rPr>
          <w:rFonts w:cs="Arial"/>
          <w:color w:val="000000"/>
          <w:kern w:val="0"/>
          <w:sz w:val="22"/>
          <w:szCs w:val="22"/>
          <w:lang w:eastAsia="en-GB"/>
        </w:rPr>
        <w:t>Ensuring that action is taken to support and protect assets and identifying cases of bribery and corruption.</w:t>
      </w:r>
    </w:p>
    <w:p w14:paraId="081D4960" w14:textId="0359A408" w:rsidR="00B825AB" w:rsidRDefault="00B825AB" w:rsidP="00B825AB">
      <w:pPr>
        <w:rPr>
          <w:rFonts w:eastAsia="SimSun" w:cs="Arial"/>
          <w:i/>
          <w:color w:val="000000"/>
          <w:sz w:val="22"/>
          <w:szCs w:val="22"/>
          <w:lang w:val="id-ID"/>
        </w:rPr>
      </w:pPr>
      <w:r w:rsidRPr="004A6DE6">
        <w:rPr>
          <w:rFonts w:eastAsia="SimSun" w:cs="Arial"/>
          <w:b/>
          <w:bCs/>
          <w:i/>
          <w:color w:val="000000"/>
          <w:sz w:val="22"/>
          <w:szCs w:val="22"/>
          <w:lang w:val="id-ID"/>
        </w:rPr>
        <w:t xml:space="preserve">Merespon: </w:t>
      </w:r>
      <w:r w:rsidRPr="004A6DE6">
        <w:rPr>
          <w:rFonts w:eastAsia="SimSun" w:cs="Arial"/>
          <w:i/>
          <w:color w:val="000000"/>
          <w:sz w:val="22"/>
          <w:szCs w:val="22"/>
          <w:lang w:val="id-ID"/>
        </w:rPr>
        <w:t>Memastikan bahwa tindakan telah diambil untuk mendukung dan melindungi aset dan mengidentifikasi kasus suap dan korupsi</w:t>
      </w:r>
    </w:p>
    <w:p w14:paraId="330232E3" w14:textId="4D25931B" w:rsidR="00A67089" w:rsidRDefault="00A67089" w:rsidP="00B5696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kern w:val="0"/>
          <w:sz w:val="22"/>
          <w:szCs w:val="22"/>
          <w:lang w:eastAsia="en-GB"/>
        </w:rPr>
      </w:pPr>
      <w:r w:rsidRPr="00A67089">
        <w:rPr>
          <w:rFonts w:cs="Arial"/>
          <w:color w:val="000000"/>
          <w:kern w:val="0"/>
          <w:sz w:val="22"/>
          <w:szCs w:val="22"/>
          <w:lang w:eastAsia="en-GB"/>
        </w:rPr>
        <w:lastRenderedPageBreak/>
        <w:t>To help you identify ca</w:t>
      </w:r>
      <w:r w:rsidR="00B56964">
        <w:rPr>
          <w:rFonts w:cs="Arial"/>
          <w:color w:val="000000"/>
          <w:kern w:val="0"/>
          <w:sz w:val="22"/>
          <w:szCs w:val="22"/>
          <w:lang w:eastAsia="en-GB"/>
        </w:rPr>
        <w:t>s</w:t>
      </w:r>
      <w:r w:rsidRPr="00A67089">
        <w:rPr>
          <w:rFonts w:cs="Arial"/>
          <w:color w:val="000000"/>
          <w:kern w:val="0"/>
          <w:sz w:val="22"/>
          <w:szCs w:val="22"/>
          <w:lang w:eastAsia="en-GB"/>
        </w:rPr>
        <w:t>es of bribery and corruption, behaviour which amounts to corruption includes but is not limited to:</w:t>
      </w:r>
    </w:p>
    <w:p w14:paraId="71D510E0" w14:textId="77777777" w:rsidR="00B56964" w:rsidRPr="004A6DE6" w:rsidRDefault="00B56964" w:rsidP="00B56964">
      <w:pPr>
        <w:rPr>
          <w:rFonts w:eastAsia="SimSun" w:cs="Arial"/>
          <w:i/>
          <w:sz w:val="22"/>
          <w:szCs w:val="22"/>
        </w:rPr>
      </w:pPr>
      <w:r w:rsidRPr="004A6DE6">
        <w:rPr>
          <w:rFonts w:eastAsia="SimSun" w:cs="Arial"/>
          <w:i/>
          <w:color w:val="000000"/>
          <w:sz w:val="22"/>
          <w:szCs w:val="22"/>
          <w:lang w:val="id-ID"/>
        </w:rPr>
        <w:t>Untuk membantu Anda mengidentifikasi kasus suap dan korupsi, yang termasuk pada perilaku yang mengacu terhadap tindakan korupsi namun tidak terbatas pada:</w:t>
      </w:r>
    </w:p>
    <w:p w14:paraId="03A4D186" w14:textId="4C3900DF" w:rsidR="001F4DE0" w:rsidRPr="00CE4612" w:rsidRDefault="00A67089" w:rsidP="00CE4612">
      <w:pPr>
        <w:numPr>
          <w:ilvl w:val="1"/>
          <w:numId w:val="8"/>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450" w:hanging="450"/>
        <w:rPr>
          <w:rFonts w:cs="Arial"/>
          <w:color w:val="000000"/>
          <w:sz w:val="22"/>
        </w:rPr>
      </w:pPr>
      <w:r w:rsidRPr="00A67089">
        <w:rPr>
          <w:rFonts w:cs="Arial"/>
          <w:color w:val="000000"/>
          <w:sz w:val="22"/>
          <w:u w:val="single"/>
        </w:rPr>
        <w:t>Paying or Offering a Bribe</w:t>
      </w:r>
      <w:r w:rsidRPr="00A67089">
        <w:rPr>
          <w:rFonts w:cs="Arial"/>
          <w:color w:val="000000"/>
          <w:sz w:val="22"/>
        </w:rPr>
        <w:t xml:space="preserve"> – where a person improperly offers, gives or promises any form of material benefit or other advantage, whether in cash or in kind, to another in order to influence their conduct in any way</w:t>
      </w:r>
      <w:r w:rsidR="001F3A8A">
        <w:rPr>
          <w:rFonts w:cs="Arial"/>
          <w:color w:val="000000"/>
          <w:sz w:val="22"/>
        </w:rPr>
        <w:t>.</w:t>
      </w:r>
    </w:p>
    <w:p w14:paraId="5218B350" w14:textId="0EDD7737" w:rsidR="001F4DE0" w:rsidRPr="001F4DE0" w:rsidRDefault="001F4DE0" w:rsidP="001F4DE0">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450"/>
        <w:contextualSpacing w:val="0"/>
        <w:rPr>
          <w:rFonts w:eastAsia="SimSun" w:cs="Arial"/>
          <w:i/>
          <w:sz w:val="22"/>
          <w:szCs w:val="22"/>
        </w:rPr>
      </w:pPr>
      <w:r w:rsidRPr="004A6DE6">
        <w:rPr>
          <w:rFonts w:eastAsia="SimSun" w:cs="Arial"/>
          <w:i/>
          <w:color w:val="000000"/>
          <w:sz w:val="22"/>
          <w:szCs w:val="22"/>
          <w:u w:val="single"/>
          <w:lang w:val="id-ID"/>
        </w:rPr>
        <w:t xml:space="preserve">Membayar atau </w:t>
      </w:r>
      <w:r w:rsidRPr="004A6DE6">
        <w:rPr>
          <w:rFonts w:eastAsia="SimSun" w:cs="Arial"/>
          <w:i/>
          <w:color w:val="000000"/>
          <w:sz w:val="22"/>
          <w:szCs w:val="22"/>
          <w:u w:val="single"/>
        </w:rPr>
        <w:t>M</w:t>
      </w:r>
      <w:r w:rsidRPr="004A6DE6">
        <w:rPr>
          <w:rFonts w:eastAsia="SimSun" w:cs="Arial"/>
          <w:i/>
          <w:color w:val="000000"/>
          <w:sz w:val="22"/>
          <w:szCs w:val="22"/>
          <w:u w:val="single"/>
          <w:lang w:val="id-ID"/>
        </w:rPr>
        <w:t xml:space="preserve">enawarakan </w:t>
      </w:r>
      <w:r w:rsidRPr="004A6DE6">
        <w:rPr>
          <w:rFonts w:eastAsia="SimSun" w:cs="Arial"/>
          <w:i/>
          <w:color w:val="000000"/>
          <w:sz w:val="22"/>
          <w:szCs w:val="22"/>
        </w:rPr>
        <w:t>S</w:t>
      </w:r>
      <w:r w:rsidRPr="004A6DE6">
        <w:rPr>
          <w:rFonts w:eastAsia="SimSun" w:cs="Arial"/>
          <w:i/>
          <w:color w:val="000000"/>
          <w:sz w:val="22"/>
          <w:szCs w:val="22"/>
          <w:u w:val="single"/>
        </w:rPr>
        <w:t>uap</w:t>
      </w:r>
      <w:r>
        <w:rPr>
          <w:rFonts w:eastAsia="SimSun" w:cs="Arial"/>
          <w:i/>
          <w:color w:val="000000"/>
          <w:sz w:val="22"/>
          <w:szCs w:val="22"/>
          <w:u w:val="single"/>
        </w:rPr>
        <w:t xml:space="preserve"> </w:t>
      </w:r>
      <w:r w:rsidRPr="004A6DE6">
        <w:rPr>
          <w:rFonts w:eastAsia="SimSun" w:cs="Arial"/>
          <w:i/>
          <w:color w:val="000000"/>
          <w:sz w:val="22"/>
          <w:szCs w:val="22"/>
          <w:lang w:val="id-ID"/>
        </w:rPr>
        <w:t>– di mana seseorang secara tidak benar menawarkan, memberi atau menjanjikan segala bentuk keuntungan materi atau keuntungan lainnya, baik dalam bentuk uang atau barang, ke</w:t>
      </w:r>
      <w:r w:rsidRPr="004A6DE6">
        <w:rPr>
          <w:rFonts w:eastAsia="SimSun" w:cs="Arial"/>
          <w:i/>
          <w:color w:val="000000"/>
          <w:sz w:val="22"/>
          <w:szCs w:val="22"/>
        </w:rPr>
        <w:t xml:space="preserve">pada orang </w:t>
      </w:r>
      <w:r w:rsidRPr="004A6DE6">
        <w:rPr>
          <w:rFonts w:eastAsia="SimSun" w:cs="Arial"/>
          <w:i/>
          <w:color w:val="000000"/>
          <w:sz w:val="22"/>
          <w:szCs w:val="22"/>
          <w:lang w:val="id-ID"/>
        </w:rPr>
        <w:t xml:space="preserve">lain untuk mempengaruhi perilaku mereka </w:t>
      </w:r>
      <w:r w:rsidRPr="004A6DE6">
        <w:rPr>
          <w:rFonts w:eastAsia="SimSun" w:cs="Arial"/>
          <w:i/>
          <w:color w:val="000000"/>
          <w:sz w:val="22"/>
          <w:szCs w:val="22"/>
        </w:rPr>
        <w:t>dengan</w:t>
      </w:r>
      <w:r w:rsidRPr="004A6DE6">
        <w:rPr>
          <w:rFonts w:eastAsia="SimSun" w:cs="Arial"/>
          <w:i/>
          <w:color w:val="000000"/>
          <w:sz w:val="22"/>
          <w:szCs w:val="22"/>
          <w:lang w:val="id-ID"/>
        </w:rPr>
        <w:t xml:space="preserve"> </w:t>
      </w:r>
      <w:r w:rsidRPr="004A6DE6">
        <w:rPr>
          <w:rFonts w:eastAsia="SimSun" w:cs="Arial"/>
          <w:i/>
          <w:color w:val="000000"/>
          <w:sz w:val="22"/>
          <w:szCs w:val="22"/>
        </w:rPr>
        <w:t>cara</w:t>
      </w:r>
      <w:r w:rsidRPr="004A6DE6">
        <w:rPr>
          <w:rFonts w:eastAsia="SimSun" w:cs="Arial"/>
          <w:i/>
          <w:color w:val="000000"/>
          <w:sz w:val="22"/>
          <w:szCs w:val="22"/>
          <w:lang w:val="id-ID"/>
        </w:rPr>
        <w:t xml:space="preserve"> apapun</w:t>
      </w:r>
    </w:p>
    <w:p w14:paraId="61A1774B" w14:textId="77777777" w:rsidR="001F4DE0" w:rsidRDefault="001F4DE0" w:rsidP="001F4DE0">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450"/>
        <w:rPr>
          <w:rFonts w:cs="Arial"/>
          <w:color w:val="000000"/>
          <w:sz w:val="22"/>
        </w:rPr>
      </w:pPr>
    </w:p>
    <w:p w14:paraId="156B7110" w14:textId="56C65F94" w:rsidR="001F4DE0" w:rsidRPr="00CE4612" w:rsidRDefault="00A67089" w:rsidP="00CE4612">
      <w:pPr>
        <w:numPr>
          <w:ilvl w:val="1"/>
          <w:numId w:val="8"/>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450" w:hanging="450"/>
        <w:rPr>
          <w:rFonts w:cs="Arial"/>
          <w:color w:val="000000"/>
          <w:sz w:val="22"/>
        </w:rPr>
      </w:pPr>
      <w:r w:rsidRPr="001F3A8A">
        <w:rPr>
          <w:rFonts w:cs="Arial"/>
          <w:color w:val="000000"/>
          <w:sz w:val="22"/>
          <w:u w:val="single"/>
        </w:rPr>
        <w:t>Receiving or Requesting a Bribe</w:t>
      </w:r>
      <w:r w:rsidRPr="001F3A8A">
        <w:rPr>
          <w:rFonts w:cs="Arial"/>
          <w:color w:val="000000"/>
          <w:sz w:val="22"/>
        </w:rPr>
        <w:t xml:space="preserve"> – where a person improperly requests, agrees to receive or accepts any form of material benefit or other advantage, whether in cash or in kind, which influences or is designed to influence the individual’s conduct in any way.</w:t>
      </w:r>
    </w:p>
    <w:p w14:paraId="1A5B0E48" w14:textId="77777777" w:rsidR="001F4DE0" w:rsidRPr="004A6DE6" w:rsidRDefault="001F4DE0" w:rsidP="001F4DE0">
      <w:pPr>
        <w:pStyle w:val="ListParagraph"/>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450"/>
        <w:contextualSpacing w:val="0"/>
        <w:rPr>
          <w:rFonts w:eastAsia="SimSun" w:cs="Arial"/>
          <w:i/>
          <w:sz w:val="22"/>
          <w:szCs w:val="22"/>
        </w:rPr>
      </w:pPr>
      <w:r w:rsidRPr="004A6DE6">
        <w:rPr>
          <w:rFonts w:eastAsia="SimSun" w:cs="Arial"/>
          <w:i/>
          <w:color w:val="000000"/>
          <w:sz w:val="22"/>
          <w:szCs w:val="22"/>
          <w:u w:val="single"/>
          <w:lang w:val="id-ID"/>
        </w:rPr>
        <w:t xml:space="preserve">Menerima atau </w:t>
      </w:r>
      <w:r w:rsidRPr="004A6DE6">
        <w:rPr>
          <w:rFonts w:eastAsia="SimSun" w:cs="Arial"/>
          <w:i/>
          <w:color w:val="000000"/>
          <w:sz w:val="22"/>
          <w:szCs w:val="22"/>
          <w:u w:val="single"/>
        </w:rPr>
        <w:t>M</w:t>
      </w:r>
      <w:r w:rsidRPr="004A6DE6">
        <w:rPr>
          <w:rFonts w:eastAsia="SimSun" w:cs="Arial"/>
          <w:i/>
          <w:color w:val="000000"/>
          <w:sz w:val="22"/>
          <w:szCs w:val="22"/>
          <w:u w:val="single"/>
          <w:lang w:val="id-ID"/>
        </w:rPr>
        <w:t xml:space="preserve">eminta </w:t>
      </w:r>
      <w:r w:rsidRPr="004A6DE6">
        <w:rPr>
          <w:rFonts w:eastAsia="SimSun" w:cs="Arial"/>
          <w:i/>
          <w:color w:val="000000"/>
          <w:sz w:val="22"/>
          <w:szCs w:val="22"/>
          <w:u w:val="single"/>
        </w:rPr>
        <w:t>Suap</w:t>
      </w:r>
      <w:r w:rsidRPr="004A6DE6">
        <w:rPr>
          <w:rFonts w:eastAsia="SimSun" w:cs="Arial"/>
          <w:i/>
          <w:color w:val="000000"/>
          <w:sz w:val="22"/>
          <w:szCs w:val="22"/>
          <w:lang w:val="id-ID"/>
        </w:rPr>
        <w:t xml:space="preserve"> – di mana seseorang secara tidak benar meminta, setuju untuk menerima atau menerima segala bentuk keuntungan materi atau keuntungan lainnya, baik dalam bentuk uang atau barang, yang mempengaruhi atau dirancang untuk mempengaruhi perilaku individu </w:t>
      </w:r>
      <w:r w:rsidRPr="004A6DE6">
        <w:rPr>
          <w:rFonts w:eastAsia="SimSun" w:cs="Arial"/>
          <w:i/>
          <w:color w:val="000000"/>
          <w:sz w:val="22"/>
          <w:szCs w:val="22"/>
        </w:rPr>
        <w:t>dengan cara</w:t>
      </w:r>
      <w:r w:rsidRPr="004A6DE6">
        <w:rPr>
          <w:rFonts w:eastAsia="SimSun" w:cs="Arial"/>
          <w:i/>
          <w:color w:val="000000"/>
          <w:sz w:val="22"/>
          <w:szCs w:val="22"/>
          <w:lang w:val="id-ID"/>
        </w:rPr>
        <w:t xml:space="preserve"> apapun</w:t>
      </w:r>
    </w:p>
    <w:p w14:paraId="1F24214B" w14:textId="77777777" w:rsidR="001F4DE0" w:rsidRDefault="001F4DE0" w:rsidP="001F4DE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sz w:val="22"/>
        </w:rPr>
      </w:pPr>
    </w:p>
    <w:p w14:paraId="238CFB8E" w14:textId="177EC318" w:rsidR="001F4DE0" w:rsidRPr="00CE4612" w:rsidRDefault="00A67089" w:rsidP="00CE4612">
      <w:pPr>
        <w:numPr>
          <w:ilvl w:val="1"/>
          <w:numId w:val="8"/>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450" w:hanging="450"/>
        <w:rPr>
          <w:rFonts w:cs="Arial"/>
          <w:color w:val="000000"/>
          <w:sz w:val="22"/>
        </w:rPr>
      </w:pPr>
      <w:r w:rsidRPr="001F3A8A">
        <w:rPr>
          <w:rFonts w:cs="Arial"/>
          <w:color w:val="000000"/>
          <w:sz w:val="22"/>
          <w:u w:val="single"/>
        </w:rPr>
        <w:t>Receiving or Paying a so-called ‘Grease’ or ‘Facilitation’ payment</w:t>
      </w:r>
      <w:r w:rsidRPr="001F3A8A">
        <w:rPr>
          <w:rFonts w:cs="Arial"/>
          <w:color w:val="000000"/>
          <w:sz w:val="22"/>
        </w:rPr>
        <w:t xml:space="preserve"> – where a person improperly receives something of value from another party for performing a service or other action that they were required by their employment to do anyway.</w:t>
      </w:r>
    </w:p>
    <w:p w14:paraId="4962777E" w14:textId="162EAB7C" w:rsidR="001F4DE0" w:rsidRPr="001F4DE0" w:rsidRDefault="001F4DE0" w:rsidP="001F4DE0">
      <w:pPr>
        <w:pStyle w:val="ListParagraph"/>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450"/>
        <w:contextualSpacing w:val="0"/>
        <w:rPr>
          <w:rFonts w:eastAsia="SimSun" w:cs="Arial"/>
          <w:i/>
          <w:sz w:val="22"/>
          <w:szCs w:val="22"/>
        </w:rPr>
      </w:pPr>
      <w:r w:rsidRPr="004A6DE6">
        <w:rPr>
          <w:rFonts w:eastAsia="SimSun" w:cs="Arial"/>
          <w:i/>
          <w:color w:val="000000"/>
          <w:sz w:val="22"/>
          <w:szCs w:val="22"/>
          <w:u w:val="single"/>
          <w:lang w:val="id-ID"/>
        </w:rPr>
        <w:t xml:space="preserve">Menerima atau </w:t>
      </w:r>
      <w:r w:rsidRPr="004A6DE6">
        <w:rPr>
          <w:rFonts w:eastAsia="SimSun" w:cs="Arial"/>
          <w:i/>
          <w:color w:val="000000"/>
          <w:sz w:val="22"/>
          <w:szCs w:val="22"/>
          <w:u w:val="single"/>
        </w:rPr>
        <w:t>M</w:t>
      </w:r>
      <w:r w:rsidRPr="004A6DE6">
        <w:rPr>
          <w:rFonts w:eastAsia="SimSun" w:cs="Arial"/>
          <w:i/>
          <w:color w:val="000000"/>
          <w:sz w:val="22"/>
          <w:szCs w:val="22"/>
          <w:u w:val="single"/>
          <w:lang w:val="id-ID"/>
        </w:rPr>
        <w:t xml:space="preserve">embayar </w:t>
      </w:r>
      <w:r w:rsidRPr="004A6DE6">
        <w:rPr>
          <w:rFonts w:eastAsia="SimSun" w:cs="Arial"/>
          <w:i/>
          <w:color w:val="000000"/>
          <w:sz w:val="22"/>
          <w:szCs w:val="22"/>
          <w:u w:val="single"/>
        </w:rPr>
        <w:t>B</w:t>
      </w:r>
      <w:r w:rsidRPr="004A6DE6">
        <w:rPr>
          <w:rFonts w:eastAsia="SimSun" w:cs="Arial"/>
          <w:i/>
          <w:color w:val="000000"/>
          <w:sz w:val="22"/>
          <w:szCs w:val="22"/>
          <w:u w:val="single"/>
          <w:lang w:val="id-ID"/>
        </w:rPr>
        <w:t>iaya “</w:t>
      </w:r>
      <w:r w:rsidRPr="004A6DE6">
        <w:rPr>
          <w:rFonts w:eastAsia="SimSun" w:cs="Arial"/>
          <w:i/>
          <w:color w:val="000000"/>
          <w:sz w:val="22"/>
          <w:szCs w:val="22"/>
          <w:u w:val="single"/>
        </w:rPr>
        <w:t>P</w:t>
      </w:r>
      <w:r w:rsidRPr="004A6DE6">
        <w:rPr>
          <w:rFonts w:eastAsia="SimSun" w:cs="Arial"/>
          <w:i/>
          <w:color w:val="000000"/>
          <w:sz w:val="22"/>
          <w:szCs w:val="22"/>
          <w:u w:val="single"/>
          <w:lang w:val="id-ID"/>
        </w:rPr>
        <w:t>elicin” atau “</w:t>
      </w:r>
      <w:r w:rsidRPr="004A6DE6">
        <w:rPr>
          <w:rFonts w:eastAsia="SimSun" w:cs="Arial"/>
          <w:i/>
          <w:color w:val="000000"/>
          <w:sz w:val="22"/>
          <w:szCs w:val="22"/>
          <w:u w:val="single"/>
        </w:rPr>
        <w:t>P</w:t>
      </w:r>
      <w:r w:rsidRPr="004A6DE6">
        <w:rPr>
          <w:rFonts w:eastAsia="SimSun" w:cs="Arial"/>
          <w:i/>
          <w:color w:val="000000"/>
          <w:sz w:val="22"/>
          <w:szCs w:val="22"/>
          <w:u w:val="single"/>
          <w:lang w:val="id-ID"/>
        </w:rPr>
        <w:t>engaturan”</w:t>
      </w:r>
      <w:r w:rsidRPr="004A6DE6">
        <w:rPr>
          <w:rFonts w:eastAsia="SimSun" w:cs="Arial"/>
          <w:i/>
          <w:color w:val="000000"/>
          <w:sz w:val="22"/>
          <w:szCs w:val="22"/>
          <w:lang w:val="id-ID"/>
        </w:rPr>
        <w:t xml:space="preserve"> – di mana seseorang secara tidak benar menerima sesuatu yang bernilai dari pihak lain untuk melakukan layanan atau tindakan yang sebenarnya </w:t>
      </w:r>
      <w:r w:rsidRPr="004A6DE6">
        <w:rPr>
          <w:rFonts w:eastAsia="SimSun" w:cs="Arial"/>
          <w:i/>
          <w:color w:val="000000"/>
          <w:sz w:val="22"/>
          <w:szCs w:val="22"/>
        </w:rPr>
        <w:t xml:space="preserve">memang harus </w:t>
      </w:r>
      <w:r w:rsidRPr="004A6DE6">
        <w:rPr>
          <w:rFonts w:eastAsia="SimSun" w:cs="Arial"/>
          <w:i/>
          <w:color w:val="000000"/>
          <w:sz w:val="22"/>
          <w:szCs w:val="22"/>
          <w:lang w:val="id-ID"/>
        </w:rPr>
        <w:t>mereka lakukan</w:t>
      </w:r>
    </w:p>
    <w:p w14:paraId="43A081D4" w14:textId="77777777" w:rsidR="001F4DE0" w:rsidRDefault="001F4DE0" w:rsidP="001F4DE0">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450"/>
        <w:rPr>
          <w:rFonts w:cs="Arial"/>
          <w:color w:val="000000"/>
          <w:sz w:val="22"/>
        </w:rPr>
      </w:pPr>
    </w:p>
    <w:p w14:paraId="45BBF3D6" w14:textId="35BE0DA1" w:rsidR="001F4DE0" w:rsidRPr="00CE4612" w:rsidRDefault="00A67089" w:rsidP="00CE4612">
      <w:pPr>
        <w:numPr>
          <w:ilvl w:val="1"/>
          <w:numId w:val="8"/>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450" w:hanging="450"/>
        <w:rPr>
          <w:rFonts w:cs="Arial"/>
          <w:color w:val="000000"/>
          <w:sz w:val="22"/>
        </w:rPr>
      </w:pPr>
      <w:r w:rsidRPr="001F3A8A">
        <w:rPr>
          <w:rFonts w:cs="Arial"/>
          <w:color w:val="000000"/>
          <w:sz w:val="22"/>
          <w:u w:val="single"/>
        </w:rPr>
        <w:t>Nepotism or Patronage</w:t>
      </w:r>
      <w:r w:rsidRPr="001F3A8A">
        <w:rPr>
          <w:rFonts w:cs="Arial"/>
          <w:color w:val="000000"/>
          <w:sz w:val="22"/>
        </w:rPr>
        <w:t xml:space="preserve"> – where a person improperly uses their employment to favour or materially benefit friends, relatives or other associates in some way. For example, through the awarding of contracts or other material advantages.</w:t>
      </w:r>
    </w:p>
    <w:p w14:paraId="3CBDF8E8" w14:textId="77777777" w:rsidR="001F4DE0" w:rsidRPr="004A6DE6" w:rsidRDefault="001F4DE0" w:rsidP="001F4DE0">
      <w:pPr>
        <w:pStyle w:val="ListParagraph"/>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450"/>
        <w:contextualSpacing w:val="0"/>
        <w:rPr>
          <w:rFonts w:eastAsia="SimSun" w:cs="Arial"/>
          <w:i/>
          <w:sz w:val="22"/>
          <w:szCs w:val="22"/>
        </w:rPr>
      </w:pPr>
      <w:r w:rsidRPr="004A6DE6">
        <w:rPr>
          <w:rFonts w:eastAsia="SimSun" w:cs="Arial"/>
          <w:i/>
          <w:color w:val="000000"/>
          <w:sz w:val="22"/>
          <w:szCs w:val="22"/>
          <w:u w:val="single"/>
          <w:lang w:val="id-ID"/>
        </w:rPr>
        <w:t>Nepotisme atau Patronase</w:t>
      </w:r>
      <w:r w:rsidRPr="004A6DE6">
        <w:rPr>
          <w:rFonts w:eastAsia="SimSun" w:cs="Arial"/>
          <w:i/>
          <w:color w:val="000000"/>
          <w:sz w:val="22"/>
          <w:szCs w:val="22"/>
          <w:lang w:val="id-ID"/>
        </w:rPr>
        <w:t xml:space="preserve"> – di mana seseorang secara tidak benar menggunakan pekerjaan mereka untuk mendukung atau menguntungkan teman-teman, kerabat atau rekan lainnya secara materil dalam bentuk apapun. Misalnya, melalui pemberian kontrak atau keuntungan materil lainnya</w:t>
      </w:r>
    </w:p>
    <w:p w14:paraId="355FF16F" w14:textId="77777777" w:rsidR="001F4DE0" w:rsidRDefault="001F4DE0" w:rsidP="001F4DE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sz w:val="22"/>
        </w:rPr>
      </w:pPr>
    </w:p>
    <w:p w14:paraId="6B81A420" w14:textId="578335BF" w:rsidR="001F4DE0" w:rsidRPr="00CE4612" w:rsidRDefault="00A67089" w:rsidP="00CE4612">
      <w:pPr>
        <w:numPr>
          <w:ilvl w:val="1"/>
          <w:numId w:val="8"/>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450" w:hanging="450"/>
        <w:rPr>
          <w:rFonts w:cs="Arial"/>
          <w:color w:val="000000"/>
          <w:sz w:val="22"/>
        </w:rPr>
      </w:pPr>
      <w:r w:rsidRPr="001F3A8A">
        <w:rPr>
          <w:rFonts w:cs="Arial"/>
          <w:color w:val="000000"/>
          <w:sz w:val="22"/>
          <w:u w:val="single"/>
        </w:rPr>
        <w:t>Embezzlement</w:t>
      </w:r>
      <w:r w:rsidRPr="001F3A8A">
        <w:rPr>
          <w:rFonts w:cs="Arial"/>
          <w:color w:val="000000"/>
          <w:sz w:val="22"/>
        </w:rPr>
        <w:t xml:space="preserve"> - where a person improperly uses funds, property, resources or other assets that belong to an organisation or individual. </w:t>
      </w:r>
    </w:p>
    <w:p w14:paraId="00ECC8CE" w14:textId="77777777" w:rsidR="001F4DE0" w:rsidRPr="004A6DE6" w:rsidRDefault="001F4DE0" w:rsidP="001F4DE0">
      <w:pPr>
        <w:pStyle w:val="ListParagraph"/>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450"/>
        <w:contextualSpacing w:val="0"/>
        <w:rPr>
          <w:rFonts w:eastAsia="SimSun" w:cs="Arial"/>
          <w:i/>
          <w:sz w:val="22"/>
          <w:szCs w:val="22"/>
        </w:rPr>
      </w:pPr>
      <w:r w:rsidRPr="004A6DE6">
        <w:rPr>
          <w:rFonts w:eastAsia="SimSun" w:cs="Arial"/>
          <w:i/>
          <w:color w:val="000000"/>
          <w:sz w:val="22"/>
          <w:szCs w:val="22"/>
          <w:u w:val="single"/>
          <w:lang w:val="id-ID"/>
        </w:rPr>
        <w:t>Penggelapan</w:t>
      </w:r>
      <w:r w:rsidRPr="004A6DE6">
        <w:rPr>
          <w:rFonts w:eastAsia="SimSun" w:cs="Arial"/>
          <w:i/>
          <w:color w:val="000000"/>
          <w:sz w:val="22"/>
          <w:szCs w:val="22"/>
          <w:lang w:val="id-ID"/>
        </w:rPr>
        <w:t xml:space="preserve"> - di mana seseorang secara tidak benar menggunakan dana, properti, sumber daya atau aset lainnya yang dimiliki oleh sebuah organisasi atau individu</w:t>
      </w:r>
    </w:p>
    <w:p w14:paraId="14E088CB" w14:textId="77777777" w:rsidR="001F4DE0" w:rsidRDefault="001F4DE0" w:rsidP="001F4DE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sz w:val="22"/>
        </w:rPr>
      </w:pPr>
    </w:p>
    <w:p w14:paraId="7D28F4FC" w14:textId="297F11E2" w:rsidR="001F4DE0" w:rsidRPr="00CE4612" w:rsidRDefault="00A67089" w:rsidP="00CE4612">
      <w:pPr>
        <w:numPr>
          <w:ilvl w:val="1"/>
          <w:numId w:val="8"/>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450" w:hanging="450"/>
        <w:rPr>
          <w:rFonts w:cs="Arial"/>
          <w:color w:val="000000"/>
          <w:sz w:val="22"/>
        </w:rPr>
      </w:pPr>
      <w:r w:rsidRPr="001F3A8A">
        <w:rPr>
          <w:rFonts w:cs="Arial"/>
          <w:color w:val="000000"/>
          <w:sz w:val="22"/>
          <w:u w:val="single"/>
        </w:rPr>
        <w:t>Receiving a so-called ‘Kickback’ Payment</w:t>
      </w:r>
      <w:r w:rsidRPr="001F3A8A">
        <w:rPr>
          <w:rFonts w:cs="Arial"/>
          <w:color w:val="000000"/>
          <w:sz w:val="22"/>
        </w:rPr>
        <w:t xml:space="preserve"> – where a person improperly receives a share of funds, a commission, material benefit or other advantage from a supplier as a result of their involvement in a corrupt bid or tender process.</w:t>
      </w:r>
    </w:p>
    <w:p w14:paraId="1C9333B1" w14:textId="77777777" w:rsidR="001F4DE0" w:rsidRPr="004A6DE6" w:rsidRDefault="001F4DE0" w:rsidP="001F4DE0">
      <w:pPr>
        <w:pStyle w:val="ListParagraph"/>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450"/>
        <w:contextualSpacing w:val="0"/>
        <w:rPr>
          <w:rFonts w:eastAsia="SimSun" w:cs="Arial"/>
          <w:i/>
          <w:sz w:val="22"/>
          <w:szCs w:val="22"/>
        </w:rPr>
      </w:pPr>
      <w:r w:rsidRPr="004A6DE6">
        <w:rPr>
          <w:rFonts w:eastAsia="SimSun" w:cs="Arial"/>
          <w:i/>
          <w:color w:val="000000"/>
          <w:sz w:val="22"/>
          <w:szCs w:val="22"/>
          <w:u w:val="single"/>
          <w:lang w:val="id-ID"/>
        </w:rPr>
        <w:t>Menerima pembayaran ‘Kickback’</w:t>
      </w:r>
      <w:r w:rsidRPr="004A6DE6">
        <w:rPr>
          <w:rFonts w:eastAsia="SimSun" w:cs="Arial"/>
          <w:i/>
          <w:color w:val="000000"/>
          <w:sz w:val="22"/>
          <w:szCs w:val="22"/>
          <w:lang w:val="id-ID"/>
        </w:rPr>
        <w:t xml:space="preserve"> – di mana seseorang secara tidak benar menerima sebagian dana, komisi, keuntungan materi atau keuntungan lainnya dari pemasok sebagai hasil dari keterlibatan mereka dalam upaya proses tender yang korup</w:t>
      </w:r>
    </w:p>
    <w:p w14:paraId="7C02F007" w14:textId="77777777" w:rsidR="001F4DE0" w:rsidRDefault="001F4DE0" w:rsidP="001F4DE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sz w:val="22"/>
        </w:rPr>
      </w:pPr>
    </w:p>
    <w:p w14:paraId="7727E487" w14:textId="1A8688D7" w:rsidR="001F4DE0" w:rsidRPr="00CE4612" w:rsidRDefault="00A67089" w:rsidP="00CE4612">
      <w:pPr>
        <w:numPr>
          <w:ilvl w:val="1"/>
          <w:numId w:val="8"/>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450" w:hanging="450"/>
        <w:rPr>
          <w:rFonts w:cs="Arial"/>
          <w:color w:val="000000"/>
          <w:sz w:val="22"/>
        </w:rPr>
      </w:pPr>
      <w:r w:rsidRPr="001F3A8A">
        <w:rPr>
          <w:rFonts w:cs="Arial"/>
          <w:color w:val="000000"/>
          <w:sz w:val="22"/>
          <w:u w:val="single"/>
        </w:rPr>
        <w:t>Collusion</w:t>
      </w:r>
      <w:r w:rsidRPr="001F3A8A">
        <w:rPr>
          <w:rFonts w:cs="Arial"/>
          <w:color w:val="000000"/>
          <w:sz w:val="22"/>
        </w:rPr>
        <w:t xml:space="preserve"> – where a person improperly colludes with others to circumvent, undermine or otherwise ignore rules, policies or guidance. </w:t>
      </w:r>
    </w:p>
    <w:p w14:paraId="01C77EB1" w14:textId="796B552C" w:rsidR="001F4DE0" w:rsidRPr="001F4DE0" w:rsidRDefault="001F4DE0" w:rsidP="001F4DE0">
      <w:pPr>
        <w:pStyle w:val="ListParagraph"/>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450"/>
        <w:contextualSpacing w:val="0"/>
        <w:rPr>
          <w:rFonts w:eastAsia="SimSun" w:cs="Arial"/>
          <w:i/>
          <w:sz w:val="22"/>
          <w:szCs w:val="22"/>
        </w:rPr>
      </w:pPr>
      <w:r w:rsidRPr="004A6DE6">
        <w:rPr>
          <w:rFonts w:eastAsia="SimSun" w:cs="Arial"/>
          <w:i/>
          <w:color w:val="000000"/>
          <w:sz w:val="22"/>
          <w:szCs w:val="22"/>
          <w:u w:val="single"/>
          <w:lang w:val="id-ID"/>
        </w:rPr>
        <w:t>Kolusi</w:t>
      </w:r>
      <w:r w:rsidRPr="004A6DE6">
        <w:rPr>
          <w:rFonts w:eastAsia="SimSun" w:cs="Arial"/>
          <w:i/>
          <w:color w:val="000000"/>
          <w:sz w:val="22"/>
          <w:szCs w:val="22"/>
          <w:lang w:val="id-ID"/>
        </w:rPr>
        <w:t xml:space="preserve"> – di mana seseorang secara tidak benar berkolusi dengan orang lain untuk menghindari, merusak atau mengabaikan aturan, kebijakan atau panduan</w:t>
      </w:r>
    </w:p>
    <w:p w14:paraId="78BF3B87" w14:textId="77777777" w:rsidR="001F4DE0" w:rsidRDefault="001F4DE0" w:rsidP="001F4DE0">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450"/>
        <w:rPr>
          <w:rFonts w:cs="Arial"/>
          <w:color w:val="000000"/>
          <w:sz w:val="22"/>
        </w:rPr>
      </w:pPr>
    </w:p>
    <w:p w14:paraId="7B2A80CC" w14:textId="75FC2190" w:rsidR="001F4DE0" w:rsidRPr="00CE4612" w:rsidRDefault="00A67089" w:rsidP="00CE4612">
      <w:pPr>
        <w:numPr>
          <w:ilvl w:val="1"/>
          <w:numId w:val="8"/>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450" w:hanging="450"/>
        <w:rPr>
          <w:rFonts w:cs="Arial"/>
          <w:color w:val="000000"/>
          <w:sz w:val="22"/>
        </w:rPr>
      </w:pPr>
      <w:r w:rsidRPr="001F3A8A">
        <w:rPr>
          <w:rFonts w:cs="Arial"/>
          <w:color w:val="000000"/>
          <w:sz w:val="22"/>
          <w:u w:val="single"/>
        </w:rPr>
        <w:t>Abuse of a Position of Trust</w:t>
      </w:r>
      <w:r w:rsidRPr="001F3A8A">
        <w:rPr>
          <w:rFonts w:cs="Arial"/>
          <w:color w:val="000000"/>
          <w:sz w:val="22"/>
        </w:rPr>
        <w:t xml:space="preserve"> – where a person improperly uses their position within their organisation to materially benefit themselves or any other party.</w:t>
      </w:r>
    </w:p>
    <w:p w14:paraId="1924D850" w14:textId="77777777" w:rsidR="001F4DE0" w:rsidRPr="004A6DE6" w:rsidRDefault="001F4DE0" w:rsidP="001F4DE0">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450"/>
        <w:rPr>
          <w:rFonts w:eastAsia="SimSun" w:cs="Arial"/>
          <w:i/>
          <w:sz w:val="22"/>
          <w:szCs w:val="22"/>
        </w:rPr>
      </w:pPr>
      <w:r w:rsidRPr="004A6DE6">
        <w:rPr>
          <w:rFonts w:eastAsia="SimSun" w:cs="Arial"/>
          <w:i/>
          <w:color w:val="000000"/>
          <w:sz w:val="22"/>
          <w:szCs w:val="22"/>
          <w:u w:val="single"/>
          <w:lang w:val="id-ID"/>
        </w:rPr>
        <w:t>Penyalahgunaan Posisi Kepercayaan</w:t>
      </w:r>
      <w:r w:rsidRPr="004A6DE6">
        <w:rPr>
          <w:rFonts w:eastAsia="SimSun" w:cs="Arial"/>
          <w:i/>
          <w:color w:val="000000"/>
          <w:sz w:val="22"/>
          <w:szCs w:val="22"/>
          <w:lang w:val="id-ID"/>
        </w:rPr>
        <w:t xml:space="preserve"> – di mana seseorang secara tidak benar menggunakan posisi mereka dalam organisasi untuk menguntungkan diri sendiri atau pihak lain secara materil</w:t>
      </w:r>
    </w:p>
    <w:p w14:paraId="49AB4B7A"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sz w:val="22"/>
        </w:rPr>
      </w:pPr>
    </w:p>
    <w:p w14:paraId="4B7B5240" w14:textId="13676EF5" w:rsidR="00A67089" w:rsidRDefault="00A67089" w:rsidP="001F4DE0">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A67089">
        <w:rPr>
          <w:rFonts w:cs="Arial"/>
          <w:color w:val="000000"/>
          <w:kern w:val="0"/>
          <w:sz w:val="22"/>
          <w:szCs w:val="22"/>
          <w:lang w:eastAsia="en-GB"/>
        </w:rPr>
        <w:t xml:space="preserve">In order that the above standards of reporting and responding are met, </w:t>
      </w:r>
      <w:r w:rsidRPr="00A67089">
        <w:rPr>
          <w:rFonts w:cs="Arial"/>
          <w:b/>
          <w:bCs/>
          <w:color w:val="000000"/>
          <w:kern w:val="0"/>
          <w:sz w:val="22"/>
          <w:szCs w:val="22"/>
          <w:lang w:eastAsia="en-GB"/>
        </w:rPr>
        <w:t>this is what is expected of you</w:t>
      </w:r>
      <w:r w:rsidRPr="00A67089">
        <w:rPr>
          <w:rFonts w:cs="Arial"/>
          <w:color w:val="000000"/>
          <w:kern w:val="0"/>
          <w:sz w:val="22"/>
          <w:szCs w:val="22"/>
          <w:lang w:eastAsia="en-GB"/>
        </w:rPr>
        <w:t>:</w:t>
      </w:r>
    </w:p>
    <w:p w14:paraId="02186966" w14:textId="2EC18AE8" w:rsidR="001F4DE0" w:rsidRPr="001F4DE0" w:rsidRDefault="001F4DE0" w:rsidP="001F4DE0">
      <w:pPr>
        <w:rPr>
          <w:rFonts w:eastAsia="SimSun" w:cs="Arial"/>
          <w:i/>
          <w:color w:val="000000"/>
          <w:sz w:val="22"/>
          <w:szCs w:val="22"/>
          <w:lang w:val="es-MX"/>
        </w:rPr>
      </w:pPr>
      <w:bookmarkStart w:id="10" w:name="_Hlk532381507"/>
      <w:r w:rsidRPr="004A6DE6">
        <w:rPr>
          <w:rFonts w:eastAsia="SimSun" w:cs="Arial"/>
          <w:i/>
          <w:color w:val="000000"/>
          <w:sz w:val="22"/>
          <w:szCs w:val="22"/>
          <w:lang w:val="es-MX"/>
        </w:rPr>
        <w:t xml:space="preserve">Agar standar pelaporan dan </w:t>
      </w:r>
      <w:r w:rsidRPr="004A6DE6">
        <w:rPr>
          <w:rFonts w:eastAsia="SimSun" w:cs="Arial"/>
          <w:i/>
          <w:color w:val="000000"/>
          <w:sz w:val="22"/>
          <w:szCs w:val="22"/>
        </w:rPr>
        <w:t xml:space="preserve">tanggapan </w:t>
      </w:r>
      <w:r w:rsidRPr="004A6DE6">
        <w:rPr>
          <w:rFonts w:eastAsia="SimSun" w:cs="Arial"/>
          <w:i/>
          <w:color w:val="000000"/>
          <w:sz w:val="22"/>
          <w:szCs w:val="22"/>
          <w:lang w:val="id-ID"/>
        </w:rPr>
        <w:t>di atas</w:t>
      </w:r>
      <w:r w:rsidRPr="004A6DE6">
        <w:rPr>
          <w:rFonts w:eastAsia="SimSun" w:cs="Arial"/>
          <w:i/>
          <w:color w:val="000000"/>
          <w:sz w:val="22"/>
          <w:szCs w:val="22"/>
          <w:lang w:val="es-MX"/>
        </w:rPr>
        <w:t xml:space="preserve"> terpenuhi, </w:t>
      </w:r>
      <w:r w:rsidRPr="004A6DE6">
        <w:rPr>
          <w:rFonts w:eastAsia="SimSun" w:cs="Arial"/>
          <w:i/>
          <w:color w:val="000000"/>
          <w:sz w:val="22"/>
          <w:szCs w:val="22"/>
          <w:lang w:val="id-ID"/>
        </w:rPr>
        <w:t xml:space="preserve">di bawah </w:t>
      </w:r>
      <w:r w:rsidRPr="004A6DE6">
        <w:rPr>
          <w:rFonts w:eastAsia="SimSun" w:cs="Arial"/>
          <w:i/>
          <w:color w:val="000000"/>
          <w:sz w:val="22"/>
          <w:szCs w:val="22"/>
          <w:lang w:val="es-MX"/>
        </w:rPr>
        <w:t>ini adalah apa yang diharapkan dari anda:</w:t>
      </w:r>
      <w:bookmarkEnd w:id="10"/>
    </w:p>
    <w:p w14:paraId="009A271E" w14:textId="5EC23BBC" w:rsidR="001F4DE0" w:rsidRDefault="00A67089" w:rsidP="001F4DE0">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sz w:val="22"/>
          <w:szCs w:val="22"/>
        </w:rPr>
      </w:pPr>
      <w:r w:rsidRPr="00A67089">
        <w:rPr>
          <w:rFonts w:cs="Arial"/>
          <w:color w:val="000000"/>
          <w:kern w:val="0"/>
          <w:sz w:val="22"/>
          <w:szCs w:val="22"/>
          <w:lang w:eastAsia="en-GB"/>
        </w:rPr>
        <w:t xml:space="preserve">You </w:t>
      </w:r>
      <w:r w:rsidRPr="00A67089">
        <w:rPr>
          <w:sz w:val="22"/>
          <w:szCs w:val="22"/>
        </w:rPr>
        <w:t xml:space="preserve">have a duty to protect the assets of </w:t>
      </w:r>
      <w:r w:rsidR="00867D6A">
        <w:rPr>
          <w:rFonts w:cs="Arial"/>
          <w:color w:val="000000"/>
          <w:sz w:val="22"/>
        </w:rPr>
        <w:t>Save the Children</w:t>
      </w:r>
      <w:r w:rsidR="00EC35B8">
        <w:rPr>
          <w:rFonts w:cs="Arial"/>
          <w:color w:val="000000"/>
          <w:sz w:val="22"/>
        </w:rPr>
        <w:t xml:space="preserve"> </w:t>
      </w:r>
      <w:r w:rsidRPr="00A67089">
        <w:rPr>
          <w:sz w:val="22"/>
          <w:szCs w:val="22"/>
        </w:rPr>
        <w:t xml:space="preserve">from any form of corruption. Furthermore, you must immediately report any suspicion of bribery or corruption to the </w:t>
      </w:r>
      <w:r w:rsidR="00867D6A">
        <w:rPr>
          <w:sz w:val="22"/>
          <w:szCs w:val="22"/>
        </w:rPr>
        <w:t>Save the Children</w:t>
      </w:r>
      <w:r w:rsidR="00EC35B8">
        <w:rPr>
          <w:sz w:val="22"/>
          <w:szCs w:val="22"/>
        </w:rPr>
        <w:t xml:space="preserve"> </w:t>
      </w:r>
      <w:r w:rsidRPr="00A67089">
        <w:rPr>
          <w:sz w:val="22"/>
          <w:szCs w:val="22"/>
        </w:rPr>
        <w:t xml:space="preserve">senior management team or Country Director and not to anyone else. Failure to report will be treated as serious and may result in termination of any agreement with </w:t>
      </w:r>
      <w:r w:rsidR="00867D6A">
        <w:rPr>
          <w:sz w:val="22"/>
          <w:szCs w:val="22"/>
        </w:rPr>
        <w:t>Save the Children</w:t>
      </w:r>
      <w:r w:rsidRPr="00A67089">
        <w:rPr>
          <w:sz w:val="22"/>
          <w:szCs w:val="22"/>
        </w:rPr>
        <w:t>.</w:t>
      </w:r>
    </w:p>
    <w:p w14:paraId="5C7A9338" w14:textId="30E55C6F" w:rsidR="001F4DE0" w:rsidRPr="001F4DE0" w:rsidRDefault="001F4DE0" w:rsidP="001F4DE0">
      <w:pPr>
        <w:rPr>
          <w:rFonts w:eastAsia="SimSun" w:cs="Arial"/>
          <w:i/>
          <w:sz w:val="22"/>
          <w:szCs w:val="22"/>
        </w:rPr>
      </w:pPr>
      <w:bookmarkStart w:id="11" w:name="_Hlk532381535"/>
      <w:r w:rsidRPr="004A6DE6">
        <w:rPr>
          <w:rFonts w:eastAsia="SimSun" w:cs="Arial"/>
          <w:i/>
          <w:color w:val="000000"/>
          <w:sz w:val="22"/>
          <w:szCs w:val="22"/>
          <w:lang w:val="es-MX"/>
        </w:rPr>
        <w:t xml:space="preserve">Anda memiliki kewajiban untuk melindungi aset Yayasan Sayangi Tunas Cilik dari segala bentuk korupsi. Selain itu, Anda harus segera melaporkan setiap dugaan suap atau korupsi kepada tim manajemen senior Yayasan Sayangi Tunas Cilik atau Kepala Perwakilan dan tidak kepada orang lain. Kegagalan </w:t>
      </w:r>
      <w:r w:rsidRPr="004A6DE6">
        <w:rPr>
          <w:rFonts w:eastAsia="SimSun" w:cs="Arial"/>
          <w:i/>
          <w:color w:val="000000"/>
          <w:sz w:val="22"/>
          <w:szCs w:val="22"/>
          <w:lang w:val="id-ID"/>
        </w:rPr>
        <w:t>dalam</w:t>
      </w:r>
      <w:r w:rsidRPr="004A6DE6">
        <w:rPr>
          <w:rFonts w:eastAsia="SimSun" w:cs="Arial"/>
          <w:i/>
          <w:color w:val="000000"/>
          <w:sz w:val="22"/>
          <w:szCs w:val="22"/>
          <w:lang w:val="es-MX"/>
        </w:rPr>
        <w:t xml:space="preserve"> melaporkan akan d</w:t>
      </w:r>
      <w:r w:rsidRPr="004A6DE6">
        <w:rPr>
          <w:rFonts w:eastAsia="SimSun" w:cs="Arial"/>
          <w:i/>
          <w:color w:val="000000"/>
          <w:sz w:val="22"/>
          <w:szCs w:val="22"/>
          <w:lang w:val="id-ID"/>
        </w:rPr>
        <w:t>ianggap</w:t>
      </w:r>
      <w:r w:rsidRPr="004A6DE6">
        <w:rPr>
          <w:rFonts w:eastAsia="SimSun" w:cs="Arial"/>
          <w:i/>
          <w:color w:val="000000"/>
          <w:sz w:val="22"/>
          <w:szCs w:val="22"/>
          <w:lang w:val="es-MX"/>
        </w:rPr>
        <w:t xml:space="preserve"> sebagai </w:t>
      </w:r>
      <w:r w:rsidRPr="004A6DE6">
        <w:rPr>
          <w:rFonts w:eastAsia="SimSun" w:cs="Arial"/>
          <w:i/>
          <w:color w:val="000000"/>
          <w:sz w:val="22"/>
          <w:szCs w:val="22"/>
          <w:lang w:val="id-ID"/>
        </w:rPr>
        <w:t xml:space="preserve">kesalahan </w:t>
      </w:r>
      <w:r w:rsidRPr="004A6DE6">
        <w:rPr>
          <w:rFonts w:eastAsia="SimSun" w:cs="Arial"/>
          <w:i/>
          <w:color w:val="000000"/>
          <w:sz w:val="22"/>
          <w:szCs w:val="22"/>
          <w:lang w:val="es-MX"/>
        </w:rPr>
        <w:t xml:space="preserve">serius dan dapat mengakibatkan pemutusan perjanjian apapun dengan </w:t>
      </w:r>
      <w:r w:rsidRPr="004A6DE6">
        <w:rPr>
          <w:rFonts w:eastAsia="SimSun" w:cs="Arial"/>
          <w:i/>
          <w:color w:val="000000"/>
          <w:sz w:val="22"/>
          <w:szCs w:val="22"/>
          <w:lang w:val="id-ID"/>
        </w:rPr>
        <w:t>Yayasan Sayangi Tunas Cilik</w:t>
      </w:r>
      <w:r w:rsidRPr="004A6DE6">
        <w:rPr>
          <w:rFonts w:eastAsia="SimSun" w:cs="Arial"/>
          <w:i/>
          <w:color w:val="000000"/>
          <w:sz w:val="22"/>
          <w:szCs w:val="22"/>
          <w:lang w:val="es-MX"/>
        </w:rPr>
        <w:t>.</w:t>
      </w:r>
      <w:bookmarkEnd w:id="11"/>
    </w:p>
    <w:p w14:paraId="4249CAD3" w14:textId="3F1DB1A3" w:rsidR="00A67089" w:rsidRDefault="00A67089" w:rsidP="001F4DE0">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A67089">
        <w:rPr>
          <w:rFonts w:cs="Arial"/>
          <w:color w:val="000000"/>
          <w:kern w:val="0"/>
          <w:sz w:val="22"/>
          <w:szCs w:val="22"/>
          <w:lang w:eastAsia="en-GB"/>
        </w:rPr>
        <w:t>You are obliged to:</w:t>
      </w:r>
    </w:p>
    <w:p w14:paraId="71349540" w14:textId="44148ED2" w:rsidR="001F4DE0" w:rsidRPr="001F4DE0" w:rsidRDefault="001F4DE0" w:rsidP="001F4DE0">
      <w:pPr>
        <w:rPr>
          <w:rFonts w:eastAsia="SimSun" w:cs="Arial"/>
          <w:i/>
          <w:color w:val="000000"/>
          <w:sz w:val="22"/>
          <w:szCs w:val="22"/>
        </w:rPr>
      </w:pPr>
      <w:r w:rsidRPr="004A6DE6">
        <w:rPr>
          <w:rFonts w:eastAsia="SimSun" w:cs="Arial"/>
          <w:i/>
          <w:color w:val="000000"/>
          <w:sz w:val="22"/>
          <w:szCs w:val="22"/>
          <w:lang w:val="id-ID"/>
        </w:rPr>
        <w:t>Anda diwajibkan untuk</w:t>
      </w:r>
      <w:r w:rsidRPr="004A6DE6">
        <w:rPr>
          <w:rFonts w:eastAsia="SimSun" w:cs="Arial"/>
          <w:i/>
          <w:color w:val="000000"/>
          <w:sz w:val="22"/>
          <w:szCs w:val="22"/>
        </w:rPr>
        <w:t>:</w:t>
      </w:r>
    </w:p>
    <w:p w14:paraId="23F6D10D" w14:textId="63B7F923" w:rsidR="00A67089" w:rsidRDefault="00A67089" w:rsidP="001F4DE0">
      <w:pPr>
        <w:numPr>
          <w:ilvl w:val="0"/>
          <w:numId w:val="9"/>
        </w:numPr>
        <w:tabs>
          <w:tab w:val="clear" w:pos="1418"/>
          <w:tab w:val="clear" w:pos="2126"/>
          <w:tab w:val="clear" w:pos="2835"/>
          <w:tab w:val="clear" w:pos="3544"/>
          <w:tab w:val="clear" w:pos="4253"/>
          <w:tab w:val="clear" w:pos="4961"/>
          <w:tab w:val="clear" w:pos="5670"/>
          <w:tab w:val="clear" w:pos="8363"/>
        </w:tabs>
        <w:spacing w:beforeAutospacing="1" w:after="0" w:line="240" w:lineRule="auto"/>
        <w:rPr>
          <w:rFonts w:cs="Arial"/>
          <w:kern w:val="0"/>
          <w:sz w:val="22"/>
          <w:szCs w:val="22"/>
          <w:lang w:eastAsia="en-GB"/>
        </w:rPr>
      </w:pPr>
      <w:r w:rsidRPr="00A67089">
        <w:rPr>
          <w:rFonts w:cs="Arial"/>
          <w:color w:val="000000"/>
          <w:kern w:val="0"/>
          <w:sz w:val="22"/>
          <w:szCs w:val="22"/>
          <w:lang w:eastAsia="en-GB"/>
        </w:rPr>
        <w:t>act quickly and get help</w:t>
      </w:r>
      <w:r w:rsidRPr="00A67089">
        <w:rPr>
          <w:rFonts w:cs="Arial"/>
          <w:kern w:val="0"/>
          <w:sz w:val="22"/>
          <w:szCs w:val="22"/>
          <w:lang w:eastAsia="en-GB"/>
        </w:rPr>
        <w:t xml:space="preserve"> </w:t>
      </w:r>
    </w:p>
    <w:p w14:paraId="23DD8E4E" w14:textId="7978CF88" w:rsidR="001F4DE0" w:rsidRPr="001F4DE0" w:rsidRDefault="001F4DE0" w:rsidP="001F4DE0">
      <w:pPr>
        <w:tabs>
          <w:tab w:val="clear" w:pos="709"/>
          <w:tab w:val="clear" w:pos="1418"/>
          <w:tab w:val="clear" w:pos="2126"/>
          <w:tab w:val="clear" w:pos="2835"/>
          <w:tab w:val="clear" w:pos="3544"/>
          <w:tab w:val="clear" w:pos="4253"/>
          <w:tab w:val="clear" w:pos="4961"/>
          <w:tab w:val="clear" w:pos="5670"/>
          <w:tab w:val="clear" w:pos="8363"/>
        </w:tabs>
        <w:spacing w:after="0" w:line="256" w:lineRule="auto"/>
        <w:ind w:left="720"/>
        <w:rPr>
          <w:rFonts w:eastAsia="SimSun" w:cs="Arial"/>
          <w:i/>
          <w:color w:val="000000"/>
          <w:sz w:val="22"/>
          <w:szCs w:val="22"/>
        </w:rPr>
      </w:pPr>
      <w:r w:rsidRPr="004A6DE6">
        <w:rPr>
          <w:rFonts w:eastAsia="SimSun" w:cs="Arial"/>
          <w:i/>
          <w:color w:val="000000"/>
          <w:sz w:val="22"/>
          <w:szCs w:val="22"/>
        </w:rPr>
        <w:t xml:space="preserve">bertindak cepat dan </w:t>
      </w:r>
      <w:r w:rsidRPr="004A6DE6">
        <w:rPr>
          <w:rFonts w:eastAsia="SimSun" w:cs="Arial"/>
          <w:i/>
          <w:color w:val="000000"/>
          <w:sz w:val="22"/>
          <w:szCs w:val="22"/>
          <w:lang w:val="id-ID"/>
        </w:rPr>
        <w:t>mencari</w:t>
      </w:r>
      <w:r w:rsidRPr="004A6DE6">
        <w:rPr>
          <w:rFonts w:eastAsia="SimSun" w:cs="Arial"/>
          <w:i/>
          <w:color w:val="000000"/>
          <w:sz w:val="22"/>
          <w:szCs w:val="22"/>
        </w:rPr>
        <w:t xml:space="preserve"> bantuan </w:t>
      </w:r>
    </w:p>
    <w:p w14:paraId="4EBEB5BD" w14:textId="2ABE9C41" w:rsidR="00A67089" w:rsidRPr="001F4DE0" w:rsidRDefault="00A67089" w:rsidP="001F4DE0">
      <w:pPr>
        <w:numPr>
          <w:ilvl w:val="0"/>
          <w:numId w:val="10"/>
        </w:numPr>
        <w:tabs>
          <w:tab w:val="clear" w:pos="1418"/>
          <w:tab w:val="clear" w:pos="2126"/>
          <w:tab w:val="clear" w:pos="2835"/>
          <w:tab w:val="clear" w:pos="3544"/>
          <w:tab w:val="clear" w:pos="4253"/>
          <w:tab w:val="clear" w:pos="4961"/>
          <w:tab w:val="clear" w:pos="5670"/>
          <w:tab w:val="clear" w:pos="8363"/>
        </w:tabs>
        <w:spacing w:beforeAutospacing="1" w:after="0" w:line="240" w:lineRule="auto"/>
        <w:rPr>
          <w:rFonts w:cs="Arial"/>
          <w:kern w:val="0"/>
          <w:sz w:val="22"/>
          <w:szCs w:val="22"/>
          <w:lang w:eastAsia="en-GB"/>
        </w:rPr>
      </w:pPr>
      <w:r w:rsidRPr="00A67089">
        <w:rPr>
          <w:rFonts w:cs="Arial"/>
          <w:color w:val="000000"/>
          <w:kern w:val="0"/>
          <w:sz w:val="22"/>
          <w:szCs w:val="22"/>
          <w:lang w:eastAsia="en-GB"/>
        </w:rPr>
        <w:t>encourage your own staff to report on bribery and corruption</w:t>
      </w:r>
    </w:p>
    <w:p w14:paraId="0A7B07BF" w14:textId="26326A39" w:rsidR="001F4DE0" w:rsidRPr="001F4DE0" w:rsidRDefault="001F4DE0" w:rsidP="00CE4612">
      <w:pPr>
        <w:tabs>
          <w:tab w:val="clear" w:pos="709"/>
          <w:tab w:val="clear" w:pos="1418"/>
          <w:tab w:val="clear" w:pos="2126"/>
          <w:tab w:val="clear" w:pos="2835"/>
          <w:tab w:val="clear" w:pos="3544"/>
          <w:tab w:val="clear" w:pos="4253"/>
          <w:tab w:val="clear" w:pos="4961"/>
          <w:tab w:val="clear" w:pos="5670"/>
          <w:tab w:val="clear" w:pos="8363"/>
        </w:tabs>
        <w:spacing w:after="0" w:line="256" w:lineRule="auto"/>
        <w:ind w:left="720"/>
        <w:rPr>
          <w:rFonts w:eastAsia="SimSun" w:cs="Arial"/>
          <w:i/>
          <w:color w:val="000000"/>
          <w:sz w:val="22"/>
          <w:szCs w:val="22"/>
        </w:rPr>
      </w:pPr>
      <w:r w:rsidRPr="004A6DE6">
        <w:rPr>
          <w:rFonts w:eastAsia="SimSun" w:cs="Arial"/>
          <w:i/>
          <w:color w:val="000000"/>
          <w:sz w:val="22"/>
          <w:szCs w:val="22"/>
        </w:rPr>
        <w:t xml:space="preserve">mendorong staf </w:t>
      </w:r>
      <w:r w:rsidRPr="004A6DE6">
        <w:rPr>
          <w:rFonts w:eastAsia="SimSun" w:cs="Arial"/>
          <w:i/>
          <w:color w:val="000000"/>
          <w:sz w:val="22"/>
          <w:szCs w:val="22"/>
          <w:lang w:val="id-ID"/>
        </w:rPr>
        <w:t>a</w:t>
      </w:r>
      <w:r w:rsidRPr="004A6DE6">
        <w:rPr>
          <w:rFonts w:eastAsia="SimSun" w:cs="Arial"/>
          <w:i/>
          <w:color w:val="000000"/>
          <w:sz w:val="22"/>
          <w:szCs w:val="22"/>
        </w:rPr>
        <w:t xml:space="preserve">nda sendiri untuk </w:t>
      </w:r>
      <w:r w:rsidRPr="004A6DE6">
        <w:rPr>
          <w:rFonts w:eastAsia="SimSun" w:cs="Arial"/>
          <w:i/>
          <w:color w:val="000000"/>
          <w:sz w:val="22"/>
          <w:szCs w:val="22"/>
          <w:lang w:val="id-ID"/>
        </w:rPr>
        <w:t xml:space="preserve">tidak takut </w:t>
      </w:r>
      <w:r w:rsidRPr="004A6DE6">
        <w:rPr>
          <w:rFonts w:eastAsia="SimSun" w:cs="Arial"/>
          <w:i/>
          <w:color w:val="000000"/>
          <w:sz w:val="22"/>
          <w:szCs w:val="22"/>
        </w:rPr>
        <w:t xml:space="preserve">melaporkan </w:t>
      </w:r>
      <w:r w:rsidRPr="004A6DE6">
        <w:rPr>
          <w:rFonts w:eastAsia="SimSun" w:cs="Arial"/>
          <w:i/>
          <w:color w:val="000000"/>
          <w:sz w:val="22"/>
          <w:szCs w:val="22"/>
          <w:lang w:val="id-ID"/>
        </w:rPr>
        <w:t xml:space="preserve">kasus </w:t>
      </w:r>
      <w:r w:rsidRPr="004A6DE6">
        <w:rPr>
          <w:rFonts w:eastAsia="SimSun" w:cs="Arial"/>
          <w:i/>
          <w:color w:val="000000"/>
          <w:sz w:val="22"/>
          <w:szCs w:val="22"/>
        </w:rPr>
        <w:t>penyuapan dan korupsi</w:t>
      </w:r>
    </w:p>
    <w:p w14:paraId="054F0195" w14:textId="6131CF33" w:rsidR="00A67089" w:rsidRDefault="00A67089" w:rsidP="001F4DE0">
      <w:pPr>
        <w:numPr>
          <w:ilvl w:val="0"/>
          <w:numId w:val="11"/>
        </w:numPr>
        <w:tabs>
          <w:tab w:val="clear" w:pos="1418"/>
          <w:tab w:val="clear" w:pos="2126"/>
          <w:tab w:val="clear" w:pos="2835"/>
          <w:tab w:val="clear" w:pos="3544"/>
          <w:tab w:val="clear" w:pos="4253"/>
          <w:tab w:val="clear" w:pos="4961"/>
          <w:tab w:val="clear" w:pos="5670"/>
          <w:tab w:val="clear" w:pos="8363"/>
        </w:tabs>
        <w:spacing w:beforeAutospacing="1" w:after="0" w:line="240" w:lineRule="auto"/>
        <w:rPr>
          <w:rFonts w:cs="Arial"/>
          <w:kern w:val="0"/>
          <w:sz w:val="22"/>
          <w:szCs w:val="22"/>
          <w:lang w:eastAsia="en-GB"/>
        </w:rPr>
      </w:pPr>
      <w:r w:rsidRPr="00A67089">
        <w:rPr>
          <w:rFonts w:cs="Arial"/>
          <w:color w:val="000000"/>
          <w:kern w:val="0"/>
          <w:sz w:val="22"/>
          <w:szCs w:val="22"/>
          <w:lang w:eastAsia="en-GB"/>
        </w:rPr>
        <w:t xml:space="preserve">contact the </w:t>
      </w:r>
      <w:r w:rsidR="00867D6A">
        <w:rPr>
          <w:rFonts w:cs="Arial"/>
          <w:color w:val="000000"/>
          <w:kern w:val="0"/>
          <w:sz w:val="22"/>
          <w:szCs w:val="22"/>
          <w:lang w:eastAsia="en-GB"/>
        </w:rPr>
        <w:t>Save the Children</w:t>
      </w:r>
      <w:r w:rsidR="00EC35B8">
        <w:rPr>
          <w:rFonts w:cs="Arial"/>
          <w:color w:val="000000"/>
          <w:kern w:val="0"/>
          <w:sz w:val="22"/>
          <w:szCs w:val="22"/>
          <w:lang w:eastAsia="en-GB"/>
        </w:rPr>
        <w:t xml:space="preserve"> </w:t>
      </w:r>
      <w:r w:rsidRPr="00A67089">
        <w:rPr>
          <w:rFonts w:cs="Arial"/>
          <w:color w:val="000000"/>
          <w:kern w:val="0"/>
          <w:sz w:val="22"/>
          <w:szCs w:val="22"/>
          <w:lang w:eastAsia="en-GB"/>
        </w:rPr>
        <w:t>senior management team or Country Director with your concerns immediately (or their senior manager if necessary)</w:t>
      </w:r>
      <w:r w:rsidRPr="00A67089">
        <w:rPr>
          <w:rFonts w:cs="Arial"/>
          <w:kern w:val="0"/>
          <w:sz w:val="22"/>
          <w:szCs w:val="22"/>
          <w:lang w:eastAsia="en-GB"/>
        </w:rPr>
        <w:t xml:space="preserve"> </w:t>
      </w:r>
    </w:p>
    <w:p w14:paraId="4EE6C333" w14:textId="72EF1B79" w:rsidR="001F4DE0" w:rsidRDefault="001F4DE0" w:rsidP="001F4DE0">
      <w:pPr>
        <w:tabs>
          <w:tab w:val="clear" w:pos="709"/>
          <w:tab w:val="clear" w:pos="1418"/>
          <w:tab w:val="clear" w:pos="2126"/>
          <w:tab w:val="clear" w:pos="2835"/>
          <w:tab w:val="clear" w:pos="3544"/>
          <w:tab w:val="clear" w:pos="4253"/>
          <w:tab w:val="clear" w:pos="4961"/>
          <w:tab w:val="clear" w:pos="5670"/>
          <w:tab w:val="clear" w:pos="8363"/>
        </w:tabs>
        <w:spacing w:after="0" w:line="256" w:lineRule="auto"/>
        <w:ind w:left="720"/>
        <w:rPr>
          <w:rFonts w:eastAsia="SimSun" w:cs="Arial"/>
          <w:i/>
          <w:color w:val="000000"/>
          <w:sz w:val="22"/>
          <w:szCs w:val="22"/>
        </w:rPr>
      </w:pPr>
      <w:r w:rsidRPr="004A6DE6">
        <w:rPr>
          <w:rFonts w:eastAsia="SimSun" w:cs="Arial"/>
          <w:i/>
          <w:color w:val="000000"/>
          <w:sz w:val="22"/>
          <w:szCs w:val="22"/>
        </w:rPr>
        <w:t xml:space="preserve">hubungi tim manajemen senior Yayasan Sayangi Tunas Cilik atau Kepala Perwakilan </w:t>
      </w:r>
      <w:r w:rsidRPr="004A6DE6">
        <w:rPr>
          <w:rFonts w:eastAsia="SimSun" w:cs="Arial"/>
          <w:i/>
          <w:color w:val="000000"/>
          <w:sz w:val="22"/>
          <w:szCs w:val="22"/>
          <w:lang w:val="id-ID"/>
        </w:rPr>
        <w:t>mengenai</w:t>
      </w:r>
      <w:r w:rsidRPr="004A6DE6">
        <w:rPr>
          <w:rFonts w:eastAsia="SimSun" w:cs="Arial"/>
          <w:i/>
          <w:color w:val="000000"/>
          <w:sz w:val="22"/>
          <w:szCs w:val="22"/>
        </w:rPr>
        <w:t xml:space="preserve"> keprihatinan Anda </w:t>
      </w:r>
      <w:r w:rsidRPr="004A6DE6">
        <w:rPr>
          <w:rFonts w:eastAsia="SimSun" w:cs="Arial"/>
          <w:i/>
          <w:color w:val="000000"/>
          <w:sz w:val="22"/>
          <w:szCs w:val="22"/>
          <w:lang w:val="id-ID"/>
        </w:rPr>
        <w:t>sesegera mungkin</w:t>
      </w:r>
      <w:r w:rsidRPr="004A6DE6">
        <w:rPr>
          <w:rFonts w:eastAsia="SimSun" w:cs="Arial"/>
          <w:i/>
          <w:color w:val="000000"/>
          <w:sz w:val="22"/>
          <w:szCs w:val="22"/>
        </w:rPr>
        <w:t xml:space="preserve"> (atau manajer senior mereka jika perlu) </w:t>
      </w:r>
    </w:p>
    <w:p w14:paraId="59FDD596" w14:textId="77777777" w:rsidR="00CE4612" w:rsidRPr="001F4DE0" w:rsidRDefault="00CE4612" w:rsidP="001F4DE0">
      <w:pPr>
        <w:tabs>
          <w:tab w:val="clear" w:pos="709"/>
          <w:tab w:val="clear" w:pos="1418"/>
          <w:tab w:val="clear" w:pos="2126"/>
          <w:tab w:val="clear" w:pos="2835"/>
          <w:tab w:val="clear" w:pos="3544"/>
          <w:tab w:val="clear" w:pos="4253"/>
          <w:tab w:val="clear" w:pos="4961"/>
          <w:tab w:val="clear" w:pos="5670"/>
          <w:tab w:val="clear" w:pos="8363"/>
        </w:tabs>
        <w:spacing w:after="0" w:line="256" w:lineRule="auto"/>
        <w:ind w:left="720"/>
        <w:rPr>
          <w:rFonts w:eastAsia="SimSun" w:cs="Arial"/>
          <w:i/>
          <w:color w:val="000000"/>
          <w:sz w:val="22"/>
          <w:szCs w:val="22"/>
        </w:rPr>
      </w:pPr>
    </w:p>
    <w:p w14:paraId="42FC7683" w14:textId="17F4D8BA" w:rsidR="00A67089" w:rsidRDefault="00A67089" w:rsidP="001F4DE0">
      <w:pPr>
        <w:numPr>
          <w:ilvl w:val="0"/>
          <w:numId w:val="12"/>
        </w:numPr>
        <w:tabs>
          <w:tab w:val="clear" w:pos="1418"/>
          <w:tab w:val="clear" w:pos="2126"/>
          <w:tab w:val="clear" w:pos="2835"/>
          <w:tab w:val="clear" w:pos="3544"/>
          <w:tab w:val="clear" w:pos="4253"/>
          <w:tab w:val="clear" w:pos="4961"/>
          <w:tab w:val="clear" w:pos="5670"/>
          <w:tab w:val="clear" w:pos="8363"/>
        </w:tabs>
        <w:spacing w:beforeAutospacing="1" w:after="0" w:line="240" w:lineRule="auto"/>
        <w:rPr>
          <w:rFonts w:cs="Arial"/>
          <w:kern w:val="0"/>
          <w:sz w:val="22"/>
          <w:szCs w:val="22"/>
          <w:lang w:eastAsia="en-GB"/>
        </w:rPr>
      </w:pPr>
      <w:r w:rsidRPr="00A67089">
        <w:rPr>
          <w:rFonts w:cs="Arial"/>
          <w:color w:val="000000"/>
          <w:kern w:val="0"/>
          <w:sz w:val="22"/>
          <w:szCs w:val="22"/>
          <w:lang w:eastAsia="en-GB"/>
        </w:rPr>
        <w:lastRenderedPageBreak/>
        <w:t>keep any information confidential to you and the manager.</w:t>
      </w:r>
      <w:r w:rsidRPr="00A67089">
        <w:rPr>
          <w:rFonts w:cs="Arial"/>
          <w:kern w:val="0"/>
          <w:sz w:val="22"/>
          <w:szCs w:val="22"/>
          <w:lang w:eastAsia="en-GB"/>
        </w:rPr>
        <w:t xml:space="preserve"> </w:t>
      </w:r>
    </w:p>
    <w:p w14:paraId="272B03DB" w14:textId="08428874" w:rsidR="001F4DE0" w:rsidRDefault="001F4DE0" w:rsidP="001F4DE0">
      <w:pPr>
        <w:tabs>
          <w:tab w:val="clear" w:pos="709"/>
          <w:tab w:val="clear" w:pos="1418"/>
          <w:tab w:val="clear" w:pos="2126"/>
          <w:tab w:val="clear" w:pos="2835"/>
          <w:tab w:val="clear" w:pos="3544"/>
          <w:tab w:val="clear" w:pos="4253"/>
          <w:tab w:val="clear" w:pos="4961"/>
          <w:tab w:val="clear" w:pos="5670"/>
          <w:tab w:val="clear" w:pos="8363"/>
        </w:tabs>
        <w:spacing w:after="0" w:line="256" w:lineRule="auto"/>
        <w:ind w:left="720"/>
        <w:rPr>
          <w:rFonts w:eastAsia="SimSun" w:cs="Arial"/>
          <w:i/>
          <w:color w:val="000000"/>
          <w:sz w:val="22"/>
          <w:szCs w:val="22"/>
        </w:rPr>
      </w:pPr>
      <w:r w:rsidRPr="004A6DE6">
        <w:rPr>
          <w:rFonts w:eastAsia="SimSun" w:cs="Arial"/>
          <w:i/>
          <w:color w:val="000000"/>
          <w:sz w:val="22"/>
          <w:szCs w:val="22"/>
          <w:lang w:val="id-ID"/>
        </w:rPr>
        <w:t xml:space="preserve">rahasiakan informasi yang berkaitan dengan keprihatinan anda hanya antara anda dan manajer </w:t>
      </w:r>
      <w:r w:rsidRPr="004A6DE6">
        <w:rPr>
          <w:rFonts w:eastAsia="SimSun" w:cs="Arial"/>
          <w:i/>
          <w:color w:val="000000"/>
          <w:sz w:val="22"/>
          <w:szCs w:val="22"/>
        </w:rPr>
        <w:t>yang bersangkutan</w:t>
      </w:r>
      <w:r w:rsidRPr="004A6DE6">
        <w:rPr>
          <w:rFonts w:eastAsia="SimSun" w:cs="Arial"/>
          <w:i/>
          <w:color w:val="000000"/>
          <w:sz w:val="22"/>
          <w:szCs w:val="22"/>
          <w:lang w:val="es-MX"/>
        </w:rPr>
        <w:t>.</w:t>
      </w:r>
    </w:p>
    <w:p w14:paraId="7B798C99" w14:textId="77777777" w:rsidR="001F4DE0" w:rsidRPr="001F4DE0" w:rsidRDefault="001F4DE0" w:rsidP="001F4DE0">
      <w:pPr>
        <w:tabs>
          <w:tab w:val="clear" w:pos="709"/>
          <w:tab w:val="clear" w:pos="1418"/>
          <w:tab w:val="clear" w:pos="2126"/>
          <w:tab w:val="clear" w:pos="2835"/>
          <w:tab w:val="clear" w:pos="3544"/>
          <w:tab w:val="clear" w:pos="4253"/>
          <w:tab w:val="clear" w:pos="4961"/>
          <w:tab w:val="clear" w:pos="5670"/>
          <w:tab w:val="clear" w:pos="8363"/>
        </w:tabs>
        <w:spacing w:after="0" w:line="256" w:lineRule="auto"/>
        <w:ind w:left="720"/>
        <w:rPr>
          <w:rFonts w:eastAsia="SimSun" w:cs="Arial"/>
          <w:i/>
          <w:color w:val="000000"/>
          <w:sz w:val="22"/>
          <w:szCs w:val="22"/>
        </w:rPr>
      </w:pPr>
    </w:p>
    <w:p w14:paraId="6A5B6112" w14:textId="0113CE36" w:rsidR="00A67089" w:rsidRDefault="00A67089" w:rsidP="00A67089">
      <w:pPr>
        <w:spacing w:after="0"/>
        <w:rPr>
          <w:sz w:val="22"/>
          <w:szCs w:val="22"/>
        </w:rPr>
      </w:pPr>
      <w:r w:rsidRPr="00A67089">
        <w:rPr>
          <w:sz w:val="22"/>
          <w:szCs w:val="22"/>
        </w:rPr>
        <w:t>Attempted corruption is as serious as the actual acts and will be treated in the same way under this policy.</w:t>
      </w:r>
    </w:p>
    <w:p w14:paraId="4EA7D571" w14:textId="469F1B1A" w:rsidR="00A67089" w:rsidRPr="001F4DE0" w:rsidRDefault="001F4DE0" w:rsidP="001F4DE0">
      <w:pPr>
        <w:tabs>
          <w:tab w:val="left" w:pos="3834"/>
        </w:tabs>
        <w:rPr>
          <w:rFonts w:eastAsia="SimSun" w:cs="Arial"/>
          <w:i/>
          <w:sz w:val="22"/>
          <w:szCs w:val="22"/>
        </w:rPr>
      </w:pPr>
      <w:r w:rsidRPr="004A6DE6">
        <w:rPr>
          <w:rFonts w:eastAsia="SimSun" w:cs="Arial"/>
          <w:i/>
          <w:color w:val="000000"/>
          <w:sz w:val="22"/>
          <w:szCs w:val="22"/>
          <w:lang w:val="id-ID"/>
        </w:rPr>
        <w:t>Percobaan untuk melakukan korupsi</w:t>
      </w:r>
      <w:r w:rsidRPr="004A6DE6">
        <w:rPr>
          <w:rFonts w:eastAsia="SimSun" w:cs="Arial"/>
          <w:i/>
          <w:color w:val="000000"/>
          <w:sz w:val="22"/>
          <w:szCs w:val="22"/>
          <w:lang w:val="es-MX"/>
        </w:rPr>
        <w:t xml:space="preserve"> </w:t>
      </w:r>
      <w:r w:rsidRPr="004A6DE6">
        <w:rPr>
          <w:rFonts w:eastAsia="SimSun" w:cs="Arial"/>
          <w:i/>
          <w:color w:val="000000"/>
          <w:sz w:val="22"/>
          <w:szCs w:val="22"/>
          <w:lang w:val="id-ID"/>
        </w:rPr>
        <w:t xml:space="preserve">dengan </w:t>
      </w:r>
      <w:r w:rsidRPr="004A6DE6">
        <w:rPr>
          <w:rFonts w:eastAsia="SimSun" w:cs="Arial"/>
          <w:i/>
          <w:color w:val="000000"/>
          <w:sz w:val="22"/>
          <w:szCs w:val="22"/>
          <w:lang w:val="es-MX"/>
        </w:rPr>
        <w:t xml:space="preserve">tindakan </w:t>
      </w:r>
      <w:r w:rsidRPr="004A6DE6">
        <w:rPr>
          <w:rFonts w:eastAsia="SimSun" w:cs="Arial"/>
          <w:i/>
          <w:color w:val="000000"/>
          <w:sz w:val="22"/>
          <w:szCs w:val="22"/>
          <w:lang w:val="id-ID"/>
        </w:rPr>
        <w:t>nyatanya adalah sama-sama serius</w:t>
      </w:r>
      <w:r w:rsidRPr="004A6DE6">
        <w:rPr>
          <w:rFonts w:eastAsia="SimSun" w:cs="Arial"/>
          <w:i/>
          <w:color w:val="000000"/>
          <w:sz w:val="22"/>
          <w:szCs w:val="22"/>
          <w:lang w:val="es-MX"/>
        </w:rPr>
        <w:t xml:space="preserve"> dan akan diperlakukan dengan cara yang sama berdasarkan kebijakan ini</w:t>
      </w:r>
    </w:p>
    <w:p w14:paraId="17B42B17" w14:textId="79798094" w:rsidR="00A67089" w:rsidRPr="00A67089" w:rsidRDefault="00A67089" w:rsidP="00A67089">
      <w:pPr>
        <w:spacing w:after="0"/>
        <w:rPr>
          <w:rFonts w:cs="Arial"/>
          <w:color w:val="000000"/>
          <w:kern w:val="0"/>
          <w:sz w:val="22"/>
          <w:szCs w:val="22"/>
          <w:lang w:eastAsia="en-GB"/>
        </w:rPr>
      </w:pPr>
      <w:r w:rsidRPr="00A67089">
        <w:rPr>
          <w:rFonts w:cs="Arial"/>
          <w:color w:val="000000"/>
          <w:kern w:val="0"/>
          <w:sz w:val="22"/>
          <w:szCs w:val="22"/>
          <w:lang w:eastAsia="en-GB"/>
        </w:rPr>
        <w:t xml:space="preserve">If you want to know more about the Anti-Bribery and Corruption </w:t>
      </w:r>
      <w:r w:rsidR="00867D6A" w:rsidRPr="00A67089">
        <w:rPr>
          <w:rFonts w:cs="Arial"/>
          <w:color w:val="000000"/>
          <w:kern w:val="0"/>
          <w:sz w:val="22"/>
          <w:szCs w:val="22"/>
          <w:lang w:eastAsia="en-GB"/>
        </w:rPr>
        <w:t>Policy,</w:t>
      </w:r>
      <w:r w:rsidRPr="00A67089">
        <w:rPr>
          <w:rFonts w:cs="Arial"/>
          <w:color w:val="000000"/>
          <w:kern w:val="0"/>
          <w:sz w:val="22"/>
          <w:szCs w:val="22"/>
          <w:lang w:eastAsia="en-GB"/>
        </w:rPr>
        <w:t xml:space="preserve"> then please contact your </w:t>
      </w:r>
      <w:r w:rsidR="00867D6A">
        <w:rPr>
          <w:rFonts w:cs="Arial"/>
          <w:color w:val="000000"/>
          <w:kern w:val="0"/>
          <w:sz w:val="22"/>
          <w:szCs w:val="22"/>
          <w:lang w:eastAsia="en-GB"/>
        </w:rPr>
        <w:t>Save the Children</w:t>
      </w:r>
      <w:r w:rsidR="00EC35B8">
        <w:rPr>
          <w:rFonts w:cs="Arial"/>
          <w:color w:val="000000"/>
          <w:kern w:val="0"/>
          <w:sz w:val="22"/>
          <w:szCs w:val="22"/>
          <w:lang w:eastAsia="en-GB"/>
        </w:rPr>
        <w:t xml:space="preserve"> </w:t>
      </w:r>
      <w:r w:rsidRPr="00A67089">
        <w:rPr>
          <w:rFonts w:cs="Arial"/>
          <w:color w:val="000000"/>
          <w:kern w:val="0"/>
          <w:sz w:val="22"/>
          <w:szCs w:val="22"/>
          <w:lang w:eastAsia="en-GB"/>
        </w:rPr>
        <w:t>representative.</w:t>
      </w:r>
    </w:p>
    <w:p w14:paraId="7AF23D3B" w14:textId="77777777" w:rsidR="001F4DE0" w:rsidRPr="004A6DE6" w:rsidRDefault="001F4DE0" w:rsidP="001F4DE0">
      <w:pPr>
        <w:rPr>
          <w:rFonts w:eastAsia="SimSun" w:cs="Arial"/>
          <w:i/>
          <w:sz w:val="22"/>
          <w:szCs w:val="22"/>
        </w:rPr>
      </w:pPr>
      <w:r w:rsidRPr="004A6DE6">
        <w:rPr>
          <w:rFonts w:eastAsia="SimSun" w:cs="Arial"/>
          <w:i/>
          <w:color w:val="000000"/>
          <w:sz w:val="22"/>
          <w:szCs w:val="22"/>
          <w:lang w:val="es-MX"/>
        </w:rPr>
        <w:t>Jika Anda ingin tahu lebih banyak tentang Kebijakan Anti-Suap dan Korupsi sila</w:t>
      </w:r>
      <w:r w:rsidRPr="004A6DE6">
        <w:rPr>
          <w:rFonts w:eastAsia="SimSun" w:cs="Arial"/>
          <w:i/>
          <w:color w:val="000000"/>
          <w:sz w:val="22"/>
          <w:szCs w:val="22"/>
          <w:lang w:val="id-ID"/>
        </w:rPr>
        <w:t>h</w:t>
      </w:r>
      <w:r w:rsidRPr="004A6DE6">
        <w:rPr>
          <w:rFonts w:eastAsia="SimSun" w:cs="Arial"/>
          <w:i/>
          <w:color w:val="000000"/>
          <w:sz w:val="22"/>
          <w:szCs w:val="22"/>
          <w:lang w:val="es-MX"/>
        </w:rPr>
        <w:t>kan hubungi perwakilan Yayasan Sayangi Tunas Cilik</w:t>
      </w:r>
      <w:r>
        <w:rPr>
          <w:rFonts w:eastAsia="SimSun" w:cs="Arial"/>
          <w:i/>
          <w:sz w:val="22"/>
          <w:szCs w:val="22"/>
        </w:rPr>
        <w:t>.</w:t>
      </w:r>
    </w:p>
    <w:p w14:paraId="75E5DF6E" w14:textId="77777777" w:rsidR="00A67089" w:rsidRPr="00A67089" w:rsidRDefault="00A67089" w:rsidP="00A67089">
      <w:pPr>
        <w:spacing w:after="0"/>
        <w:rPr>
          <w:sz w:val="22"/>
          <w:szCs w:val="22"/>
        </w:rPr>
      </w:pPr>
    </w:p>
    <w:p w14:paraId="0EB96325" w14:textId="77777777" w:rsidR="00A67089" w:rsidRPr="00A67089" w:rsidRDefault="00A67089" w:rsidP="00A67089">
      <w:pPr>
        <w:spacing w:after="0"/>
        <w:rPr>
          <w:sz w:val="22"/>
          <w:szCs w:val="22"/>
        </w:rPr>
      </w:pPr>
    </w:p>
    <w:p w14:paraId="791D305F" w14:textId="77777777" w:rsidR="00A67089" w:rsidRPr="00A67089" w:rsidRDefault="00A67089" w:rsidP="00A67089"/>
    <w:p w14:paraId="6FD5939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0680B244" w14:textId="3EAF0FFE" w:rsid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5D054FA0" w14:textId="2FCC8A7D" w:rsidR="001F3A8A" w:rsidRDefault="001F3A8A"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54E99D53" w14:textId="30EF8F12" w:rsidR="001F3A8A" w:rsidRDefault="001F3A8A"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1508405" w14:textId="38E5B5E5" w:rsidR="00A15CA8" w:rsidRDefault="00A15CA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5F7FD241" w14:textId="77777777" w:rsidR="00A15CA8" w:rsidRDefault="00A15CA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6891D18" w14:textId="77777777" w:rsidR="00903651" w:rsidRDefault="0090365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color w:val="000000"/>
          <w:sz w:val="24"/>
          <w:szCs w:val="24"/>
        </w:rPr>
      </w:pPr>
      <w:r>
        <w:rPr>
          <w:rFonts w:cs="Arial"/>
          <w:b/>
          <w:color w:val="000000"/>
          <w:sz w:val="24"/>
          <w:szCs w:val="24"/>
        </w:rPr>
        <w:br w:type="page"/>
      </w:r>
    </w:p>
    <w:p w14:paraId="058154A7" w14:textId="792B8B3A" w:rsidR="002F4680" w:rsidRPr="007871F4" w:rsidRDefault="00044430" w:rsidP="001F3A8A">
      <w:pPr>
        <w:spacing w:after="0"/>
        <w:ind w:hanging="90"/>
        <w:jc w:val="center"/>
        <w:rPr>
          <w:rFonts w:cs="Arial"/>
          <w:b/>
          <w:sz w:val="24"/>
          <w:szCs w:val="24"/>
        </w:rPr>
      </w:pPr>
      <w:r w:rsidRPr="007871F4">
        <w:rPr>
          <w:rFonts w:cs="Arial"/>
          <w:b/>
          <w:color w:val="000000"/>
          <w:sz w:val="24"/>
          <w:szCs w:val="24"/>
        </w:rPr>
        <w:lastRenderedPageBreak/>
        <w:t>PART 6:</w:t>
      </w:r>
      <w:r w:rsidR="002F4680" w:rsidRPr="007871F4">
        <w:rPr>
          <w:rFonts w:cs="Arial"/>
          <w:color w:val="000000"/>
          <w:sz w:val="24"/>
          <w:szCs w:val="24"/>
        </w:rPr>
        <w:t xml:space="preserve"> </w:t>
      </w:r>
      <w:r w:rsidR="00722111">
        <w:rPr>
          <w:rFonts w:cs="Arial"/>
          <w:b/>
          <w:sz w:val="24"/>
          <w:szCs w:val="24"/>
        </w:rPr>
        <w:t>SAVE THE CHILDREN</w:t>
      </w:r>
      <w:r w:rsidR="002F4680" w:rsidRPr="007871F4">
        <w:rPr>
          <w:rFonts w:cs="Arial"/>
          <w:b/>
          <w:sz w:val="24"/>
          <w:szCs w:val="24"/>
        </w:rPr>
        <w:t>’S HUMAN TRAFFICKING AND</w:t>
      </w:r>
      <w:r w:rsidR="00930B83" w:rsidRPr="007871F4">
        <w:rPr>
          <w:rFonts w:cs="Arial"/>
          <w:b/>
          <w:sz w:val="24"/>
          <w:szCs w:val="24"/>
        </w:rPr>
        <w:t xml:space="preserve"> </w:t>
      </w:r>
      <w:r w:rsidR="002F4680" w:rsidRPr="007871F4">
        <w:rPr>
          <w:rFonts w:cs="Arial"/>
          <w:b/>
          <w:sz w:val="24"/>
          <w:szCs w:val="24"/>
        </w:rPr>
        <w:t>MODERN SLAVERY POLICY</w:t>
      </w:r>
    </w:p>
    <w:p w14:paraId="2EA3D32C" w14:textId="3E854B08" w:rsidR="00CE4612" w:rsidRDefault="00903651" w:rsidP="00FA1352">
      <w:pPr>
        <w:spacing w:after="0"/>
        <w:jc w:val="center"/>
        <w:rPr>
          <w:rFonts w:cs="Arial"/>
          <w:b/>
          <w:i/>
          <w:sz w:val="22"/>
          <w:szCs w:val="22"/>
        </w:rPr>
      </w:pPr>
      <w:r>
        <w:rPr>
          <w:rFonts w:cs="Arial"/>
          <w:b/>
          <w:i/>
          <w:sz w:val="22"/>
          <w:szCs w:val="22"/>
        </w:rPr>
        <w:t>BAGIAN 6: KEBIJAKAN PERDAGANGAN MANUSIA DAN PERBUDAKAN MODERN</w:t>
      </w:r>
      <w:r w:rsidR="00CF64C4">
        <w:rPr>
          <w:rFonts w:cs="Arial"/>
          <w:b/>
          <w:i/>
          <w:sz w:val="22"/>
          <w:szCs w:val="22"/>
        </w:rPr>
        <w:t xml:space="preserve"> SAVE THE CHILDREN</w:t>
      </w:r>
    </w:p>
    <w:p w14:paraId="1A9C3EDC" w14:textId="77777777" w:rsidR="004923BA" w:rsidRPr="00903651" w:rsidRDefault="004923BA" w:rsidP="00CE4612">
      <w:pPr>
        <w:jc w:val="center"/>
        <w:rPr>
          <w:rFonts w:cs="Arial"/>
          <w:b/>
          <w:i/>
          <w:sz w:val="22"/>
          <w:szCs w:val="22"/>
        </w:rPr>
      </w:pPr>
    </w:p>
    <w:p w14:paraId="0B819CA7" w14:textId="5899D00C" w:rsidR="002F4680" w:rsidRPr="00903651" w:rsidRDefault="002F4680" w:rsidP="001F3A8A">
      <w:pPr>
        <w:tabs>
          <w:tab w:val="clear" w:pos="709"/>
          <w:tab w:val="clear" w:pos="1418"/>
          <w:tab w:val="left" w:pos="360"/>
        </w:tabs>
        <w:spacing w:before="100" w:beforeAutospacing="1" w:after="100" w:afterAutospacing="1"/>
        <w:rPr>
          <w:rFonts w:cs="Arial"/>
          <w:sz w:val="22"/>
          <w:szCs w:val="22"/>
          <w:lang w:eastAsia="en-GB"/>
        </w:rPr>
      </w:pPr>
      <w:r w:rsidRPr="003011C4">
        <w:rPr>
          <w:rFonts w:cs="Arial"/>
          <w:b/>
          <w:bCs/>
          <w:sz w:val="22"/>
          <w:szCs w:val="22"/>
          <w:lang w:eastAsia="en-GB"/>
        </w:rPr>
        <w:t>1.</w:t>
      </w:r>
      <w:r w:rsidRPr="003011C4">
        <w:rPr>
          <w:rFonts w:cs="Arial"/>
          <w:b/>
          <w:bCs/>
          <w:sz w:val="22"/>
          <w:szCs w:val="22"/>
          <w:lang w:eastAsia="en-GB"/>
        </w:rPr>
        <w:tab/>
        <w:t>Our values and principles</w:t>
      </w:r>
      <w:r w:rsidR="00903651">
        <w:rPr>
          <w:rFonts w:cs="Arial"/>
          <w:b/>
          <w:bCs/>
          <w:sz w:val="22"/>
          <w:szCs w:val="22"/>
          <w:lang w:eastAsia="en-GB"/>
        </w:rPr>
        <w:t xml:space="preserve"> / </w:t>
      </w:r>
      <w:r w:rsidR="00903651">
        <w:rPr>
          <w:rFonts w:cs="Arial"/>
          <w:b/>
          <w:bCs/>
          <w:i/>
          <w:sz w:val="22"/>
          <w:szCs w:val="22"/>
          <w:lang w:eastAsia="en-GB"/>
        </w:rPr>
        <w:t>Nilai dan prinsip kami</w:t>
      </w:r>
    </w:p>
    <w:p w14:paraId="06635776" w14:textId="50978F67" w:rsidR="002F4680" w:rsidRDefault="00867D6A" w:rsidP="007C2ACE">
      <w:pPr>
        <w:tabs>
          <w:tab w:val="left" w:pos="450"/>
        </w:tabs>
        <w:spacing w:before="100" w:beforeAutospacing="1" w:after="0"/>
        <w:ind w:left="360"/>
        <w:rPr>
          <w:rFonts w:cs="Arial"/>
          <w:sz w:val="22"/>
          <w:szCs w:val="22"/>
          <w:lang w:eastAsia="en-GB"/>
        </w:rPr>
      </w:pPr>
      <w:r w:rsidRPr="00903651">
        <w:rPr>
          <w:rFonts w:cs="Arial"/>
          <w:sz w:val="22"/>
          <w:szCs w:val="22"/>
          <w:lang w:eastAsia="en-GB"/>
        </w:rPr>
        <w:t>Save the Children</w:t>
      </w:r>
      <w:r w:rsidR="002F4680" w:rsidRPr="00903651">
        <w:rPr>
          <w:rFonts w:cs="Arial"/>
          <w:sz w:val="22"/>
          <w:szCs w:val="22"/>
          <w:lang w:eastAsia="en-GB"/>
        </w:rPr>
        <w:t xml:space="preserve"> does not allow any partner, supplier, sub-contractor, agent or any individual engaged by </w:t>
      </w:r>
      <w:r w:rsidRPr="00903651">
        <w:rPr>
          <w:rFonts w:cs="Arial"/>
          <w:sz w:val="22"/>
          <w:szCs w:val="22"/>
          <w:lang w:eastAsia="en-GB"/>
        </w:rPr>
        <w:t>Save the Children</w:t>
      </w:r>
      <w:r w:rsidR="00EC35B8" w:rsidRPr="00903651">
        <w:rPr>
          <w:rFonts w:cs="Arial"/>
          <w:sz w:val="22"/>
          <w:szCs w:val="22"/>
          <w:lang w:eastAsia="en-GB"/>
        </w:rPr>
        <w:t xml:space="preserve"> </w:t>
      </w:r>
      <w:r w:rsidR="002F4680" w:rsidRPr="00903651">
        <w:rPr>
          <w:rFonts w:cs="Arial"/>
          <w:sz w:val="22"/>
          <w:szCs w:val="22"/>
          <w:lang w:eastAsia="en-GB"/>
        </w:rPr>
        <w:t>to engage in human trafficking or modern slavery.</w:t>
      </w:r>
    </w:p>
    <w:p w14:paraId="61653EF4" w14:textId="08183DF7" w:rsidR="007C2ACE" w:rsidRPr="007C2ACE" w:rsidRDefault="007C2ACE" w:rsidP="007C2ACE">
      <w:pPr>
        <w:ind w:left="360"/>
        <w:rPr>
          <w:rFonts w:cs="Arial"/>
          <w:i/>
          <w:sz w:val="22"/>
          <w:szCs w:val="22"/>
          <w:lang w:eastAsia="en-GB"/>
        </w:rPr>
      </w:pPr>
      <w:r w:rsidRPr="00152FDC">
        <w:rPr>
          <w:rFonts w:eastAsia="SimSun" w:cs="Arial"/>
          <w:i/>
          <w:color w:val="000000"/>
          <w:sz w:val="22"/>
          <w:szCs w:val="22"/>
          <w:lang w:val="id-ID"/>
        </w:rPr>
        <w:t>Yayasan Sayangi Tunas Cilik</w:t>
      </w:r>
      <w:r w:rsidRPr="00152FDC">
        <w:rPr>
          <w:rFonts w:cs="Arial"/>
          <w:i/>
          <w:sz w:val="22"/>
          <w:szCs w:val="22"/>
          <w:lang w:eastAsia="en-GB"/>
        </w:rPr>
        <w:t xml:space="preserve"> tidak mengizinkan mitra, pemasok, subkontraktor, agen atau individu manapun yang diperbantukan oleh Yayasan Sayangi Tunas Cilik terlibat dalam perdagangan manusia atau perbudakan modern.</w:t>
      </w:r>
    </w:p>
    <w:p w14:paraId="2C1F0476" w14:textId="250DF27E" w:rsidR="002F4680" w:rsidRDefault="002F4680" w:rsidP="007C2ACE">
      <w:pPr>
        <w:tabs>
          <w:tab w:val="left" w:pos="450"/>
        </w:tabs>
        <w:spacing w:before="100" w:beforeAutospacing="1" w:after="0"/>
        <w:ind w:left="360"/>
        <w:rPr>
          <w:rFonts w:cs="Arial"/>
          <w:sz w:val="22"/>
          <w:szCs w:val="22"/>
          <w:lang w:eastAsia="en-GB"/>
        </w:rPr>
      </w:pPr>
      <w:r w:rsidRPr="00903651">
        <w:rPr>
          <w:rFonts w:cs="Arial"/>
          <w:sz w:val="22"/>
          <w:szCs w:val="22"/>
          <w:lang w:eastAsia="en-GB"/>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14:paraId="4D99D18B" w14:textId="607E77F5" w:rsidR="00CE4612" w:rsidRDefault="007C2ACE" w:rsidP="00CE4612">
      <w:pPr>
        <w:ind w:left="360"/>
        <w:rPr>
          <w:rFonts w:cs="Arial"/>
          <w:i/>
          <w:sz w:val="22"/>
          <w:szCs w:val="22"/>
          <w:lang w:eastAsia="en-GB"/>
        </w:rPr>
      </w:pPr>
      <w:r w:rsidRPr="00152FDC">
        <w:rPr>
          <w:rFonts w:cs="Arial"/>
          <w:i/>
          <w:sz w:val="22"/>
          <w:szCs w:val="22"/>
          <w:lang w:eastAsia="en-GB"/>
        </w:rPr>
        <w:t>Kebijakan ini berlaku bagi semua pihak yang bekerja untuk kami atau atas nama kami dalam kapasitas apapun, termasuk karyawan di semua tingkat, direktur, pejabat, pekerja agensi, pekerja yang diperbantukan, sukarelawan, pemagang, agen, kontraktor, konsultan eksternal, perwakilan pihak ketiga dan mitra bisnis.</w:t>
      </w:r>
    </w:p>
    <w:p w14:paraId="6ECCE458" w14:textId="77777777" w:rsidR="00CE4612" w:rsidRPr="00CE4612" w:rsidRDefault="00CE4612" w:rsidP="00CE4612">
      <w:pPr>
        <w:ind w:left="360"/>
        <w:rPr>
          <w:rFonts w:cs="Arial"/>
          <w:i/>
          <w:sz w:val="22"/>
          <w:szCs w:val="22"/>
          <w:lang w:eastAsia="en-GB"/>
        </w:rPr>
      </w:pPr>
    </w:p>
    <w:p w14:paraId="3CFAFE5B" w14:textId="6204EF82" w:rsidR="002F4680" w:rsidRPr="007C2ACE" w:rsidRDefault="002F4680" w:rsidP="007C2ACE">
      <w:pPr>
        <w:tabs>
          <w:tab w:val="clear" w:pos="709"/>
          <w:tab w:val="left" w:pos="360"/>
        </w:tabs>
        <w:spacing w:before="100" w:beforeAutospacing="1" w:after="100" w:afterAutospacing="1"/>
        <w:ind w:left="360" w:hanging="360"/>
        <w:rPr>
          <w:rFonts w:cs="Arial"/>
          <w:b/>
          <w:i/>
          <w:sz w:val="22"/>
          <w:szCs w:val="22"/>
          <w:lang w:eastAsia="en-GB"/>
        </w:rPr>
      </w:pPr>
      <w:r w:rsidRPr="003011C4">
        <w:rPr>
          <w:rFonts w:cs="Arial"/>
          <w:b/>
          <w:sz w:val="22"/>
          <w:szCs w:val="22"/>
          <w:lang w:eastAsia="en-GB"/>
        </w:rPr>
        <w:t>2.</w:t>
      </w:r>
      <w:r w:rsidRPr="003011C4">
        <w:rPr>
          <w:rFonts w:cs="Arial"/>
          <w:b/>
          <w:sz w:val="22"/>
          <w:szCs w:val="22"/>
          <w:lang w:eastAsia="en-GB"/>
        </w:rPr>
        <w:tab/>
        <w:t>What is human trafficking and modern slavery?</w:t>
      </w:r>
      <w:r w:rsidR="007C2ACE">
        <w:rPr>
          <w:rFonts w:cs="Arial"/>
          <w:b/>
          <w:sz w:val="22"/>
          <w:szCs w:val="22"/>
          <w:lang w:eastAsia="en-GB"/>
        </w:rPr>
        <w:t xml:space="preserve"> / </w:t>
      </w:r>
      <w:r w:rsidR="007C2ACE">
        <w:rPr>
          <w:rFonts w:cs="Arial"/>
          <w:b/>
          <w:i/>
          <w:sz w:val="22"/>
          <w:szCs w:val="22"/>
          <w:lang w:eastAsia="en-GB"/>
        </w:rPr>
        <w:t>Apa yang dimaksud dengan perdagangan manusia dan perbudakan modern?</w:t>
      </w:r>
    </w:p>
    <w:p w14:paraId="03FCBA96" w14:textId="0BE5AD92" w:rsidR="002F4680" w:rsidRDefault="002F4680" w:rsidP="001F3A8A">
      <w:pPr>
        <w:pStyle w:val="Level2Number"/>
        <w:numPr>
          <w:ilvl w:val="0"/>
          <w:numId w:val="0"/>
        </w:numPr>
        <w:ind w:firstLine="360"/>
        <w:rPr>
          <w:rFonts w:ascii="Arial" w:hAnsi="Arial" w:cs="Arial"/>
          <w:sz w:val="22"/>
          <w:szCs w:val="22"/>
        </w:rPr>
      </w:pPr>
      <w:bookmarkStart w:id="12" w:name="0599120a-3a08-4f54-ada7-e9b796eafe35"/>
      <w:r w:rsidRPr="003011C4">
        <w:rPr>
          <w:rFonts w:ascii="Arial" w:hAnsi="Arial" w:cs="Arial"/>
          <w:sz w:val="22"/>
          <w:szCs w:val="22"/>
        </w:rPr>
        <w:t>The Modern Slavery Act (MSA) 2015 covers four activities:</w:t>
      </w:r>
      <w:bookmarkEnd w:id="12"/>
    </w:p>
    <w:p w14:paraId="05406F51" w14:textId="18A1BE51" w:rsidR="007C2ACE" w:rsidRPr="003011C4" w:rsidRDefault="007C2ACE" w:rsidP="001F3A8A">
      <w:pPr>
        <w:pStyle w:val="Level2Number"/>
        <w:numPr>
          <w:ilvl w:val="0"/>
          <w:numId w:val="0"/>
        </w:numPr>
        <w:ind w:firstLine="360"/>
        <w:rPr>
          <w:rFonts w:ascii="Arial" w:hAnsi="Arial" w:cs="Arial"/>
          <w:sz w:val="22"/>
          <w:szCs w:val="22"/>
        </w:rPr>
      </w:pPr>
      <w:r>
        <w:rPr>
          <w:rFonts w:ascii="Arial" w:hAnsi="Arial" w:cs="Arial"/>
          <w:sz w:val="22"/>
          <w:szCs w:val="22"/>
        </w:rPr>
        <w:t>T</w:t>
      </w:r>
      <w:r w:rsidRPr="007C2ACE">
        <w:rPr>
          <w:rFonts w:ascii="Arial" w:hAnsi="Arial" w:cs="Arial"/>
          <w:i/>
          <w:sz w:val="22"/>
          <w:szCs w:val="22"/>
        </w:rPr>
        <w:t>he Modern Slavery Act (MSA) 2015 mencakup empat kegiatan:</w:t>
      </w:r>
    </w:p>
    <w:tbl>
      <w:tblPr>
        <w:tblW w:w="9030" w:type="dxa"/>
        <w:tblInd w:w="417" w:type="dxa"/>
        <w:tblLook w:val="04A0" w:firstRow="1" w:lastRow="0" w:firstColumn="1" w:lastColumn="0" w:noHBand="0" w:noVBand="1"/>
      </w:tblPr>
      <w:tblGrid>
        <w:gridCol w:w="2274"/>
        <w:gridCol w:w="6756"/>
      </w:tblGrid>
      <w:tr w:rsidR="002F4680" w:rsidRPr="003011C4" w14:paraId="5FDBF395" w14:textId="77777777" w:rsidTr="003D5F9D">
        <w:tc>
          <w:tcPr>
            <w:tcW w:w="0" w:type="auto"/>
            <w:tcBorders>
              <w:top w:val="single" w:sz="2" w:space="0" w:color="auto"/>
              <w:left w:val="single" w:sz="2" w:space="0" w:color="auto"/>
              <w:bottom w:val="single" w:sz="2" w:space="0" w:color="auto"/>
              <w:right w:val="single" w:sz="2" w:space="0" w:color="auto"/>
            </w:tcBorders>
            <w:hideMark/>
          </w:tcPr>
          <w:p w14:paraId="118EB196" w14:textId="79316A44" w:rsidR="002F4680" w:rsidRPr="007D104B" w:rsidRDefault="002F4680" w:rsidP="005C0191">
            <w:pPr>
              <w:pStyle w:val="BodyText"/>
              <w:rPr>
                <w:rFonts w:cs="Arial"/>
                <w:i/>
                <w:sz w:val="22"/>
                <w:szCs w:val="22"/>
              </w:rPr>
            </w:pPr>
            <w:r w:rsidRPr="007D104B">
              <w:rPr>
                <w:rStyle w:val="Strong"/>
                <w:rFonts w:cs="Arial"/>
                <w:sz w:val="22"/>
                <w:szCs w:val="22"/>
              </w:rPr>
              <w:t>Slavery</w:t>
            </w:r>
            <w:r w:rsidR="007C2ACE" w:rsidRPr="007D104B">
              <w:rPr>
                <w:rStyle w:val="Strong"/>
                <w:rFonts w:cs="Arial"/>
                <w:sz w:val="22"/>
                <w:szCs w:val="22"/>
              </w:rPr>
              <w:br/>
            </w:r>
            <w:r w:rsidR="007D104B" w:rsidRPr="00CE4612">
              <w:rPr>
                <w:rFonts w:cs="Arial"/>
                <w:b/>
                <w:i/>
                <w:sz w:val="22"/>
                <w:szCs w:val="22"/>
              </w:rPr>
              <w:t>P</w:t>
            </w:r>
            <w:r w:rsidR="007D104B" w:rsidRPr="00CE4612">
              <w:rPr>
                <w:b/>
                <w:i/>
                <w:sz w:val="22"/>
                <w:szCs w:val="22"/>
              </w:rPr>
              <w:t>erbudakan</w:t>
            </w:r>
          </w:p>
        </w:tc>
        <w:tc>
          <w:tcPr>
            <w:tcW w:w="6756" w:type="dxa"/>
            <w:tcBorders>
              <w:top w:val="single" w:sz="2" w:space="0" w:color="auto"/>
              <w:left w:val="single" w:sz="2" w:space="0" w:color="auto"/>
              <w:bottom w:val="single" w:sz="2" w:space="0" w:color="auto"/>
              <w:right w:val="single" w:sz="2" w:space="0" w:color="auto"/>
            </w:tcBorders>
            <w:hideMark/>
          </w:tcPr>
          <w:p w14:paraId="791488E4" w14:textId="77777777" w:rsidR="002F4680" w:rsidRDefault="002F4680" w:rsidP="007D104B">
            <w:pPr>
              <w:pStyle w:val="BodyText"/>
              <w:spacing w:after="0"/>
              <w:rPr>
                <w:rFonts w:cs="Arial"/>
                <w:sz w:val="22"/>
                <w:szCs w:val="22"/>
              </w:rPr>
            </w:pPr>
            <w:r w:rsidRPr="003011C4">
              <w:rPr>
                <w:rFonts w:cs="Arial"/>
                <w:sz w:val="22"/>
                <w:szCs w:val="22"/>
              </w:rPr>
              <w:t>Exercising powers of ownership over a person</w:t>
            </w:r>
          </w:p>
          <w:p w14:paraId="2A3F7799" w14:textId="473FF7A0" w:rsidR="007D104B" w:rsidRPr="003011C4" w:rsidRDefault="007D104B" w:rsidP="007D104B">
            <w:pPr>
              <w:pStyle w:val="BodyText"/>
              <w:spacing w:after="0"/>
              <w:rPr>
                <w:rFonts w:cs="Arial"/>
                <w:sz w:val="22"/>
                <w:szCs w:val="22"/>
              </w:rPr>
            </w:pPr>
            <w:r w:rsidRPr="00152FDC">
              <w:rPr>
                <w:rFonts w:eastAsia="SimSun" w:cs="Arial"/>
                <w:i/>
                <w:color w:val="000000"/>
                <w:sz w:val="22"/>
                <w:szCs w:val="22"/>
                <w:lang w:val="id-ID"/>
              </w:rPr>
              <w:t>Menggunakan kuasa kepemilikan terhadap suatu pihak.</w:t>
            </w:r>
          </w:p>
        </w:tc>
      </w:tr>
      <w:tr w:rsidR="002F4680" w:rsidRPr="003011C4" w14:paraId="195B9F90" w14:textId="77777777" w:rsidTr="003D5F9D">
        <w:tc>
          <w:tcPr>
            <w:tcW w:w="0" w:type="auto"/>
            <w:tcBorders>
              <w:top w:val="single" w:sz="2" w:space="0" w:color="auto"/>
              <w:left w:val="single" w:sz="2" w:space="0" w:color="auto"/>
              <w:bottom w:val="single" w:sz="2" w:space="0" w:color="auto"/>
              <w:right w:val="single" w:sz="2" w:space="0" w:color="auto"/>
            </w:tcBorders>
            <w:hideMark/>
          </w:tcPr>
          <w:p w14:paraId="52B6CE22" w14:textId="7967043A" w:rsidR="007D104B" w:rsidRDefault="002F4680" w:rsidP="007D104B">
            <w:pPr>
              <w:pStyle w:val="BodyText"/>
              <w:spacing w:after="0"/>
              <w:rPr>
                <w:rStyle w:val="Strong"/>
                <w:rFonts w:cs="Arial"/>
                <w:sz w:val="22"/>
                <w:szCs w:val="22"/>
              </w:rPr>
            </w:pPr>
            <w:r w:rsidRPr="003011C4">
              <w:rPr>
                <w:rStyle w:val="Strong"/>
                <w:rFonts w:cs="Arial"/>
                <w:sz w:val="22"/>
                <w:szCs w:val="22"/>
              </w:rPr>
              <w:t>Servitude</w:t>
            </w:r>
          </w:p>
          <w:p w14:paraId="001A11DF" w14:textId="77777777" w:rsidR="007D104B" w:rsidRDefault="007D104B" w:rsidP="007D104B">
            <w:pPr>
              <w:pStyle w:val="BodyText"/>
              <w:spacing w:after="0"/>
              <w:rPr>
                <w:rStyle w:val="Strong"/>
                <w:rFonts w:cs="Arial"/>
                <w:sz w:val="22"/>
                <w:szCs w:val="22"/>
              </w:rPr>
            </w:pPr>
          </w:p>
          <w:p w14:paraId="141C9484" w14:textId="5D24D178" w:rsidR="007D104B" w:rsidRPr="00CE4612" w:rsidRDefault="007D104B" w:rsidP="005C0191">
            <w:pPr>
              <w:pStyle w:val="BodyText"/>
              <w:rPr>
                <w:rFonts w:cs="Arial"/>
                <w:b/>
                <w:sz w:val="22"/>
                <w:szCs w:val="22"/>
              </w:rPr>
            </w:pPr>
            <w:r w:rsidRPr="00CE4612">
              <w:rPr>
                <w:rFonts w:eastAsia="SimSun" w:cs="Arial"/>
                <w:b/>
                <w:i/>
                <w:color w:val="000000"/>
                <w:sz w:val="22"/>
                <w:szCs w:val="22"/>
                <w:lang w:val="id-ID"/>
              </w:rPr>
              <w:t>Penghambaan</w:t>
            </w:r>
          </w:p>
        </w:tc>
        <w:tc>
          <w:tcPr>
            <w:tcW w:w="6756" w:type="dxa"/>
            <w:tcBorders>
              <w:top w:val="single" w:sz="2" w:space="0" w:color="auto"/>
              <w:left w:val="single" w:sz="2" w:space="0" w:color="auto"/>
              <w:bottom w:val="single" w:sz="2" w:space="0" w:color="auto"/>
              <w:right w:val="single" w:sz="2" w:space="0" w:color="auto"/>
            </w:tcBorders>
            <w:hideMark/>
          </w:tcPr>
          <w:p w14:paraId="48DE0ACB" w14:textId="4334D863" w:rsidR="002F4680" w:rsidRDefault="002F4680" w:rsidP="007D104B">
            <w:pPr>
              <w:pStyle w:val="BodyText"/>
              <w:spacing w:after="0"/>
              <w:rPr>
                <w:rFonts w:cs="Arial"/>
                <w:sz w:val="22"/>
                <w:szCs w:val="22"/>
              </w:rPr>
            </w:pPr>
            <w:r w:rsidRPr="003011C4">
              <w:rPr>
                <w:rFonts w:cs="Arial"/>
                <w:sz w:val="22"/>
                <w:szCs w:val="22"/>
              </w:rPr>
              <w:t>The obligation to provide services is imposed by the use of coercion</w:t>
            </w:r>
            <w:r w:rsidR="003D5F9D">
              <w:rPr>
                <w:rFonts w:cs="Arial"/>
                <w:sz w:val="22"/>
                <w:szCs w:val="22"/>
              </w:rPr>
              <w:t>.</w:t>
            </w:r>
          </w:p>
          <w:p w14:paraId="277A4952" w14:textId="760CEC8D" w:rsidR="007D104B" w:rsidRPr="003011C4" w:rsidRDefault="007D104B" w:rsidP="005C0191">
            <w:pPr>
              <w:pStyle w:val="BodyText"/>
              <w:rPr>
                <w:rFonts w:cs="Arial"/>
                <w:sz w:val="22"/>
                <w:szCs w:val="22"/>
              </w:rPr>
            </w:pPr>
            <w:r w:rsidRPr="00152FDC">
              <w:rPr>
                <w:rFonts w:eastAsia="SimSun" w:cs="Arial"/>
                <w:i/>
                <w:color w:val="000000"/>
                <w:sz w:val="22"/>
                <w:szCs w:val="22"/>
                <w:lang w:val="id-ID"/>
              </w:rPr>
              <w:t>Kewajiban untuk memberikan jasa dilakukan dengan menggunakan paksaan.</w:t>
            </w:r>
          </w:p>
        </w:tc>
      </w:tr>
      <w:tr w:rsidR="002F4680" w:rsidRPr="003011C4" w14:paraId="6A566635" w14:textId="77777777" w:rsidTr="003D5F9D">
        <w:tc>
          <w:tcPr>
            <w:tcW w:w="0" w:type="auto"/>
            <w:tcBorders>
              <w:top w:val="single" w:sz="2" w:space="0" w:color="auto"/>
              <w:left w:val="single" w:sz="2" w:space="0" w:color="auto"/>
              <w:bottom w:val="single" w:sz="2" w:space="0" w:color="auto"/>
              <w:right w:val="single" w:sz="2" w:space="0" w:color="auto"/>
            </w:tcBorders>
            <w:hideMark/>
          </w:tcPr>
          <w:p w14:paraId="36841374" w14:textId="77777777" w:rsidR="002F4680" w:rsidRDefault="005114A5" w:rsidP="007D104B">
            <w:pPr>
              <w:pStyle w:val="BodyText"/>
              <w:spacing w:after="0"/>
              <w:jc w:val="left"/>
              <w:rPr>
                <w:rStyle w:val="Strong"/>
                <w:rFonts w:cs="Arial"/>
                <w:sz w:val="22"/>
                <w:szCs w:val="22"/>
              </w:rPr>
            </w:pPr>
            <w:r>
              <w:rPr>
                <w:rStyle w:val="Strong"/>
                <w:rFonts w:cs="Arial"/>
                <w:sz w:val="22"/>
                <w:szCs w:val="22"/>
              </w:rPr>
              <w:t xml:space="preserve">Forced </w:t>
            </w:r>
            <w:r w:rsidR="002F4680" w:rsidRPr="003011C4">
              <w:rPr>
                <w:rStyle w:val="Strong"/>
                <w:rFonts w:cs="Arial"/>
                <w:sz w:val="22"/>
                <w:szCs w:val="22"/>
              </w:rPr>
              <w:t>or compulsory labour</w:t>
            </w:r>
          </w:p>
          <w:p w14:paraId="6AFDD325" w14:textId="38C012C5" w:rsidR="007D104B" w:rsidRDefault="007D104B" w:rsidP="007D104B">
            <w:pPr>
              <w:pStyle w:val="BodyText"/>
              <w:spacing w:after="0"/>
              <w:jc w:val="left"/>
              <w:rPr>
                <w:rFonts w:cs="Arial"/>
                <w:sz w:val="22"/>
                <w:szCs w:val="22"/>
              </w:rPr>
            </w:pPr>
          </w:p>
          <w:p w14:paraId="3B9CD926" w14:textId="4A100B10" w:rsidR="007D104B" w:rsidRPr="00CE4612" w:rsidRDefault="007D104B" w:rsidP="007D104B">
            <w:pPr>
              <w:pStyle w:val="BodyText"/>
              <w:spacing w:after="0"/>
              <w:jc w:val="left"/>
              <w:rPr>
                <w:rFonts w:cs="Arial"/>
                <w:b/>
                <w:sz w:val="22"/>
                <w:szCs w:val="22"/>
              </w:rPr>
            </w:pPr>
            <w:r w:rsidRPr="00CE4612">
              <w:rPr>
                <w:rFonts w:eastAsia="SimSun" w:cs="Arial"/>
                <w:b/>
                <w:i/>
                <w:color w:val="000000"/>
                <w:sz w:val="22"/>
                <w:szCs w:val="22"/>
                <w:lang w:val="id-ID"/>
              </w:rPr>
              <w:t>Kerja paksa atau Kerja wajib</w:t>
            </w:r>
          </w:p>
          <w:p w14:paraId="6B0529CE" w14:textId="03EB0A7B" w:rsidR="007D104B" w:rsidRPr="003011C4" w:rsidRDefault="007D104B" w:rsidP="007D104B">
            <w:pPr>
              <w:pStyle w:val="BodyText"/>
              <w:spacing w:after="0"/>
              <w:jc w:val="left"/>
              <w:rPr>
                <w:rFonts w:cs="Arial"/>
                <w:sz w:val="22"/>
                <w:szCs w:val="22"/>
              </w:rPr>
            </w:pPr>
          </w:p>
        </w:tc>
        <w:tc>
          <w:tcPr>
            <w:tcW w:w="6756" w:type="dxa"/>
            <w:tcBorders>
              <w:top w:val="single" w:sz="2" w:space="0" w:color="auto"/>
              <w:left w:val="single" w:sz="2" w:space="0" w:color="auto"/>
              <w:bottom w:val="single" w:sz="2" w:space="0" w:color="auto"/>
              <w:right w:val="single" w:sz="2" w:space="0" w:color="auto"/>
            </w:tcBorders>
            <w:hideMark/>
          </w:tcPr>
          <w:p w14:paraId="6741A02E" w14:textId="66220C0A" w:rsidR="002F4680" w:rsidRDefault="002F4680" w:rsidP="007D104B">
            <w:pPr>
              <w:pStyle w:val="BodyText"/>
              <w:spacing w:after="0"/>
              <w:rPr>
                <w:rFonts w:cs="Arial"/>
                <w:sz w:val="22"/>
                <w:szCs w:val="22"/>
              </w:rPr>
            </w:pPr>
            <w:r w:rsidRPr="003011C4">
              <w:rPr>
                <w:rFonts w:cs="Arial"/>
                <w:sz w:val="22"/>
                <w:szCs w:val="22"/>
              </w:rPr>
              <w:t>Work or services are exacted from a person under the menace of any penalty and for which the person has not offered themselves voluntarily</w:t>
            </w:r>
            <w:r w:rsidR="003D5F9D">
              <w:rPr>
                <w:rFonts w:cs="Arial"/>
                <w:sz w:val="22"/>
                <w:szCs w:val="22"/>
              </w:rPr>
              <w:t>.</w:t>
            </w:r>
          </w:p>
          <w:p w14:paraId="4021C384" w14:textId="37BA7CB4" w:rsidR="007D104B" w:rsidRPr="003011C4" w:rsidRDefault="007D104B" w:rsidP="007D104B">
            <w:pPr>
              <w:pStyle w:val="BodyText"/>
              <w:spacing w:after="0"/>
              <w:rPr>
                <w:rFonts w:cs="Arial"/>
                <w:sz w:val="22"/>
                <w:szCs w:val="22"/>
              </w:rPr>
            </w:pPr>
            <w:r w:rsidRPr="00152FDC">
              <w:rPr>
                <w:rFonts w:eastAsia="SimSun" w:cs="Arial"/>
                <w:i/>
                <w:color w:val="000000"/>
                <w:sz w:val="22"/>
                <w:szCs w:val="22"/>
                <w:lang w:val="id-ID"/>
              </w:rPr>
              <w:t>Kerja atau jasa suatu pihak di bawah ancaman penalty dan untuk mana pihak tersebut tidak menawarkan dirinya secara sukarela</w:t>
            </w:r>
          </w:p>
        </w:tc>
      </w:tr>
      <w:tr w:rsidR="002F4680" w:rsidRPr="003011C4" w14:paraId="599F7D47" w14:textId="77777777" w:rsidTr="003D5F9D">
        <w:tc>
          <w:tcPr>
            <w:tcW w:w="0" w:type="auto"/>
            <w:tcBorders>
              <w:top w:val="single" w:sz="2" w:space="0" w:color="auto"/>
              <w:left w:val="single" w:sz="2" w:space="0" w:color="auto"/>
              <w:bottom w:val="single" w:sz="2" w:space="0" w:color="auto"/>
              <w:right w:val="single" w:sz="2" w:space="0" w:color="auto"/>
            </w:tcBorders>
            <w:hideMark/>
          </w:tcPr>
          <w:p w14:paraId="6E7A5D2C" w14:textId="2366FB39" w:rsidR="002F4680" w:rsidRDefault="002F4680" w:rsidP="00390662">
            <w:pPr>
              <w:pStyle w:val="BodyText"/>
              <w:spacing w:after="0"/>
              <w:rPr>
                <w:rStyle w:val="Strong"/>
                <w:rFonts w:cs="Arial"/>
                <w:sz w:val="22"/>
                <w:szCs w:val="22"/>
              </w:rPr>
            </w:pPr>
            <w:r w:rsidRPr="003011C4">
              <w:rPr>
                <w:rStyle w:val="Strong"/>
                <w:rFonts w:cs="Arial"/>
                <w:sz w:val="22"/>
                <w:szCs w:val="22"/>
              </w:rPr>
              <w:t>Human trafficking</w:t>
            </w:r>
          </w:p>
          <w:p w14:paraId="40C07CFE" w14:textId="3387FA76" w:rsidR="00390662" w:rsidRDefault="00390662" w:rsidP="00390662">
            <w:pPr>
              <w:pStyle w:val="BodyText"/>
              <w:spacing w:after="0"/>
              <w:rPr>
                <w:rStyle w:val="Strong"/>
                <w:rFonts w:cs="Arial"/>
                <w:sz w:val="22"/>
                <w:szCs w:val="22"/>
              </w:rPr>
            </w:pPr>
          </w:p>
          <w:p w14:paraId="60497F47" w14:textId="7A5DC3C3" w:rsidR="00390662" w:rsidRPr="00CE4612" w:rsidRDefault="00390662" w:rsidP="00390662">
            <w:pPr>
              <w:pStyle w:val="BodyText"/>
              <w:spacing w:after="0"/>
              <w:rPr>
                <w:rStyle w:val="Strong"/>
                <w:rFonts w:cs="Arial"/>
                <w:i/>
                <w:sz w:val="22"/>
                <w:szCs w:val="22"/>
              </w:rPr>
            </w:pPr>
            <w:r w:rsidRPr="00CE4612">
              <w:rPr>
                <w:rStyle w:val="Strong"/>
                <w:rFonts w:cs="Arial"/>
                <w:i/>
                <w:sz w:val="22"/>
                <w:szCs w:val="22"/>
              </w:rPr>
              <w:lastRenderedPageBreak/>
              <w:t>Perdagangan manusia</w:t>
            </w:r>
          </w:p>
          <w:p w14:paraId="0F9BF57E" w14:textId="67556096" w:rsidR="00390662" w:rsidRPr="003011C4" w:rsidRDefault="00390662" w:rsidP="00390662">
            <w:pPr>
              <w:pStyle w:val="BodyText"/>
              <w:spacing w:after="0"/>
              <w:rPr>
                <w:rFonts w:cs="Arial"/>
                <w:sz w:val="22"/>
                <w:szCs w:val="22"/>
              </w:rPr>
            </w:pPr>
          </w:p>
        </w:tc>
        <w:tc>
          <w:tcPr>
            <w:tcW w:w="6756" w:type="dxa"/>
            <w:tcBorders>
              <w:top w:val="single" w:sz="2" w:space="0" w:color="auto"/>
              <w:left w:val="single" w:sz="2" w:space="0" w:color="auto"/>
              <w:bottom w:val="single" w:sz="2" w:space="0" w:color="auto"/>
              <w:right w:val="single" w:sz="2" w:space="0" w:color="auto"/>
            </w:tcBorders>
            <w:hideMark/>
          </w:tcPr>
          <w:p w14:paraId="214F556C" w14:textId="4AA63A94" w:rsidR="002F4680" w:rsidRDefault="002F4680" w:rsidP="00390662">
            <w:pPr>
              <w:pStyle w:val="BodyText"/>
              <w:spacing w:after="0"/>
              <w:rPr>
                <w:rFonts w:cs="Arial"/>
                <w:sz w:val="22"/>
                <w:szCs w:val="22"/>
              </w:rPr>
            </w:pPr>
            <w:r w:rsidRPr="003011C4">
              <w:rPr>
                <w:rFonts w:cs="Arial"/>
                <w:sz w:val="22"/>
                <w:szCs w:val="22"/>
              </w:rPr>
              <w:lastRenderedPageBreak/>
              <w:t>Arranging or facilitating the travel of another person with a view to their exploitation</w:t>
            </w:r>
            <w:r w:rsidR="003D5F9D">
              <w:rPr>
                <w:rFonts w:cs="Arial"/>
                <w:sz w:val="22"/>
                <w:szCs w:val="22"/>
              </w:rPr>
              <w:t>.</w:t>
            </w:r>
          </w:p>
          <w:p w14:paraId="6D25AE60" w14:textId="64D4F0EA" w:rsidR="00390662" w:rsidRPr="003011C4" w:rsidRDefault="00390662" w:rsidP="00390662">
            <w:pPr>
              <w:pStyle w:val="BodyText"/>
              <w:spacing w:after="0"/>
              <w:rPr>
                <w:rFonts w:cs="Arial"/>
                <w:sz w:val="22"/>
                <w:szCs w:val="22"/>
              </w:rPr>
            </w:pPr>
            <w:r w:rsidRPr="00152FDC">
              <w:rPr>
                <w:rFonts w:eastAsia="SimSun" w:cs="Arial"/>
                <w:i/>
                <w:color w:val="000000"/>
                <w:sz w:val="22"/>
                <w:szCs w:val="22"/>
                <w:lang w:val="id-ID"/>
              </w:rPr>
              <w:lastRenderedPageBreak/>
              <w:t>Mengatur atau memfasilitasi perjalanan pihak lain dengan maksud untuk melakukan ekploitasi terhadap pihak itu.</w:t>
            </w:r>
          </w:p>
        </w:tc>
      </w:tr>
    </w:tbl>
    <w:p w14:paraId="1FBD29EF" w14:textId="77777777" w:rsidR="003D5F9D" w:rsidRDefault="002F4680" w:rsidP="003D5F9D">
      <w:pPr>
        <w:spacing w:after="0"/>
        <w:ind w:left="450"/>
        <w:rPr>
          <w:rFonts w:cs="Arial"/>
          <w:sz w:val="22"/>
          <w:szCs w:val="22"/>
        </w:rPr>
      </w:pPr>
      <w:r w:rsidRPr="003011C4">
        <w:rPr>
          <w:rFonts w:cs="Arial"/>
          <w:sz w:val="22"/>
          <w:szCs w:val="22"/>
        </w:rPr>
        <w:lastRenderedPageBreak/>
        <w:t>Modern slavery, including human trafficking,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2290675B" w14:textId="36FE798F" w:rsidR="00390662" w:rsidRDefault="00390662" w:rsidP="003D5F9D">
      <w:pPr>
        <w:spacing w:after="0"/>
        <w:ind w:left="450"/>
        <w:rPr>
          <w:rFonts w:eastAsia="SimSun" w:cs="Arial"/>
          <w:i/>
          <w:sz w:val="22"/>
          <w:szCs w:val="22"/>
        </w:rPr>
      </w:pPr>
      <w:r w:rsidRPr="00152FDC">
        <w:rPr>
          <w:rFonts w:eastAsia="SimSun" w:cs="Arial"/>
          <w:i/>
          <w:sz w:val="22"/>
          <w:szCs w:val="22"/>
        </w:rPr>
        <w:t>Perbudakan modern, termasuk perdagangan manusia, merupakan suatu kejahatan dan pelanggaran atas hak asasi manusia yang mendasar.  Bentuknya bermacam-macam, seperti perbudakan, penghambaan, kerja paksa atau wajib dan perdagangan manusia, yang kesemuanya memiliki kesamaan dalam hal mengambil kebebasan orang untuk mengeksploitasinya demi keuntungan pribadi atau keuntungan komersial.  Kami memiliki pendekatan toleransi nol terhadap perbudakan modern dan kami berkomitmen untuk bertindak secara etis dan dengan integritas dalam semua transaksi bisnis kami dan hubungan dan untuk mengimplementasikan dan melaksanakan sistem dan kontrol yang efektif untuk memastikan perbudakan modern tidak terjadi di manapun di bisnis kami sendiri dan atau di rantai suplai kami.</w:t>
      </w:r>
    </w:p>
    <w:p w14:paraId="5B8A4494" w14:textId="77777777" w:rsidR="003D5F9D" w:rsidRPr="003D5F9D" w:rsidRDefault="003D5F9D" w:rsidP="003D5F9D">
      <w:pPr>
        <w:spacing w:after="0"/>
        <w:ind w:left="450"/>
        <w:rPr>
          <w:rFonts w:cs="Arial"/>
          <w:sz w:val="22"/>
          <w:szCs w:val="22"/>
        </w:rPr>
      </w:pPr>
    </w:p>
    <w:p w14:paraId="3DEC663B" w14:textId="227309D6" w:rsidR="002F4680" w:rsidRDefault="002F4680" w:rsidP="00390662">
      <w:pPr>
        <w:spacing w:after="0"/>
        <w:ind w:left="450"/>
        <w:rPr>
          <w:rFonts w:cs="Arial"/>
          <w:sz w:val="22"/>
          <w:szCs w:val="22"/>
        </w:rPr>
      </w:pPr>
      <w:r w:rsidRPr="003011C4">
        <w:rPr>
          <w:rFonts w:cs="Arial"/>
          <w:sz w:val="22"/>
          <w:szCs w:val="22"/>
        </w:rPr>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14:paraId="324D2318" w14:textId="2CC34E36" w:rsidR="00390662" w:rsidRPr="003011C4" w:rsidRDefault="00390662" w:rsidP="001F3A8A">
      <w:pPr>
        <w:ind w:left="450"/>
        <w:rPr>
          <w:rFonts w:cs="Arial"/>
          <w:sz w:val="22"/>
          <w:szCs w:val="22"/>
        </w:rPr>
      </w:pPr>
      <w:r w:rsidRPr="00152FDC">
        <w:rPr>
          <w:rFonts w:eastAsia="SimSun" w:cs="Arial"/>
          <w:i/>
          <w:sz w:val="22"/>
          <w:szCs w:val="22"/>
        </w:rPr>
        <w:t>Kami juga berkomitmen untuk memastikan terdapat transparansi dalam bisnis kami sendiri dan dalam pendekatan untuk menangani perbudakan modern di seluruh rantai suplai kami, yang sesuai dnegan kewajiban nasional dan internasional kami, dan wajib mematuhi semua undang-undang, statuta, peraturan dan kode dari waktu ke waktu yang berlaku termasuk</w:t>
      </w:r>
      <w:r>
        <w:rPr>
          <w:rFonts w:eastAsia="SimSun" w:cs="Arial"/>
          <w:i/>
          <w:sz w:val="22"/>
          <w:szCs w:val="22"/>
        </w:rPr>
        <w:t>:</w:t>
      </w:r>
    </w:p>
    <w:p w14:paraId="15DB6044" w14:textId="2B8874C3" w:rsidR="00390662" w:rsidRPr="00390662" w:rsidRDefault="002F4680" w:rsidP="00390662">
      <w:pPr>
        <w:numPr>
          <w:ilvl w:val="1"/>
          <w:numId w:val="11"/>
        </w:numPr>
        <w:tabs>
          <w:tab w:val="clear" w:pos="1440"/>
        </w:tabs>
        <w:spacing w:after="0"/>
        <w:ind w:left="810"/>
        <w:rPr>
          <w:rFonts w:cs="Arial"/>
          <w:sz w:val="22"/>
          <w:szCs w:val="22"/>
        </w:rPr>
      </w:pPr>
      <w:r w:rsidRPr="003011C4">
        <w:rPr>
          <w:rFonts w:cs="Arial"/>
          <w:sz w:val="22"/>
          <w:szCs w:val="22"/>
        </w:rPr>
        <w:t>UK Modern Slavery Act 2015 (see above);</w:t>
      </w:r>
    </w:p>
    <w:p w14:paraId="6A902D72" w14:textId="77777777" w:rsidR="002F4680" w:rsidRPr="003011C4" w:rsidRDefault="002F4680" w:rsidP="001F3A8A">
      <w:pPr>
        <w:numPr>
          <w:ilvl w:val="1"/>
          <w:numId w:val="11"/>
        </w:numPr>
        <w:tabs>
          <w:tab w:val="clear" w:pos="1440"/>
        </w:tabs>
        <w:spacing w:after="0"/>
        <w:ind w:left="810"/>
        <w:rPr>
          <w:rFonts w:cs="Arial"/>
          <w:sz w:val="22"/>
          <w:szCs w:val="22"/>
        </w:rPr>
      </w:pPr>
      <w:r w:rsidRPr="003011C4">
        <w:rPr>
          <w:rFonts w:cs="Arial"/>
          <w:sz w:val="22"/>
          <w:szCs w:val="22"/>
        </w:rPr>
        <w:t>US Trafficking Victims Protection Act 2000;</w:t>
      </w:r>
    </w:p>
    <w:p w14:paraId="382C4CE6" w14:textId="77777777" w:rsidR="002F4680" w:rsidRPr="003011C4" w:rsidRDefault="002F4680" w:rsidP="001F3A8A">
      <w:pPr>
        <w:numPr>
          <w:ilvl w:val="1"/>
          <w:numId w:val="11"/>
        </w:numPr>
        <w:tabs>
          <w:tab w:val="clear" w:pos="1440"/>
        </w:tabs>
        <w:spacing w:after="0"/>
        <w:ind w:left="810"/>
        <w:rPr>
          <w:rFonts w:cs="Arial"/>
          <w:sz w:val="22"/>
          <w:szCs w:val="22"/>
        </w:rPr>
      </w:pPr>
      <w:r w:rsidRPr="003011C4">
        <w:rPr>
          <w:rFonts w:cs="Arial"/>
          <w:sz w:val="22"/>
          <w:szCs w:val="22"/>
        </w:rPr>
        <w:t>USAID ADS 303 Mandatory Standard Provision, Trafficking in Persons (July 2015); and</w:t>
      </w:r>
    </w:p>
    <w:p w14:paraId="168EEF45" w14:textId="77777777" w:rsidR="002F4680" w:rsidRPr="003011C4" w:rsidRDefault="002F4680" w:rsidP="001F3A8A">
      <w:pPr>
        <w:numPr>
          <w:ilvl w:val="1"/>
          <w:numId w:val="11"/>
        </w:numPr>
        <w:tabs>
          <w:tab w:val="clear" w:pos="1440"/>
        </w:tabs>
        <w:spacing w:after="0"/>
        <w:ind w:left="810"/>
        <w:rPr>
          <w:rFonts w:cs="Arial"/>
          <w:sz w:val="22"/>
          <w:szCs w:val="22"/>
        </w:rPr>
      </w:pPr>
      <w:r w:rsidRPr="003011C4">
        <w:rPr>
          <w:rFonts w:cs="Arial"/>
          <w:sz w:val="22"/>
          <w:szCs w:val="22"/>
        </w:rPr>
        <w:t>International Labour Standards on Child Labour and Forced Labour.</w:t>
      </w:r>
    </w:p>
    <w:p w14:paraId="047DEA22" w14:textId="77777777" w:rsidR="002F4680" w:rsidRPr="003011C4" w:rsidRDefault="002F4680" w:rsidP="002F4680">
      <w:pPr>
        <w:rPr>
          <w:rFonts w:cs="Arial"/>
          <w:b/>
          <w:sz w:val="22"/>
          <w:szCs w:val="22"/>
        </w:rPr>
      </w:pPr>
    </w:p>
    <w:p w14:paraId="6D8BD970" w14:textId="6E4FDEFA" w:rsidR="002F4680" w:rsidRPr="00390662" w:rsidRDefault="002F4680" w:rsidP="001F3A8A">
      <w:pPr>
        <w:keepNext/>
        <w:ind w:left="360" w:hanging="360"/>
        <w:rPr>
          <w:rFonts w:cs="Arial"/>
          <w:b/>
          <w:i/>
          <w:sz w:val="22"/>
          <w:szCs w:val="22"/>
        </w:rPr>
      </w:pPr>
      <w:r w:rsidRPr="003011C4">
        <w:rPr>
          <w:rFonts w:cs="Arial"/>
          <w:b/>
          <w:sz w:val="22"/>
          <w:szCs w:val="22"/>
        </w:rPr>
        <w:t>3.</w:t>
      </w:r>
      <w:r w:rsidRPr="003011C4">
        <w:rPr>
          <w:rFonts w:cs="Arial"/>
          <w:b/>
          <w:sz w:val="22"/>
          <w:szCs w:val="22"/>
        </w:rPr>
        <w:tab/>
        <w:t>Our approach to preventing human trafficking and modern slavery</w:t>
      </w:r>
      <w:r w:rsidR="00390662">
        <w:rPr>
          <w:rFonts w:cs="Arial"/>
          <w:b/>
          <w:sz w:val="22"/>
          <w:szCs w:val="22"/>
        </w:rPr>
        <w:t xml:space="preserve"> / </w:t>
      </w:r>
      <w:r w:rsidR="00390662">
        <w:rPr>
          <w:rFonts w:cs="Arial"/>
          <w:b/>
          <w:i/>
          <w:sz w:val="22"/>
          <w:szCs w:val="22"/>
        </w:rPr>
        <w:t>Pendekatan kami dalam mencegah perdagangan manusia dan perbudakan modern</w:t>
      </w:r>
    </w:p>
    <w:p w14:paraId="29219BA5" w14:textId="2F3825E6" w:rsidR="002F4680" w:rsidRDefault="00867D6A" w:rsidP="00390662">
      <w:pPr>
        <w:keepNext/>
        <w:spacing w:before="100" w:beforeAutospacing="1" w:after="0"/>
        <w:ind w:left="360"/>
        <w:rPr>
          <w:rFonts w:cs="Arial"/>
          <w:sz w:val="22"/>
          <w:szCs w:val="22"/>
          <w:lang w:eastAsia="en-GB"/>
        </w:rPr>
      </w:pPr>
      <w:r>
        <w:rPr>
          <w:rFonts w:cs="Arial"/>
          <w:sz w:val="22"/>
          <w:szCs w:val="22"/>
          <w:lang w:eastAsia="en-GB"/>
        </w:rPr>
        <w:t>Save the Children</w:t>
      </w:r>
      <w:r w:rsidR="00EC35B8">
        <w:rPr>
          <w:rFonts w:cs="Arial"/>
          <w:sz w:val="22"/>
          <w:szCs w:val="22"/>
          <w:lang w:eastAsia="en-GB"/>
        </w:rPr>
        <w:t xml:space="preserve"> </w:t>
      </w:r>
      <w:r w:rsidR="002F4680" w:rsidRPr="003011C4">
        <w:rPr>
          <w:rFonts w:cs="Arial"/>
          <w:sz w:val="22"/>
          <w:szCs w:val="22"/>
          <w:lang w:eastAsia="en-GB"/>
        </w:rPr>
        <w:t>is committed to preventing human trafficking and modern slavery, including through the following means:</w:t>
      </w:r>
    </w:p>
    <w:p w14:paraId="2BCBF577" w14:textId="77777777" w:rsidR="00390662" w:rsidRPr="00152FDC" w:rsidRDefault="00390662" w:rsidP="00390662">
      <w:pPr>
        <w:ind w:left="360"/>
        <w:rPr>
          <w:rFonts w:eastAsia="SimSun" w:cs="Arial"/>
          <w:i/>
          <w:sz w:val="22"/>
          <w:szCs w:val="22"/>
        </w:rPr>
      </w:pPr>
      <w:r w:rsidRPr="00152FDC">
        <w:rPr>
          <w:rFonts w:eastAsia="SimSun" w:cs="Arial"/>
          <w:i/>
          <w:sz w:val="22"/>
          <w:szCs w:val="22"/>
        </w:rPr>
        <w:t xml:space="preserve">Yayasan Sayangi Tunas Cilik berkomitmen untuk mencegah perdagangan manusia dan perbudakan modern, termasuk melalui cara-cara berikut ini: </w:t>
      </w:r>
    </w:p>
    <w:p w14:paraId="1812A2DA" w14:textId="77777777" w:rsidR="00390662" w:rsidRPr="003011C4" w:rsidRDefault="00390662" w:rsidP="001F3A8A">
      <w:pPr>
        <w:keepNext/>
        <w:spacing w:before="100" w:beforeAutospacing="1" w:after="100" w:afterAutospacing="1"/>
        <w:ind w:left="360"/>
        <w:rPr>
          <w:rFonts w:cs="Arial"/>
          <w:sz w:val="22"/>
          <w:szCs w:val="22"/>
          <w:lang w:eastAsia="en-GB"/>
        </w:rPr>
      </w:pPr>
    </w:p>
    <w:p w14:paraId="095CC975" w14:textId="14EE170B" w:rsidR="002F4680" w:rsidRDefault="002F4680" w:rsidP="00390662">
      <w:pPr>
        <w:spacing w:before="100" w:beforeAutospacing="1" w:after="0"/>
        <w:ind w:left="360"/>
        <w:rPr>
          <w:rFonts w:cs="Arial"/>
          <w:sz w:val="22"/>
          <w:szCs w:val="22"/>
          <w:lang w:eastAsia="en-GB"/>
        </w:rPr>
      </w:pPr>
      <w:r w:rsidRPr="003011C4">
        <w:rPr>
          <w:rFonts w:cs="Arial"/>
          <w:b/>
          <w:bCs/>
          <w:sz w:val="22"/>
          <w:szCs w:val="22"/>
          <w:lang w:eastAsia="en-GB"/>
        </w:rPr>
        <w:t xml:space="preserve">Awareness: </w:t>
      </w:r>
      <w:r w:rsidRPr="003011C4">
        <w:rPr>
          <w:rFonts w:cs="Arial"/>
          <w:sz w:val="22"/>
          <w:szCs w:val="22"/>
          <w:lang w:eastAsia="en-GB"/>
        </w:rPr>
        <w:t xml:space="preserve">Ensuring that all staff and those who work with </w:t>
      </w:r>
      <w:r w:rsidR="00867D6A">
        <w:rPr>
          <w:rFonts w:cs="Arial"/>
          <w:sz w:val="22"/>
          <w:szCs w:val="22"/>
          <w:lang w:eastAsia="en-GB"/>
        </w:rPr>
        <w:t>Save the Children</w:t>
      </w:r>
      <w:r w:rsidR="00EC35B8">
        <w:rPr>
          <w:rFonts w:cs="Arial"/>
          <w:sz w:val="22"/>
          <w:szCs w:val="22"/>
          <w:lang w:eastAsia="en-GB"/>
        </w:rPr>
        <w:t xml:space="preserve"> </w:t>
      </w:r>
      <w:r w:rsidRPr="003011C4">
        <w:rPr>
          <w:rFonts w:cs="Arial"/>
          <w:sz w:val="22"/>
          <w:szCs w:val="22"/>
          <w:lang w:eastAsia="en-GB"/>
        </w:rPr>
        <w:t>are aware of the problem of human trafficking and modern slavery.</w:t>
      </w:r>
    </w:p>
    <w:p w14:paraId="0CF6D059" w14:textId="534881E6" w:rsidR="00390662" w:rsidRPr="00390662" w:rsidRDefault="00390662" w:rsidP="00390662">
      <w:pPr>
        <w:ind w:left="360"/>
        <w:rPr>
          <w:rFonts w:cs="Arial"/>
          <w:i/>
          <w:sz w:val="22"/>
          <w:szCs w:val="22"/>
          <w:lang w:eastAsia="en-GB"/>
        </w:rPr>
      </w:pPr>
      <w:r w:rsidRPr="00152FDC">
        <w:rPr>
          <w:rFonts w:eastAsia="SimSun" w:cs="Arial"/>
          <w:b/>
          <w:bCs/>
          <w:i/>
          <w:color w:val="000000"/>
          <w:sz w:val="22"/>
          <w:szCs w:val="22"/>
          <w:lang w:val="id-ID"/>
        </w:rPr>
        <w:t>Kesadaran:</w:t>
      </w:r>
      <w:r w:rsidRPr="00152FDC">
        <w:rPr>
          <w:rFonts w:cs="Arial"/>
          <w:b/>
          <w:bCs/>
          <w:i/>
          <w:sz w:val="22"/>
          <w:szCs w:val="22"/>
          <w:lang w:eastAsia="en-GB"/>
        </w:rPr>
        <w:t xml:space="preserve">  </w:t>
      </w:r>
      <w:r w:rsidRPr="00152FDC">
        <w:rPr>
          <w:rFonts w:eastAsia="SimSun" w:cs="Arial"/>
          <w:i/>
          <w:sz w:val="22"/>
          <w:szCs w:val="22"/>
        </w:rPr>
        <w:t>Memastikan bahwa semua staf dan mereka yang bekerja dengan Yayasan Sayangi Tunas Cilik menyadari mengenai masalah perdagangan manusia dan perbudakan modern.  </w:t>
      </w:r>
    </w:p>
    <w:p w14:paraId="47A9500A" w14:textId="1FAC2F72" w:rsidR="002F4680" w:rsidRDefault="002F4680" w:rsidP="00390662">
      <w:pPr>
        <w:spacing w:before="100" w:beforeAutospacing="1" w:after="0"/>
        <w:ind w:left="360"/>
        <w:rPr>
          <w:rFonts w:cs="Arial"/>
          <w:sz w:val="22"/>
          <w:szCs w:val="22"/>
          <w:lang w:eastAsia="en-GB"/>
        </w:rPr>
      </w:pPr>
      <w:r w:rsidRPr="003011C4">
        <w:rPr>
          <w:rFonts w:cs="Arial"/>
          <w:b/>
          <w:bCs/>
          <w:sz w:val="22"/>
          <w:szCs w:val="22"/>
          <w:lang w:eastAsia="en-GB"/>
        </w:rPr>
        <w:t xml:space="preserve">Prevention: </w:t>
      </w:r>
      <w:r w:rsidRPr="003011C4">
        <w:rPr>
          <w:rFonts w:cs="Arial"/>
          <w:sz w:val="22"/>
          <w:szCs w:val="22"/>
          <w:lang w:eastAsia="en-GB"/>
        </w:rPr>
        <w:t xml:space="preserve">Ensuring, through awareness and good practice, that staff and those who work with </w:t>
      </w:r>
      <w:r w:rsidR="00867D6A">
        <w:rPr>
          <w:rFonts w:cs="Arial"/>
          <w:sz w:val="22"/>
          <w:szCs w:val="22"/>
          <w:lang w:eastAsia="en-GB"/>
        </w:rPr>
        <w:t>Save the Children</w:t>
      </w:r>
      <w:r w:rsidR="00EC35B8">
        <w:rPr>
          <w:rFonts w:cs="Arial"/>
          <w:sz w:val="22"/>
          <w:szCs w:val="22"/>
          <w:lang w:eastAsia="en-GB"/>
        </w:rPr>
        <w:t xml:space="preserve"> </w:t>
      </w:r>
      <w:r w:rsidRPr="003011C4">
        <w:rPr>
          <w:rFonts w:cs="Arial"/>
          <w:sz w:val="22"/>
          <w:szCs w:val="22"/>
          <w:lang w:eastAsia="en-GB"/>
        </w:rPr>
        <w:t>minimise the risks of human trafficking and modern slavery.</w:t>
      </w:r>
    </w:p>
    <w:p w14:paraId="2BA4E88E" w14:textId="0D55C319" w:rsidR="00390662" w:rsidRPr="00390662" w:rsidRDefault="00390662" w:rsidP="00390662">
      <w:pPr>
        <w:ind w:left="360"/>
        <w:rPr>
          <w:rFonts w:cs="Arial"/>
          <w:i/>
          <w:sz w:val="22"/>
          <w:szCs w:val="22"/>
          <w:lang w:eastAsia="en-GB"/>
        </w:rPr>
      </w:pPr>
      <w:r w:rsidRPr="00152FDC">
        <w:rPr>
          <w:rFonts w:eastAsia="SimSun" w:cs="Arial"/>
          <w:b/>
          <w:bCs/>
          <w:i/>
          <w:color w:val="000000"/>
          <w:sz w:val="22"/>
          <w:szCs w:val="22"/>
          <w:lang w:val="id-ID"/>
        </w:rPr>
        <w:t>Pencegahan:</w:t>
      </w:r>
      <w:r w:rsidRPr="00152FDC">
        <w:rPr>
          <w:rFonts w:cs="Arial"/>
          <w:b/>
          <w:bCs/>
          <w:i/>
          <w:sz w:val="22"/>
          <w:szCs w:val="22"/>
          <w:lang w:eastAsia="en-GB"/>
        </w:rPr>
        <w:t xml:space="preserve"> </w:t>
      </w:r>
      <w:r w:rsidRPr="00152FDC">
        <w:rPr>
          <w:rFonts w:eastAsia="SimSun" w:cs="Arial"/>
          <w:i/>
          <w:sz w:val="22"/>
          <w:szCs w:val="22"/>
        </w:rPr>
        <w:t>Memastikan melalui kesadaran dan praktik yang baik, bahwa staf dan mereka yang bekerja dengan  Yayasan Sayangi Tunas Cilik mengurangi risiko perdagangan manusia dan perbudakan modern.</w:t>
      </w:r>
      <w:r w:rsidRPr="00152FDC">
        <w:rPr>
          <w:rFonts w:cs="Arial"/>
          <w:i/>
          <w:sz w:val="22"/>
          <w:szCs w:val="22"/>
          <w:lang w:eastAsia="en-GB"/>
        </w:rPr>
        <w:t xml:space="preserve">  </w:t>
      </w:r>
    </w:p>
    <w:p w14:paraId="457074DC" w14:textId="28EFD221" w:rsidR="002F4680" w:rsidRDefault="002F4680" w:rsidP="00390662">
      <w:pPr>
        <w:spacing w:before="100" w:beforeAutospacing="1" w:after="0"/>
        <w:ind w:left="360"/>
        <w:rPr>
          <w:rFonts w:cs="Arial"/>
          <w:sz w:val="22"/>
          <w:szCs w:val="22"/>
          <w:lang w:eastAsia="en-GB"/>
        </w:rPr>
      </w:pPr>
      <w:r w:rsidRPr="003011C4">
        <w:rPr>
          <w:rFonts w:cs="Arial"/>
          <w:b/>
          <w:bCs/>
          <w:sz w:val="22"/>
          <w:szCs w:val="22"/>
          <w:lang w:eastAsia="en-GB"/>
        </w:rPr>
        <w:t>Reporting:</w:t>
      </w:r>
      <w:r w:rsidRPr="003011C4">
        <w:rPr>
          <w:rFonts w:cs="Arial"/>
          <w:sz w:val="22"/>
          <w:szCs w:val="22"/>
          <w:lang w:eastAsia="en-GB"/>
        </w:rPr>
        <w:t xml:space="preserve"> Ensuring that all staff and those who work with </w:t>
      </w:r>
      <w:r w:rsidR="00867D6A">
        <w:rPr>
          <w:rFonts w:cs="Arial"/>
          <w:sz w:val="22"/>
          <w:szCs w:val="22"/>
          <w:lang w:eastAsia="en-GB"/>
        </w:rPr>
        <w:t>Save the Children</w:t>
      </w:r>
      <w:r w:rsidR="00EC35B8">
        <w:rPr>
          <w:rFonts w:cs="Arial"/>
          <w:sz w:val="22"/>
          <w:szCs w:val="22"/>
          <w:lang w:eastAsia="en-GB"/>
        </w:rPr>
        <w:t xml:space="preserve"> </w:t>
      </w:r>
      <w:r w:rsidRPr="003011C4">
        <w:rPr>
          <w:rFonts w:cs="Arial"/>
          <w:sz w:val="22"/>
          <w:szCs w:val="22"/>
          <w:lang w:eastAsia="en-GB"/>
        </w:rPr>
        <w:t>are clear on what steps to take where concerns arise regarding allegations of human trafficking and modern slavery.</w:t>
      </w:r>
    </w:p>
    <w:p w14:paraId="135D0785" w14:textId="72F63063" w:rsidR="00390662" w:rsidRPr="003011C4" w:rsidRDefault="00390662" w:rsidP="000F49CA">
      <w:pPr>
        <w:spacing w:after="100" w:afterAutospacing="1"/>
        <w:ind w:left="360"/>
        <w:rPr>
          <w:rFonts w:cs="Arial"/>
          <w:sz w:val="22"/>
          <w:szCs w:val="22"/>
          <w:lang w:eastAsia="en-GB"/>
        </w:rPr>
      </w:pPr>
      <w:r w:rsidRPr="00152FDC">
        <w:rPr>
          <w:rFonts w:eastAsia="SimSun" w:cs="Arial"/>
          <w:b/>
          <w:bCs/>
          <w:i/>
          <w:color w:val="000000"/>
          <w:sz w:val="22"/>
          <w:szCs w:val="22"/>
          <w:lang w:val="id-ID"/>
        </w:rPr>
        <w:t>Pelaporan:</w:t>
      </w:r>
      <w:r w:rsidRPr="00152FDC">
        <w:rPr>
          <w:rFonts w:cs="Arial"/>
          <w:b/>
          <w:bCs/>
          <w:i/>
          <w:sz w:val="22"/>
          <w:szCs w:val="22"/>
          <w:lang w:eastAsia="en-GB"/>
        </w:rPr>
        <w:t xml:space="preserve"> </w:t>
      </w:r>
      <w:r w:rsidRPr="00152FDC">
        <w:rPr>
          <w:rFonts w:cs="Arial"/>
          <w:i/>
          <w:sz w:val="22"/>
          <w:szCs w:val="22"/>
          <w:lang w:eastAsia="en-GB"/>
        </w:rPr>
        <w:t xml:space="preserve"> </w:t>
      </w:r>
      <w:r w:rsidRPr="00152FDC">
        <w:rPr>
          <w:rFonts w:eastAsia="SimSun" w:cs="Arial"/>
          <w:i/>
          <w:sz w:val="22"/>
          <w:szCs w:val="22"/>
        </w:rPr>
        <w:t>Memastikan bahwa semua staf dan mereka yang bekerja dengan Yayasan Sayangi Tunas Cilik  jelas tentang langkah-langkah apa yang harus diambil dalam hal timbul kekhawatiran tentang tuduhan perdagangan manusida dan perbudakan modern</w:t>
      </w:r>
    </w:p>
    <w:p w14:paraId="064004FA" w14:textId="08DA43D6" w:rsidR="002F4680" w:rsidRDefault="002F4680" w:rsidP="00390662">
      <w:pPr>
        <w:spacing w:before="100" w:beforeAutospacing="1" w:after="0"/>
        <w:ind w:left="360"/>
        <w:rPr>
          <w:rFonts w:cs="Arial"/>
          <w:sz w:val="22"/>
          <w:szCs w:val="22"/>
          <w:lang w:eastAsia="en-GB"/>
        </w:rPr>
      </w:pPr>
      <w:r w:rsidRPr="003011C4">
        <w:rPr>
          <w:rFonts w:cs="Arial"/>
          <w:b/>
          <w:bCs/>
          <w:sz w:val="22"/>
          <w:szCs w:val="22"/>
          <w:lang w:eastAsia="en-GB"/>
        </w:rPr>
        <w:t xml:space="preserve">Responding: </w:t>
      </w:r>
      <w:r w:rsidRPr="003011C4">
        <w:rPr>
          <w:rFonts w:cs="Arial"/>
          <w:sz w:val="22"/>
          <w:szCs w:val="22"/>
          <w:lang w:eastAsia="en-GB"/>
        </w:rPr>
        <w:t>Ensuring that action is taken to identify and address cases of human trafficking and modern slavery.</w:t>
      </w:r>
    </w:p>
    <w:p w14:paraId="386919E5" w14:textId="059562E4" w:rsidR="00390662" w:rsidRPr="00390662" w:rsidRDefault="00390662" w:rsidP="00390662">
      <w:pPr>
        <w:ind w:left="360"/>
        <w:rPr>
          <w:rFonts w:cs="Arial"/>
          <w:i/>
          <w:sz w:val="22"/>
          <w:szCs w:val="22"/>
          <w:lang w:eastAsia="en-GB"/>
        </w:rPr>
      </w:pPr>
      <w:r w:rsidRPr="00152FDC">
        <w:rPr>
          <w:rFonts w:eastAsia="SimSun" w:cs="Arial"/>
          <w:b/>
          <w:bCs/>
          <w:i/>
          <w:color w:val="000000"/>
          <w:sz w:val="22"/>
          <w:szCs w:val="22"/>
          <w:lang w:val="id-ID"/>
        </w:rPr>
        <w:t>Merespons:</w:t>
      </w:r>
      <w:r w:rsidRPr="00152FDC">
        <w:rPr>
          <w:rFonts w:eastAsia="SimSun" w:cs="Arial"/>
          <w:i/>
          <w:sz w:val="22"/>
          <w:szCs w:val="22"/>
        </w:rPr>
        <w:t xml:space="preserve"> Memastikan dilakukannya tindakan untuk mengidentifikasi dan menangani kasus perdagangan manusia dan perbudakan modern. </w:t>
      </w:r>
    </w:p>
    <w:p w14:paraId="5D906E1A" w14:textId="77777777" w:rsidR="003D5F9D" w:rsidRDefault="003D5F9D" w:rsidP="00390662">
      <w:pPr>
        <w:spacing w:after="0"/>
        <w:ind w:left="360"/>
        <w:rPr>
          <w:rFonts w:cs="Arial"/>
          <w:sz w:val="22"/>
          <w:szCs w:val="22"/>
          <w:lang w:eastAsia="en-GB"/>
        </w:rPr>
      </w:pPr>
    </w:p>
    <w:p w14:paraId="610B9142" w14:textId="6275D59A" w:rsidR="002F4680" w:rsidRDefault="002F4680" w:rsidP="00390662">
      <w:pPr>
        <w:spacing w:after="0"/>
        <w:ind w:left="360"/>
        <w:rPr>
          <w:rFonts w:cs="Arial"/>
          <w:sz w:val="22"/>
          <w:szCs w:val="22"/>
          <w:lang w:eastAsia="en-GB"/>
        </w:rPr>
      </w:pPr>
      <w:r w:rsidRPr="003011C4">
        <w:rPr>
          <w:rFonts w:cs="Arial"/>
          <w:sz w:val="22"/>
          <w:szCs w:val="22"/>
          <w:lang w:eastAsia="en-GB"/>
        </w:rPr>
        <w:t>To help you identify cases of human trafficking and modern slavery, the following are examples of prohibited categories of behaviour:</w:t>
      </w:r>
    </w:p>
    <w:p w14:paraId="15F2A588" w14:textId="53A71859" w:rsidR="00390662" w:rsidRDefault="00390662" w:rsidP="00390662">
      <w:pPr>
        <w:spacing w:after="120"/>
        <w:ind w:left="360"/>
        <w:rPr>
          <w:rFonts w:cs="Arial"/>
          <w:i/>
          <w:sz w:val="22"/>
          <w:szCs w:val="22"/>
          <w:lang w:eastAsia="en-GB"/>
        </w:rPr>
      </w:pPr>
      <w:r w:rsidRPr="00152FDC">
        <w:rPr>
          <w:rFonts w:eastAsia="SimSun" w:cs="Arial"/>
          <w:i/>
          <w:sz w:val="22"/>
          <w:szCs w:val="22"/>
        </w:rPr>
        <w:t xml:space="preserve">Untuk membantu Anda mengidentifikasi kasus perdagangan manusia dan perbudakan modern, berikut ini adalah contoh-contoh dari kategori perilaku yang dilarang : </w:t>
      </w:r>
    </w:p>
    <w:p w14:paraId="4C5DFE59" w14:textId="77777777" w:rsidR="00390662" w:rsidRPr="00390662" w:rsidRDefault="00390662" w:rsidP="00390662">
      <w:pPr>
        <w:spacing w:after="120"/>
        <w:ind w:left="360"/>
        <w:rPr>
          <w:rFonts w:cs="Arial"/>
          <w:i/>
          <w:sz w:val="22"/>
          <w:szCs w:val="22"/>
          <w:lang w:eastAsia="en-GB"/>
        </w:rPr>
      </w:pPr>
    </w:p>
    <w:p w14:paraId="13D071C9" w14:textId="3636C30F" w:rsidR="002F4680" w:rsidRDefault="008C1038" w:rsidP="001F3A8A">
      <w:pPr>
        <w:numPr>
          <w:ilvl w:val="0"/>
          <w:numId w:val="2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sz w:val="22"/>
          <w:szCs w:val="22"/>
          <w:lang w:eastAsia="en-GB"/>
        </w:rPr>
      </w:pPr>
      <w:r>
        <w:rPr>
          <w:rFonts w:cs="Arial"/>
          <w:b/>
          <w:sz w:val="22"/>
          <w:szCs w:val="22"/>
          <w:u w:val="single"/>
          <w:lang w:eastAsia="en-GB"/>
        </w:rPr>
        <w:t>'C</w:t>
      </w:r>
      <w:r w:rsidR="002F4680" w:rsidRPr="003011C4">
        <w:rPr>
          <w:rFonts w:cs="Arial"/>
          <w:b/>
          <w:sz w:val="22"/>
          <w:szCs w:val="22"/>
          <w:u w:val="single"/>
          <w:lang w:eastAsia="en-GB"/>
        </w:rPr>
        <w:t>hattel slavery'</w:t>
      </w:r>
      <w:r w:rsidR="002F4680" w:rsidRPr="003011C4">
        <w:rPr>
          <w:rFonts w:cs="Arial"/>
          <w:sz w:val="22"/>
          <w:szCs w:val="22"/>
          <w:lang w:eastAsia="en-GB"/>
        </w:rPr>
        <w:t>, in which one person owns another person.</w:t>
      </w:r>
    </w:p>
    <w:p w14:paraId="276386E0" w14:textId="206F9CF0" w:rsidR="00390662" w:rsidRDefault="00390662" w:rsidP="00390662">
      <w:pPr>
        <w:pStyle w:val="ListParagraph"/>
        <w:tabs>
          <w:tab w:val="clear" w:pos="709"/>
          <w:tab w:val="clear" w:pos="1418"/>
          <w:tab w:val="clear" w:pos="2126"/>
          <w:tab w:val="clear" w:pos="2835"/>
          <w:tab w:val="clear" w:pos="3544"/>
          <w:tab w:val="clear" w:pos="4253"/>
          <w:tab w:val="clear" w:pos="4961"/>
          <w:tab w:val="clear" w:pos="5670"/>
          <w:tab w:val="clear" w:pos="8363"/>
        </w:tabs>
        <w:spacing w:after="0"/>
        <w:contextualSpacing w:val="0"/>
        <w:rPr>
          <w:rFonts w:eastAsia="SimSun" w:cs="Arial"/>
          <w:i/>
          <w:sz w:val="22"/>
          <w:szCs w:val="22"/>
        </w:rPr>
      </w:pPr>
      <w:r w:rsidRPr="00152FDC">
        <w:rPr>
          <w:rFonts w:eastAsia="SimSun" w:cs="Arial"/>
          <w:b/>
          <w:i/>
          <w:sz w:val="22"/>
          <w:szCs w:val="22"/>
          <w:u w:val="single"/>
        </w:rPr>
        <w:t>'</w:t>
      </w:r>
      <w:r>
        <w:rPr>
          <w:rFonts w:eastAsia="SimSun" w:cs="Arial"/>
          <w:b/>
          <w:i/>
          <w:sz w:val="22"/>
          <w:szCs w:val="22"/>
          <w:u w:val="single"/>
        </w:rPr>
        <w:t>C</w:t>
      </w:r>
      <w:r w:rsidRPr="00152FDC">
        <w:rPr>
          <w:rFonts w:eastAsia="SimSun" w:cs="Arial"/>
          <w:b/>
          <w:i/>
          <w:sz w:val="22"/>
          <w:szCs w:val="22"/>
          <w:u w:val="single"/>
        </w:rPr>
        <w:t>hattel slavery'</w:t>
      </w:r>
      <w:r w:rsidRPr="00152FDC">
        <w:rPr>
          <w:rFonts w:cs="Arial"/>
          <w:i/>
          <w:sz w:val="22"/>
          <w:szCs w:val="22"/>
          <w:lang w:eastAsia="en-GB"/>
        </w:rPr>
        <w:t xml:space="preserve">,  </w:t>
      </w:r>
      <w:r w:rsidRPr="00152FDC">
        <w:rPr>
          <w:rFonts w:eastAsia="SimSun" w:cs="Arial"/>
          <w:i/>
          <w:sz w:val="22"/>
          <w:szCs w:val="22"/>
        </w:rPr>
        <w:t>dalam hal seseorang memiliki seseorang lainnya.</w:t>
      </w:r>
    </w:p>
    <w:p w14:paraId="74E45A68" w14:textId="77777777" w:rsidR="00390662" w:rsidRPr="00390662" w:rsidRDefault="00390662" w:rsidP="003D5F9D">
      <w:pPr>
        <w:pStyle w:val="ListParagraph"/>
        <w:tabs>
          <w:tab w:val="clear" w:pos="709"/>
          <w:tab w:val="clear" w:pos="1418"/>
          <w:tab w:val="clear" w:pos="2126"/>
          <w:tab w:val="clear" w:pos="2835"/>
          <w:tab w:val="clear" w:pos="3544"/>
          <w:tab w:val="clear" w:pos="4253"/>
          <w:tab w:val="clear" w:pos="4961"/>
          <w:tab w:val="clear" w:pos="5670"/>
          <w:tab w:val="clear" w:pos="8363"/>
        </w:tabs>
        <w:spacing w:after="0"/>
        <w:contextualSpacing w:val="0"/>
        <w:rPr>
          <w:rFonts w:eastAsia="SimSun" w:cs="Arial"/>
          <w:i/>
          <w:sz w:val="22"/>
          <w:szCs w:val="22"/>
        </w:rPr>
      </w:pPr>
    </w:p>
    <w:p w14:paraId="19D82FCE" w14:textId="303A0D74" w:rsidR="002F4680" w:rsidRDefault="002F4680" w:rsidP="001F3A8A">
      <w:pPr>
        <w:numPr>
          <w:ilvl w:val="0"/>
          <w:numId w:val="2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sz w:val="22"/>
          <w:szCs w:val="22"/>
          <w:lang w:eastAsia="en-GB"/>
        </w:rPr>
      </w:pPr>
      <w:r w:rsidRPr="003011C4">
        <w:rPr>
          <w:rFonts w:cs="Arial"/>
          <w:b/>
          <w:bCs/>
          <w:sz w:val="22"/>
          <w:szCs w:val="22"/>
          <w:lang w:eastAsia="en-GB"/>
        </w:rPr>
        <w:t>‘</w:t>
      </w:r>
      <w:r w:rsidRPr="003011C4">
        <w:rPr>
          <w:rFonts w:cs="Arial"/>
          <w:b/>
          <w:bCs/>
          <w:sz w:val="22"/>
          <w:szCs w:val="22"/>
          <w:u w:val="single"/>
          <w:lang w:eastAsia="en-GB"/>
        </w:rPr>
        <w:t>Bonded labour’ or ‘debt bondage’</w:t>
      </w:r>
      <w:r w:rsidRPr="003011C4">
        <w:rPr>
          <w:rFonts w:cs="Arial"/>
          <w:b/>
          <w:bCs/>
          <w:sz w:val="22"/>
          <w:szCs w:val="22"/>
          <w:lang w:eastAsia="en-GB"/>
        </w:rPr>
        <w:t xml:space="preserve">, </w:t>
      </w:r>
      <w:r w:rsidRPr="003011C4">
        <w:rPr>
          <w:rFonts w:cs="Arial"/>
          <w:bCs/>
          <w:sz w:val="22"/>
          <w:szCs w:val="22"/>
          <w:lang w:eastAsia="en-GB"/>
        </w:rPr>
        <w:t>which is</w:t>
      </w:r>
      <w:r w:rsidRPr="003011C4">
        <w:rPr>
          <w:rFonts w:cs="Arial"/>
          <w:b/>
          <w:bCs/>
          <w:sz w:val="22"/>
          <w:szCs w:val="22"/>
          <w:lang w:eastAsia="en-GB"/>
        </w:rPr>
        <w:t xml:space="preserve"> </w:t>
      </w:r>
      <w:r w:rsidRPr="003011C4">
        <w:rPr>
          <w:rFonts w:cs="Arial"/>
          <w:sz w:val="22"/>
          <w:szCs w:val="22"/>
          <w:lang w:eastAsia="en-GB"/>
        </w:rPr>
        <w:t>when a person's work is the security for a debt – effectively the person is on 'a long lease' which they cannot bring to an end, and so cannot leave their 'employer'.  Often the conditions of employment can be such that the labourer can't pay off their debt and is stuck for life, because of low wages, deductions for food and lodging, and high interest rates.</w:t>
      </w:r>
    </w:p>
    <w:p w14:paraId="15AEBC8B" w14:textId="2016F735" w:rsidR="002F4680" w:rsidRDefault="00390662" w:rsidP="00390662">
      <w:pPr>
        <w:pStyle w:val="ListParagraph"/>
        <w:tabs>
          <w:tab w:val="clear" w:pos="709"/>
          <w:tab w:val="clear" w:pos="1418"/>
          <w:tab w:val="clear" w:pos="2126"/>
          <w:tab w:val="clear" w:pos="2835"/>
          <w:tab w:val="clear" w:pos="3544"/>
          <w:tab w:val="clear" w:pos="4253"/>
          <w:tab w:val="clear" w:pos="4961"/>
          <w:tab w:val="clear" w:pos="5670"/>
          <w:tab w:val="clear" w:pos="8363"/>
        </w:tabs>
        <w:spacing w:after="120"/>
        <w:contextualSpacing w:val="0"/>
        <w:rPr>
          <w:rFonts w:eastAsia="SimSun" w:cs="Arial"/>
          <w:i/>
          <w:sz w:val="22"/>
          <w:szCs w:val="22"/>
        </w:rPr>
      </w:pPr>
      <w:r w:rsidRPr="00152FDC">
        <w:rPr>
          <w:rFonts w:cs="Arial"/>
          <w:b/>
          <w:bCs/>
          <w:i/>
          <w:sz w:val="22"/>
          <w:szCs w:val="22"/>
          <w:lang w:eastAsia="en-GB"/>
        </w:rPr>
        <w:t>‘</w:t>
      </w:r>
      <w:r w:rsidRPr="00152FDC">
        <w:rPr>
          <w:rFonts w:eastAsia="SimSun" w:cs="Arial"/>
          <w:b/>
          <w:i/>
          <w:sz w:val="22"/>
          <w:szCs w:val="22"/>
          <w:u w:val="single"/>
        </w:rPr>
        <w:t>Bonded labour’ atau ‘debt bondage’</w:t>
      </w:r>
      <w:r w:rsidRPr="00152FDC">
        <w:rPr>
          <w:rFonts w:eastAsia="SimSun" w:cs="Arial"/>
          <w:i/>
          <w:sz w:val="22"/>
          <w:szCs w:val="22"/>
        </w:rPr>
        <w:t xml:space="preserve">, yaitu ketika pekerjaan seseorang adalah sebagai jaminan untuk utang – secara efektif orang tersebut disewa untuk waktu lama (‘long lease') yang tidak dapat diakhirinya, dan oleh karena itu tidak dapat meninggalkan “pemberi kerja” mereka. Seringkali kondisi kerja dapat sedemikian rupa sehingga pekerja tidak dapat melunasi utang mereka dan tidak ada jalan keluar seumur </w:t>
      </w:r>
      <w:r w:rsidRPr="00152FDC">
        <w:rPr>
          <w:rFonts w:eastAsia="SimSun" w:cs="Arial"/>
          <w:i/>
          <w:sz w:val="22"/>
          <w:szCs w:val="22"/>
        </w:rPr>
        <w:lastRenderedPageBreak/>
        <w:t>hidup karena upah rendah, potongan uang untuk makanan dan tempat tinggal, dan tingkat bunga yang tinggi.</w:t>
      </w:r>
    </w:p>
    <w:p w14:paraId="2C166307" w14:textId="77777777" w:rsidR="00390662" w:rsidRPr="00390662" w:rsidRDefault="00390662" w:rsidP="003D5F9D">
      <w:pPr>
        <w:pStyle w:val="ListParagraph"/>
        <w:tabs>
          <w:tab w:val="clear" w:pos="709"/>
          <w:tab w:val="clear" w:pos="1418"/>
          <w:tab w:val="clear" w:pos="2126"/>
          <w:tab w:val="clear" w:pos="2835"/>
          <w:tab w:val="clear" w:pos="3544"/>
          <w:tab w:val="clear" w:pos="4253"/>
          <w:tab w:val="clear" w:pos="4961"/>
          <w:tab w:val="clear" w:pos="5670"/>
          <w:tab w:val="clear" w:pos="8363"/>
        </w:tabs>
        <w:spacing w:after="0"/>
        <w:contextualSpacing w:val="0"/>
        <w:rPr>
          <w:rFonts w:eastAsia="SimSun" w:cs="Arial"/>
          <w:i/>
          <w:sz w:val="22"/>
          <w:szCs w:val="22"/>
        </w:rPr>
      </w:pPr>
    </w:p>
    <w:p w14:paraId="6B83D7A4" w14:textId="44AFB1E1" w:rsidR="002F4680" w:rsidRDefault="002F4680" w:rsidP="001F3A8A">
      <w:pPr>
        <w:numPr>
          <w:ilvl w:val="0"/>
          <w:numId w:val="2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sz w:val="22"/>
          <w:szCs w:val="22"/>
          <w:lang w:eastAsia="en-GB"/>
        </w:rPr>
      </w:pPr>
      <w:r w:rsidRPr="003011C4">
        <w:rPr>
          <w:rFonts w:cs="Arial"/>
          <w:b/>
          <w:bCs/>
          <w:sz w:val="22"/>
          <w:szCs w:val="22"/>
          <w:lang w:eastAsia="en-GB"/>
        </w:rPr>
        <w:t>‘</w:t>
      </w:r>
      <w:r w:rsidRPr="003011C4">
        <w:rPr>
          <w:rFonts w:cs="Arial"/>
          <w:b/>
          <w:bCs/>
          <w:sz w:val="22"/>
          <w:szCs w:val="22"/>
          <w:u w:val="single"/>
          <w:lang w:eastAsia="en-GB"/>
        </w:rPr>
        <w:t>Serfdom’</w:t>
      </w:r>
      <w:r w:rsidRPr="003011C4">
        <w:rPr>
          <w:rFonts w:cs="Arial"/>
          <w:b/>
          <w:bCs/>
          <w:sz w:val="22"/>
          <w:szCs w:val="22"/>
          <w:lang w:eastAsia="en-GB"/>
        </w:rPr>
        <w:t xml:space="preserve">, </w:t>
      </w:r>
      <w:r w:rsidRPr="003011C4">
        <w:rPr>
          <w:rFonts w:cs="Arial"/>
          <w:bCs/>
          <w:sz w:val="22"/>
          <w:szCs w:val="22"/>
          <w:lang w:eastAsia="en-GB"/>
        </w:rPr>
        <w:t>which</w:t>
      </w:r>
      <w:r w:rsidRPr="003011C4">
        <w:rPr>
          <w:rFonts w:cs="Arial"/>
          <w:sz w:val="22"/>
          <w:szCs w:val="22"/>
          <w:lang w:eastAsia="en-GB"/>
        </w:rPr>
        <w:t xml:space="preserve"> is when a person has to live and work for another on the other's land.</w:t>
      </w:r>
    </w:p>
    <w:p w14:paraId="2347CED8" w14:textId="14D70099" w:rsidR="00390662" w:rsidRPr="003011C4" w:rsidRDefault="00390662" w:rsidP="00390662">
      <w:p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jc w:val="left"/>
        <w:rPr>
          <w:rFonts w:cs="Arial"/>
          <w:sz w:val="22"/>
          <w:szCs w:val="22"/>
          <w:lang w:eastAsia="en-GB"/>
        </w:rPr>
      </w:pPr>
      <w:r w:rsidRPr="00152FDC">
        <w:rPr>
          <w:rFonts w:eastAsia="SimSun" w:cs="Arial"/>
          <w:b/>
          <w:i/>
          <w:sz w:val="22"/>
          <w:szCs w:val="22"/>
          <w:u w:val="single"/>
        </w:rPr>
        <w:t>Serfdom’</w:t>
      </w:r>
      <w:r w:rsidRPr="00152FDC">
        <w:rPr>
          <w:rFonts w:eastAsia="SimSun" w:cs="Arial"/>
          <w:i/>
          <w:sz w:val="22"/>
          <w:szCs w:val="22"/>
        </w:rPr>
        <w:t>, adalah ketika seseorang harus tinggal dan bekerja untuk orang lain di tempat orang lain.</w:t>
      </w:r>
    </w:p>
    <w:p w14:paraId="3BF4A2CB" w14:textId="77777777" w:rsidR="002F4680" w:rsidRPr="003011C4" w:rsidRDefault="002F4680" w:rsidP="003D5F9D">
      <w:pPr>
        <w:shd w:val="clear" w:color="auto" w:fill="FFFFFF"/>
        <w:spacing w:after="0"/>
        <w:ind w:left="720" w:hanging="360"/>
        <w:rPr>
          <w:rFonts w:cs="Arial"/>
          <w:sz w:val="22"/>
          <w:szCs w:val="22"/>
          <w:lang w:eastAsia="en-GB"/>
        </w:rPr>
      </w:pPr>
    </w:p>
    <w:p w14:paraId="33161519" w14:textId="651DE609" w:rsidR="002F4680" w:rsidRDefault="002F4680" w:rsidP="001F3A8A">
      <w:pPr>
        <w:numPr>
          <w:ilvl w:val="0"/>
          <w:numId w:val="2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sz w:val="22"/>
          <w:szCs w:val="22"/>
          <w:lang w:eastAsia="en-GB"/>
        </w:rPr>
      </w:pPr>
      <w:r w:rsidRPr="003011C4">
        <w:rPr>
          <w:rFonts w:cs="Arial"/>
          <w:b/>
          <w:bCs/>
          <w:sz w:val="22"/>
          <w:szCs w:val="22"/>
          <w:u w:val="single"/>
          <w:lang w:eastAsia="en-GB"/>
        </w:rPr>
        <w:t>Other forms of forced labour</w:t>
      </w:r>
      <w:r w:rsidRPr="003011C4">
        <w:rPr>
          <w:rFonts w:cs="Arial"/>
          <w:b/>
          <w:bCs/>
          <w:sz w:val="22"/>
          <w:szCs w:val="22"/>
          <w:lang w:eastAsia="en-GB"/>
        </w:rPr>
        <w:t xml:space="preserve">, </w:t>
      </w:r>
      <w:r w:rsidRPr="003011C4">
        <w:rPr>
          <w:rFonts w:cs="Arial"/>
          <w:bCs/>
          <w:sz w:val="22"/>
          <w:szCs w:val="22"/>
          <w:lang w:eastAsia="en-GB"/>
        </w:rPr>
        <w:t>such as w</w:t>
      </w:r>
      <w:r w:rsidRPr="003011C4">
        <w:rPr>
          <w:rFonts w:cs="Arial"/>
          <w:sz w:val="22"/>
          <w:szCs w:val="22"/>
          <w:lang w:eastAsia="en-GB"/>
        </w:rPr>
        <w:t>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labour is occurring, and take care with your due diligence.</w:t>
      </w:r>
    </w:p>
    <w:p w14:paraId="11DD1E75" w14:textId="59D74B26" w:rsidR="00390662" w:rsidRDefault="00390662" w:rsidP="003D5F9D">
      <w:p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jc w:val="left"/>
        <w:rPr>
          <w:rFonts w:cs="Arial"/>
          <w:sz w:val="22"/>
          <w:szCs w:val="22"/>
          <w:lang w:eastAsia="en-GB"/>
        </w:rPr>
      </w:pPr>
      <w:r w:rsidRPr="00152FDC">
        <w:rPr>
          <w:rFonts w:eastAsia="SimSun" w:cs="Arial"/>
          <w:b/>
          <w:i/>
          <w:sz w:val="22"/>
          <w:szCs w:val="22"/>
          <w:u w:val="single"/>
        </w:rPr>
        <w:t>Bentuk lain dari pekerja paksa</w:t>
      </w:r>
      <w:r w:rsidRPr="00152FDC">
        <w:rPr>
          <w:rFonts w:eastAsia="SimSun" w:cs="Arial"/>
          <w:i/>
          <w:sz w:val="22"/>
          <w:szCs w:val="22"/>
        </w:rPr>
        <w:t>, seperti ketika paspor disita (kadang-kadang melalui agensi perekrutan yang tidak jujur) dari pekerja migran agar mereka tetap terikat (bondage) atau ketika pekerja 'tetap terkurung’ sebagai pembantu rumah tangga. Jika pemasok atau kontraktor terlihat menerapkan secara berlebihan kondisi kerja yang sangat buruk, atau upah yang sangat rendah, maka Anda harus selalu menyadari akan kemungkinan bentuk pekerja paksa terjadi, dan mengurusnya dengan uji tuntas Anda.</w:t>
      </w:r>
    </w:p>
    <w:p w14:paraId="19732EB4" w14:textId="77777777" w:rsidR="00390662" w:rsidRPr="003011C4" w:rsidRDefault="00390662" w:rsidP="00390662">
      <w:p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jc w:val="left"/>
        <w:rPr>
          <w:rFonts w:cs="Arial"/>
          <w:sz w:val="22"/>
          <w:szCs w:val="22"/>
          <w:lang w:eastAsia="en-GB"/>
        </w:rPr>
      </w:pPr>
    </w:p>
    <w:p w14:paraId="77ED2EF4" w14:textId="2030386E" w:rsidR="002F4680" w:rsidRDefault="002F4680" w:rsidP="001F3A8A">
      <w:pPr>
        <w:numPr>
          <w:ilvl w:val="0"/>
          <w:numId w:val="2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hanging="357"/>
        <w:jc w:val="left"/>
        <w:outlineLvl w:val="3"/>
        <w:rPr>
          <w:rFonts w:cs="Arial"/>
          <w:sz w:val="22"/>
          <w:szCs w:val="22"/>
          <w:lang w:eastAsia="en-GB"/>
        </w:rPr>
      </w:pPr>
      <w:r w:rsidRPr="003011C4">
        <w:rPr>
          <w:rFonts w:cs="Arial"/>
          <w:b/>
          <w:bCs/>
          <w:sz w:val="22"/>
          <w:szCs w:val="22"/>
          <w:lang w:eastAsia="en-GB"/>
        </w:rPr>
        <w:t>‘</w:t>
      </w:r>
      <w:r w:rsidRPr="003011C4">
        <w:rPr>
          <w:rFonts w:cs="Arial"/>
          <w:b/>
          <w:bCs/>
          <w:sz w:val="22"/>
          <w:szCs w:val="22"/>
          <w:u w:val="single"/>
          <w:lang w:eastAsia="en-GB"/>
        </w:rPr>
        <w:t>Child slavery’</w:t>
      </w:r>
      <w:r w:rsidRPr="003011C4">
        <w:rPr>
          <w:rFonts w:cs="Arial"/>
          <w:b/>
          <w:bCs/>
          <w:sz w:val="22"/>
          <w:szCs w:val="22"/>
          <w:lang w:eastAsia="en-GB"/>
        </w:rPr>
        <w:t>,</w:t>
      </w:r>
      <w:r w:rsidRPr="003011C4">
        <w:rPr>
          <w:rFonts w:cs="Arial"/>
          <w:sz w:val="22"/>
          <w:szCs w:val="22"/>
          <w:lang w:eastAsia="en-GB"/>
        </w:rPr>
        <w:t xml:space="preserve"> which is the transfer of a young person (under 18) to another person so that the young person can be exploited.  Child labour may, in fact, be a form of child slavery, and should not be tolerated.  See the Save the Children Child Safeguarding Policy for further details.</w:t>
      </w:r>
    </w:p>
    <w:p w14:paraId="612F2D37" w14:textId="6C49F3F5" w:rsidR="002F4680" w:rsidRDefault="00390662" w:rsidP="00390662">
      <w:pPr>
        <w:pStyle w:val="ListParagraph"/>
        <w:tabs>
          <w:tab w:val="clear" w:pos="709"/>
          <w:tab w:val="clear" w:pos="1418"/>
          <w:tab w:val="clear" w:pos="2126"/>
          <w:tab w:val="clear" w:pos="2835"/>
          <w:tab w:val="clear" w:pos="3544"/>
          <w:tab w:val="clear" w:pos="4253"/>
          <w:tab w:val="clear" w:pos="4961"/>
          <w:tab w:val="clear" w:pos="5670"/>
          <w:tab w:val="clear" w:pos="8363"/>
        </w:tabs>
        <w:spacing w:after="120"/>
        <w:contextualSpacing w:val="0"/>
        <w:rPr>
          <w:rFonts w:eastAsia="SimSun" w:cs="Arial"/>
          <w:i/>
          <w:sz w:val="22"/>
          <w:szCs w:val="22"/>
        </w:rPr>
      </w:pPr>
      <w:r w:rsidRPr="00152FDC">
        <w:rPr>
          <w:rFonts w:eastAsia="SimSun" w:cs="Arial"/>
          <w:b/>
          <w:i/>
          <w:sz w:val="22"/>
          <w:szCs w:val="22"/>
          <w:u w:val="single"/>
        </w:rPr>
        <w:t>‘Perbudakan anak’</w:t>
      </w:r>
      <w:r w:rsidRPr="00152FDC">
        <w:rPr>
          <w:rFonts w:eastAsia="SimSun" w:cs="Arial"/>
          <w:i/>
          <w:sz w:val="22"/>
          <w:szCs w:val="22"/>
        </w:rPr>
        <w:t>, yang merupakan perpindahan anak muda (di bawah usia 18) kepada pihak lain lain sehingga anak muda dapat dieksploitasi. Pekerja anak dapat, pada kenyataannya, merupakan suatu bentuk perbudakan anak, dan tidak bisa ditoleransi. Lihat Kebijakan Perlindungan Anak Yayasan Sayangi Tunas Cilik untuk keterangan lebih lanjut.</w:t>
      </w:r>
    </w:p>
    <w:p w14:paraId="6C20F271" w14:textId="77777777" w:rsidR="00390662" w:rsidRPr="00390662" w:rsidRDefault="00390662" w:rsidP="003D5F9D">
      <w:pPr>
        <w:pStyle w:val="ListParagraph"/>
        <w:tabs>
          <w:tab w:val="clear" w:pos="709"/>
          <w:tab w:val="clear" w:pos="1418"/>
          <w:tab w:val="clear" w:pos="2126"/>
          <w:tab w:val="clear" w:pos="2835"/>
          <w:tab w:val="clear" w:pos="3544"/>
          <w:tab w:val="clear" w:pos="4253"/>
          <w:tab w:val="clear" w:pos="4961"/>
          <w:tab w:val="clear" w:pos="5670"/>
          <w:tab w:val="clear" w:pos="8363"/>
        </w:tabs>
        <w:spacing w:after="0"/>
        <w:contextualSpacing w:val="0"/>
        <w:rPr>
          <w:rFonts w:eastAsia="SimSun" w:cs="Arial"/>
          <w:i/>
          <w:sz w:val="22"/>
          <w:szCs w:val="22"/>
        </w:rPr>
      </w:pPr>
    </w:p>
    <w:p w14:paraId="69E68A71" w14:textId="51E9F0C4" w:rsidR="002F4680" w:rsidRDefault="002F4680" w:rsidP="001F3A8A">
      <w:pPr>
        <w:numPr>
          <w:ilvl w:val="0"/>
          <w:numId w:val="2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hanging="357"/>
        <w:jc w:val="left"/>
        <w:outlineLvl w:val="3"/>
        <w:rPr>
          <w:rFonts w:cs="Arial"/>
          <w:sz w:val="22"/>
          <w:szCs w:val="22"/>
          <w:lang w:eastAsia="en-GB"/>
        </w:rPr>
      </w:pPr>
      <w:r w:rsidRPr="003011C4">
        <w:rPr>
          <w:rFonts w:cs="Arial"/>
          <w:b/>
          <w:bCs/>
          <w:sz w:val="22"/>
          <w:szCs w:val="22"/>
          <w:lang w:eastAsia="en-GB"/>
        </w:rPr>
        <w:t>‘</w:t>
      </w:r>
      <w:r w:rsidRPr="003011C4">
        <w:rPr>
          <w:rFonts w:cs="Arial"/>
          <w:b/>
          <w:bCs/>
          <w:sz w:val="22"/>
          <w:szCs w:val="22"/>
          <w:u w:val="single"/>
          <w:lang w:eastAsia="en-GB"/>
        </w:rPr>
        <w:t>Marital and sexual slavery’</w:t>
      </w:r>
      <w:r w:rsidRPr="003011C4">
        <w:rPr>
          <w:rFonts w:cs="Arial"/>
          <w:b/>
          <w:bCs/>
          <w:sz w:val="22"/>
          <w:szCs w:val="22"/>
          <w:lang w:eastAsia="en-GB"/>
        </w:rPr>
        <w:t xml:space="preserve">, </w:t>
      </w:r>
      <w:r w:rsidRPr="003011C4">
        <w:rPr>
          <w:rFonts w:cs="Arial"/>
          <w:bCs/>
          <w:sz w:val="22"/>
          <w:szCs w:val="22"/>
          <w:lang w:eastAsia="en-GB"/>
        </w:rPr>
        <w:t>including f</w:t>
      </w:r>
      <w:r w:rsidRPr="003011C4">
        <w:rPr>
          <w:rFonts w:cs="Arial"/>
          <w:sz w:val="22"/>
          <w:szCs w:val="22"/>
          <w:lang w:eastAsia="en-GB"/>
        </w:rPr>
        <w:t>orced marriage, the purchase of women for marriage, forced prostitution, or other sexual exploitation of individuals through the use or threat of force or other penalty.</w:t>
      </w:r>
    </w:p>
    <w:p w14:paraId="54260343" w14:textId="07A66E76" w:rsidR="00390662" w:rsidRPr="00152FDC" w:rsidRDefault="00390662" w:rsidP="00390662">
      <w:pPr>
        <w:pStyle w:val="ListParagraph"/>
        <w:tabs>
          <w:tab w:val="clear" w:pos="709"/>
          <w:tab w:val="clear" w:pos="1418"/>
          <w:tab w:val="clear" w:pos="2126"/>
          <w:tab w:val="clear" w:pos="2835"/>
          <w:tab w:val="clear" w:pos="3544"/>
          <w:tab w:val="clear" w:pos="4253"/>
          <w:tab w:val="clear" w:pos="4961"/>
          <w:tab w:val="clear" w:pos="5670"/>
          <w:tab w:val="clear" w:pos="8363"/>
        </w:tabs>
        <w:spacing w:after="120"/>
        <w:contextualSpacing w:val="0"/>
        <w:rPr>
          <w:rFonts w:eastAsia="SimSun" w:cs="Arial"/>
          <w:i/>
          <w:sz w:val="22"/>
          <w:szCs w:val="22"/>
        </w:rPr>
      </w:pPr>
      <w:r w:rsidRPr="00152FDC">
        <w:rPr>
          <w:rFonts w:eastAsia="SimSun" w:cs="Arial"/>
          <w:b/>
          <w:i/>
          <w:sz w:val="22"/>
          <w:szCs w:val="22"/>
          <w:u w:val="single"/>
        </w:rPr>
        <w:t>‘Perbudakan pernikahan dan perbudakan seksual</w:t>
      </w:r>
      <w:r w:rsidR="000F49CA">
        <w:rPr>
          <w:rFonts w:eastAsia="SimSun" w:cs="Arial"/>
          <w:b/>
          <w:i/>
          <w:sz w:val="22"/>
          <w:szCs w:val="22"/>
          <w:u w:val="single"/>
        </w:rPr>
        <w:t>’</w:t>
      </w:r>
      <w:r w:rsidRPr="00152FDC">
        <w:rPr>
          <w:rFonts w:eastAsia="SimSun" w:cs="Arial"/>
          <w:i/>
          <w:sz w:val="22"/>
          <w:szCs w:val="22"/>
        </w:rPr>
        <w:t>, termasuk pernikahan paksa, pembelian perempuan untuk pernikahan, prostitusi paksa, atau eksploitas seksual lainnya dari perorangan dengan menggunakan ancaman atau paksa atau penalti lainnya.</w:t>
      </w:r>
    </w:p>
    <w:p w14:paraId="4C5A0DBB" w14:textId="77777777" w:rsidR="002F4680" w:rsidRPr="003011C4" w:rsidRDefault="002F4680" w:rsidP="00464FDC">
      <w:pPr>
        <w:rPr>
          <w:rFonts w:cs="Arial"/>
          <w:b/>
          <w:sz w:val="22"/>
          <w:szCs w:val="22"/>
        </w:rPr>
      </w:pPr>
    </w:p>
    <w:p w14:paraId="2CDAA50D" w14:textId="03F5821E" w:rsidR="002F4680" w:rsidRPr="002F4680" w:rsidRDefault="002F4680" w:rsidP="001F3A8A">
      <w:pPr>
        <w:keepNext/>
        <w:ind w:left="360" w:hanging="360"/>
        <w:rPr>
          <w:rFonts w:cs="Arial"/>
          <w:b/>
          <w:sz w:val="22"/>
          <w:szCs w:val="22"/>
        </w:rPr>
      </w:pPr>
      <w:r w:rsidRPr="003011C4">
        <w:rPr>
          <w:rFonts w:cs="Arial"/>
          <w:b/>
          <w:sz w:val="22"/>
          <w:szCs w:val="22"/>
        </w:rPr>
        <w:t>4.</w:t>
      </w:r>
      <w:r w:rsidRPr="003011C4">
        <w:rPr>
          <w:rFonts w:cs="Arial"/>
          <w:b/>
          <w:sz w:val="22"/>
          <w:szCs w:val="22"/>
        </w:rPr>
        <w:tab/>
        <w:t>The commitment we expect from commercial partners</w:t>
      </w:r>
    </w:p>
    <w:p w14:paraId="5AFAA057" w14:textId="348A190B" w:rsidR="002F4680" w:rsidRDefault="002F4680" w:rsidP="00390662">
      <w:pPr>
        <w:keepNext/>
        <w:spacing w:after="0"/>
        <w:ind w:left="360"/>
        <w:rPr>
          <w:rFonts w:cs="Arial"/>
          <w:sz w:val="22"/>
          <w:szCs w:val="22"/>
        </w:rPr>
      </w:pPr>
      <w:r w:rsidRPr="003011C4">
        <w:rPr>
          <w:rFonts w:cs="Arial"/>
          <w:sz w:val="22"/>
          <w:szCs w:val="22"/>
        </w:rPr>
        <w:t xml:space="preserve">We expect the same high standards from all of our contractors, suppliers and other business partners, and as part of our contracting processes, we may include specific prohibitions against the use of forced, compulsory or trafficked labour, or anyone held in </w:t>
      </w:r>
      <w:r w:rsidRPr="003011C4">
        <w:rPr>
          <w:rFonts w:cs="Arial"/>
          <w:sz w:val="22"/>
          <w:szCs w:val="22"/>
        </w:rPr>
        <w:lastRenderedPageBreak/>
        <w:t>slavery or servitude, whether adults or children, and we expect that our suppliers will hold their own suppliers to the same high standards.</w:t>
      </w:r>
    </w:p>
    <w:p w14:paraId="5BE6016C" w14:textId="4F30E6A1" w:rsidR="002F4680" w:rsidRPr="00390662" w:rsidRDefault="00390662" w:rsidP="00390662">
      <w:pPr>
        <w:ind w:left="360"/>
        <w:rPr>
          <w:rFonts w:eastAsia="SimSun" w:cs="Arial"/>
          <w:i/>
          <w:sz w:val="22"/>
          <w:szCs w:val="22"/>
          <w:lang w:val="id-ID"/>
        </w:rPr>
      </w:pPr>
      <w:r w:rsidRPr="00152FDC">
        <w:rPr>
          <w:rFonts w:eastAsia="SimSun" w:cs="Arial"/>
          <w:i/>
          <w:sz w:val="22"/>
          <w:szCs w:val="22"/>
          <w:lang w:val="id-ID"/>
        </w:rPr>
        <w:t xml:space="preserve">Kami mengharapkan standar yang sama tingginya dari semua kontraktor, pemasok dan mitra bisnis lainnya, dan sebagai bagian dari proses pemberian kontrak, kami dapat memasukkan larangan khusus terhadap penggunaan pekerja paksa, pekerja wajib atau pekerja yang diperdagangkan, atau siapapun yang dalam perbudakan atau penghambaan, baik orang dewasa atau anak-anak, dan kami mengharapkan bahwa pemasok kami akan memegang akan </w:t>
      </w:r>
      <w:r w:rsidR="000F49CA">
        <w:rPr>
          <w:rFonts w:eastAsia="SimSun" w:cs="Arial"/>
          <w:i/>
          <w:sz w:val="22"/>
          <w:szCs w:val="22"/>
          <w:lang w:val="en-US"/>
        </w:rPr>
        <w:t>memastikan</w:t>
      </w:r>
      <w:r w:rsidRPr="00152FDC">
        <w:rPr>
          <w:rFonts w:eastAsia="SimSun" w:cs="Arial"/>
          <w:i/>
          <w:sz w:val="22"/>
          <w:szCs w:val="22"/>
          <w:lang w:val="id-ID"/>
        </w:rPr>
        <w:t xml:space="preserve"> pemasok mereka sendiri memiliki standar yang sama tingginya.</w:t>
      </w:r>
    </w:p>
    <w:p w14:paraId="21D16194" w14:textId="58630A28" w:rsidR="002F4680" w:rsidRPr="00390662" w:rsidRDefault="002F4680" w:rsidP="00390662">
      <w:pPr>
        <w:spacing w:after="0"/>
        <w:ind w:left="360"/>
        <w:rPr>
          <w:rFonts w:cs="Arial"/>
          <w:sz w:val="22"/>
          <w:szCs w:val="22"/>
          <w:lang w:eastAsia="en-GB"/>
        </w:rPr>
      </w:pPr>
      <w:r w:rsidRPr="00390662">
        <w:rPr>
          <w:rFonts w:cs="Arial"/>
          <w:sz w:val="22"/>
          <w:szCs w:val="22"/>
          <w:lang w:eastAsia="en-GB"/>
        </w:rPr>
        <w:t xml:space="preserve">Please contact your </w:t>
      </w:r>
      <w:r w:rsidR="00867D6A" w:rsidRPr="00390662">
        <w:rPr>
          <w:rFonts w:cs="Arial"/>
          <w:sz w:val="22"/>
          <w:szCs w:val="22"/>
          <w:lang w:eastAsia="en-GB"/>
        </w:rPr>
        <w:t>Save the Children</w:t>
      </w:r>
      <w:r w:rsidR="00EC35B8" w:rsidRPr="00390662">
        <w:rPr>
          <w:rFonts w:cs="Arial"/>
          <w:sz w:val="22"/>
          <w:szCs w:val="22"/>
          <w:lang w:eastAsia="en-GB"/>
        </w:rPr>
        <w:t xml:space="preserve"> </w:t>
      </w:r>
      <w:r w:rsidRPr="00390662">
        <w:rPr>
          <w:rFonts w:cs="Arial"/>
          <w:sz w:val="22"/>
          <w:szCs w:val="22"/>
          <w:lang w:eastAsia="en-GB"/>
        </w:rPr>
        <w:t>representative if you have further questions.</w:t>
      </w:r>
    </w:p>
    <w:p w14:paraId="3859127A" w14:textId="77777777" w:rsidR="00390662" w:rsidRPr="00152FDC" w:rsidRDefault="00390662" w:rsidP="00390662">
      <w:pPr>
        <w:ind w:left="360"/>
        <w:rPr>
          <w:rFonts w:eastAsia="SimSun" w:cs="Arial"/>
          <w:i/>
          <w:color w:val="000000"/>
          <w:sz w:val="22"/>
          <w:szCs w:val="22"/>
          <w:lang w:val="es-MX"/>
        </w:rPr>
      </w:pPr>
      <w:r w:rsidRPr="00152FDC">
        <w:rPr>
          <w:rFonts w:eastAsia="SimSun" w:cs="Arial"/>
          <w:i/>
          <w:sz w:val="22"/>
          <w:szCs w:val="22"/>
        </w:rPr>
        <w:t>Harap menghubungi perwakilan Yayasan Sayangi Tunas Cilik Anda jika Anda memiliki pertanyaan lebih lanjut.</w:t>
      </w:r>
    </w:p>
    <w:p w14:paraId="6A89824F" w14:textId="77777777" w:rsidR="00390662" w:rsidRPr="003011C4" w:rsidRDefault="00390662" w:rsidP="00390662">
      <w:pPr>
        <w:ind w:left="360"/>
        <w:rPr>
          <w:rFonts w:cs="Arial"/>
          <w:i/>
          <w:sz w:val="22"/>
          <w:szCs w:val="22"/>
          <w:lang w:eastAsia="en-GB"/>
        </w:rPr>
      </w:pPr>
    </w:p>
    <w:p w14:paraId="5379DF88" w14:textId="1D66241A"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283B709" w14:textId="4211D0F3"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4089DDB5" w14:textId="040B4405"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F3D306F" w14:textId="2977EA24"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85E3C6B" w14:textId="5240D0CD"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B973319" w14:textId="12900BC5"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B203532" w14:textId="5DA59495"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441F4AB" w14:textId="6154041C"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6F2E84A7" w14:textId="66A3FCBE"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C23EB73" w14:textId="5EB7FCE9"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536E4D7C" w14:textId="7948AFDD" w:rsidR="003D5F9D" w:rsidRDefault="003D5F9D"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48FBA8D" w14:textId="48F4AA6F" w:rsidR="00464FDC" w:rsidRDefault="00464FDC"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6D3B3DDC" w14:textId="14C12373" w:rsidR="00464FDC" w:rsidRDefault="00464FDC"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5079B670" w14:textId="77777777" w:rsidR="00464FDC" w:rsidRDefault="00464FDC"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0660BE9C" w14:textId="77777777" w:rsidR="003D5F9D" w:rsidRDefault="003D5F9D"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2437F32" w14:textId="77777777" w:rsidR="00A67089" w:rsidRPr="00A67089" w:rsidRDefault="00C0477E"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kern w:val="0"/>
          <w:sz w:val="32"/>
          <w:szCs w:val="32"/>
          <w:lang w:eastAsia="en-GB"/>
        </w:rPr>
      </w:pPr>
      <w:r>
        <w:rPr>
          <w:rFonts w:cs="Arial"/>
          <w:noProof/>
          <w:kern w:val="0"/>
          <w:sz w:val="32"/>
          <w:szCs w:val="32"/>
          <w:lang w:val="en-SG" w:eastAsia="en-SG"/>
        </w:rPr>
        <w:lastRenderedPageBreak/>
        <w:drawing>
          <wp:inline distT="0" distB="0" distL="0" distR="0" wp14:anchorId="4E4D2850" wp14:editId="01106A4B">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14:paraId="42736640" w14:textId="77777777" w:rsidR="00A67089" w:rsidRPr="007871F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24"/>
          <w:szCs w:val="24"/>
          <w:lang w:eastAsia="en-GB"/>
        </w:rPr>
      </w:pPr>
    </w:p>
    <w:p w14:paraId="60266ADB" w14:textId="3C000D40" w:rsidR="00A67089" w:rsidRDefault="00D52248" w:rsidP="007871F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b/>
          <w:kern w:val="0"/>
          <w:sz w:val="24"/>
          <w:szCs w:val="24"/>
          <w:lang w:eastAsia="en-GB"/>
        </w:rPr>
      </w:pPr>
      <w:r w:rsidRPr="007871F4">
        <w:rPr>
          <w:rFonts w:cs="Arial"/>
          <w:b/>
          <w:kern w:val="0"/>
          <w:sz w:val="24"/>
          <w:szCs w:val="24"/>
          <w:lang w:eastAsia="en-GB"/>
        </w:rPr>
        <w:t>PART 7:</w:t>
      </w:r>
      <w:r w:rsidR="00A753E3" w:rsidRPr="007871F4">
        <w:rPr>
          <w:rFonts w:cs="Arial"/>
          <w:b/>
          <w:kern w:val="0"/>
          <w:sz w:val="24"/>
          <w:szCs w:val="24"/>
          <w:lang w:eastAsia="en-GB"/>
        </w:rPr>
        <w:t xml:space="preserve"> </w:t>
      </w:r>
      <w:r w:rsidR="00A67089" w:rsidRPr="007871F4">
        <w:rPr>
          <w:rFonts w:cs="Arial"/>
          <w:b/>
          <w:kern w:val="0"/>
          <w:sz w:val="24"/>
          <w:szCs w:val="24"/>
          <w:lang w:eastAsia="en-GB"/>
        </w:rPr>
        <w:t>CODE OF CONDUCT FOR IAPG AGENCIES AND SUPPLIERS</w:t>
      </w:r>
    </w:p>
    <w:p w14:paraId="69091C00" w14:textId="207B0AC2" w:rsidR="004F557A" w:rsidRPr="004F557A" w:rsidRDefault="004F557A" w:rsidP="007871F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b/>
          <w:i/>
          <w:kern w:val="0"/>
          <w:sz w:val="24"/>
          <w:szCs w:val="24"/>
          <w:lang w:eastAsia="en-GB"/>
        </w:rPr>
      </w:pPr>
      <w:r>
        <w:rPr>
          <w:rFonts w:cs="Arial"/>
          <w:b/>
          <w:i/>
          <w:kern w:val="0"/>
          <w:sz w:val="24"/>
          <w:szCs w:val="24"/>
          <w:lang w:eastAsia="en-GB"/>
        </w:rPr>
        <w:t xml:space="preserve">BAGIAN 7: KODE ETIK </w:t>
      </w:r>
      <w:r w:rsidR="008115C1">
        <w:rPr>
          <w:rFonts w:cs="Arial"/>
          <w:b/>
          <w:i/>
          <w:kern w:val="0"/>
          <w:sz w:val="24"/>
          <w:szCs w:val="24"/>
          <w:lang w:eastAsia="en-GB"/>
        </w:rPr>
        <w:t>UNTUK LEMBAGA IAPG DAN PEMASOK</w:t>
      </w:r>
    </w:p>
    <w:p w14:paraId="3CDE49F2" w14:textId="6858C159" w:rsid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22"/>
          <w:szCs w:val="22"/>
          <w:lang w:eastAsia="en-GB"/>
        </w:rPr>
      </w:pPr>
    </w:p>
    <w:p w14:paraId="2FFE6B4B" w14:textId="77777777" w:rsidR="00464FDC" w:rsidRPr="00A67089" w:rsidRDefault="00464FDC"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22"/>
          <w:szCs w:val="22"/>
          <w:lang w:eastAsia="en-GB"/>
        </w:rPr>
      </w:pPr>
    </w:p>
    <w:p w14:paraId="36C7A274" w14:textId="402E7BA3"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Suppliers and manufacturers to </w:t>
      </w:r>
      <w:r w:rsidR="00867D6A" w:rsidRPr="00A67089">
        <w:rPr>
          <w:rFonts w:cs="Arial"/>
          <w:kern w:val="0"/>
          <w:sz w:val="22"/>
          <w:szCs w:val="22"/>
          <w:lang w:eastAsia="en-GB"/>
        </w:rPr>
        <w:t>Non-Governmental</w:t>
      </w:r>
      <w:r w:rsidRPr="00A67089">
        <w:rPr>
          <w:rFonts w:cs="Arial"/>
          <w:kern w:val="0"/>
          <w:sz w:val="22"/>
          <w:szCs w:val="22"/>
          <w:lang w:eastAsia="en-GB"/>
        </w:rPr>
        <w:t xml:space="preserve"> Organisations (NGO’s) should be aware of the Code of Conduct initiatives that the Inter-Agency Procurement Group (IAPG) support. This information is to advise you, our suppliers, of the Corporate Social Responsibility (CSR) element in our supplier relationships. </w:t>
      </w:r>
    </w:p>
    <w:p w14:paraId="7A6933EF" w14:textId="60F8B861" w:rsidR="008115C1" w:rsidRPr="00A871B8" w:rsidRDefault="008115C1" w:rsidP="008115C1">
      <w:pPr>
        <w:spacing w:after="120"/>
        <w:rPr>
          <w:rFonts w:cs="Arial"/>
          <w:i/>
          <w:sz w:val="22"/>
          <w:szCs w:val="22"/>
          <w:lang w:val="id-ID"/>
        </w:rPr>
      </w:pPr>
      <w:r w:rsidRPr="00A871B8">
        <w:rPr>
          <w:rFonts w:cs="Arial"/>
          <w:i/>
          <w:sz w:val="22"/>
          <w:szCs w:val="22"/>
          <w:lang w:val="id-ID"/>
        </w:rPr>
        <w:t xml:space="preserve">Pemasok dan produsen untuk </w:t>
      </w:r>
      <w:r w:rsidRPr="00A871B8">
        <w:rPr>
          <w:rFonts w:cs="Arial"/>
          <w:i/>
          <w:sz w:val="22"/>
          <w:szCs w:val="22"/>
        </w:rPr>
        <w:t>Lembaga Non-Pemerintah</w:t>
      </w:r>
      <w:r w:rsidRPr="00A871B8">
        <w:rPr>
          <w:rFonts w:cs="Arial"/>
          <w:i/>
          <w:sz w:val="22"/>
          <w:szCs w:val="22"/>
          <w:lang w:val="id-ID"/>
        </w:rPr>
        <w:t xml:space="preserve"> harus memahami inisiatif Kode Etik yang didukung oleh Inter-Agency Procurement Group (IAPG). Informasi ini untuk memberitahu Anda, pemasok </w:t>
      </w:r>
      <w:r w:rsidR="005E29BB">
        <w:rPr>
          <w:rFonts w:cs="Arial"/>
          <w:i/>
          <w:sz w:val="22"/>
          <w:szCs w:val="22"/>
        </w:rPr>
        <w:t>kami</w:t>
      </w:r>
      <w:r w:rsidRPr="00A871B8">
        <w:rPr>
          <w:rFonts w:cs="Arial"/>
          <w:i/>
          <w:sz w:val="22"/>
          <w:szCs w:val="22"/>
          <w:lang w:val="id-ID"/>
        </w:rPr>
        <w:t xml:space="preserve">, mengenai elemen-elemen Corporate Social Responsibility (CSR) dalam hubungan kerjasama </w:t>
      </w:r>
      <w:r w:rsidR="005E29BB">
        <w:rPr>
          <w:rFonts w:cs="Arial"/>
          <w:i/>
          <w:sz w:val="22"/>
          <w:szCs w:val="22"/>
        </w:rPr>
        <w:t>kami</w:t>
      </w:r>
      <w:r w:rsidRPr="00A871B8">
        <w:rPr>
          <w:rFonts w:cs="Arial"/>
          <w:i/>
          <w:sz w:val="22"/>
          <w:szCs w:val="22"/>
          <w:lang w:val="id-ID"/>
        </w:rPr>
        <w:t xml:space="preserve">. </w:t>
      </w:r>
    </w:p>
    <w:p w14:paraId="23B0184E"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35A12BD9" w14:textId="3E7C898F" w:rsidR="00A67089" w:rsidRDefault="00A67089" w:rsidP="003977B0">
      <w:pPr>
        <w:numPr>
          <w:ilvl w:val="0"/>
          <w:numId w:val="4"/>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Goods and services purchased are produced and developed under conditions that do not involve the abuse or exploitation of any persons. </w:t>
      </w:r>
    </w:p>
    <w:p w14:paraId="4385E508" w14:textId="77777777" w:rsidR="008115C1" w:rsidRPr="008115C1" w:rsidRDefault="008115C1" w:rsidP="008115C1">
      <w:pPr>
        <w:pStyle w:val="ListParagraph"/>
        <w:spacing w:after="120"/>
        <w:rPr>
          <w:rFonts w:cs="Arial"/>
          <w:i/>
          <w:sz w:val="22"/>
          <w:szCs w:val="22"/>
          <w:lang w:val="id-ID"/>
        </w:rPr>
      </w:pPr>
      <w:r w:rsidRPr="008115C1">
        <w:rPr>
          <w:rFonts w:cs="Arial"/>
          <w:i/>
          <w:sz w:val="22"/>
          <w:szCs w:val="22"/>
          <w:lang w:val="id-ID"/>
        </w:rPr>
        <w:t xml:space="preserve">Barang dan jasa yang dibeli, diproduksi dan dikembangkan di bawah kondisi yang tidak melibatkan kekerasan atau eksploitasi manusia. </w:t>
      </w:r>
    </w:p>
    <w:p w14:paraId="4AB6025F" w14:textId="77777777" w:rsidR="008115C1" w:rsidRPr="00A67089" w:rsidRDefault="008115C1" w:rsidP="008115C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720"/>
        <w:rPr>
          <w:rFonts w:cs="Arial"/>
          <w:kern w:val="0"/>
          <w:sz w:val="22"/>
          <w:szCs w:val="22"/>
          <w:lang w:eastAsia="en-GB"/>
        </w:rPr>
      </w:pPr>
    </w:p>
    <w:p w14:paraId="031BF090" w14:textId="5952C382" w:rsidR="00A67089" w:rsidRDefault="00A67089" w:rsidP="003977B0">
      <w:pPr>
        <w:numPr>
          <w:ilvl w:val="0"/>
          <w:numId w:val="4"/>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Goods produced and delivered by organisations subscribe to no exploitation of children </w:t>
      </w:r>
    </w:p>
    <w:p w14:paraId="30840952" w14:textId="04DE32C9" w:rsidR="008115C1" w:rsidRPr="008115C1" w:rsidRDefault="008115C1" w:rsidP="008115C1">
      <w:pPr>
        <w:pStyle w:val="ListParagraph"/>
        <w:spacing w:after="120"/>
        <w:rPr>
          <w:rFonts w:cs="Arial"/>
          <w:i/>
          <w:sz w:val="22"/>
          <w:szCs w:val="22"/>
          <w:lang w:val="id-ID"/>
        </w:rPr>
      </w:pPr>
      <w:r w:rsidRPr="008115C1">
        <w:rPr>
          <w:rFonts w:cs="Arial"/>
          <w:i/>
          <w:sz w:val="22"/>
          <w:szCs w:val="22"/>
          <w:lang w:val="id-ID"/>
        </w:rPr>
        <w:t xml:space="preserve">Barang yang diproduksi dan dikirim oleh organisasi tidak </w:t>
      </w:r>
      <w:r w:rsidR="005E29BB">
        <w:rPr>
          <w:rFonts w:cs="Arial"/>
          <w:i/>
          <w:sz w:val="22"/>
          <w:szCs w:val="22"/>
          <w:lang w:val="en-US"/>
        </w:rPr>
        <w:t>mengandung unsur</w:t>
      </w:r>
      <w:r w:rsidRPr="008115C1">
        <w:rPr>
          <w:rFonts w:cs="Arial"/>
          <w:i/>
          <w:sz w:val="22"/>
          <w:szCs w:val="22"/>
          <w:lang w:val="id-ID"/>
        </w:rPr>
        <w:t xml:space="preserve"> eksploitasi terhadap anak.</w:t>
      </w:r>
    </w:p>
    <w:p w14:paraId="5723301C" w14:textId="77777777" w:rsidR="008115C1" w:rsidRPr="00A67089" w:rsidRDefault="008115C1" w:rsidP="008115C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720"/>
        <w:rPr>
          <w:rFonts w:cs="Arial"/>
          <w:kern w:val="0"/>
          <w:sz w:val="22"/>
          <w:szCs w:val="22"/>
          <w:lang w:eastAsia="en-GB"/>
        </w:rPr>
      </w:pPr>
    </w:p>
    <w:p w14:paraId="61E877C9" w14:textId="6484AB4D" w:rsidR="00A67089" w:rsidRDefault="00A67089" w:rsidP="003977B0">
      <w:pPr>
        <w:numPr>
          <w:ilvl w:val="0"/>
          <w:numId w:val="4"/>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Goods produced and manufactured have the least impact on the environment</w:t>
      </w:r>
    </w:p>
    <w:p w14:paraId="50AC9E89" w14:textId="3747066C" w:rsidR="008115C1" w:rsidRPr="008115C1" w:rsidRDefault="008115C1" w:rsidP="008115C1">
      <w:pPr>
        <w:pStyle w:val="ListParagraph"/>
        <w:rPr>
          <w:rFonts w:cs="Arial"/>
          <w:i/>
          <w:sz w:val="22"/>
          <w:szCs w:val="22"/>
        </w:rPr>
      </w:pPr>
      <w:r w:rsidRPr="008115C1">
        <w:rPr>
          <w:rFonts w:cs="Arial"/>
          <w:i/>
          <w:sz w:val="22"/>
          <w:szCs w:val="22"/>
          <w:lang w:val="id-ID"/>
        </w:rPr>
        <w:t>Barang yang diproduksi dan diproduksi memiliki dampak kecil terhadap lingkungan.</w:t>
      </w:r>
    </w:p>
    <w:p w14:paraId="2E48520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p>
    <w:p w14:paraId="2780D37B" w14:textId="137FCCF3" w:rsid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Code of Conduct for Suppliers:</w:t>
      </w:r>
    </w:p>
    <w:p w14:paraId="28E63E07" w14:textId="4FF6104C" w:rsidR="008115C1" w:rsidRPr="008115C1" w:rsidRDefault="008115C1" w:rsidP="008115C1">
      <w:pPr>
        <w:spacing w:after="120"/>
        <w:rPr>
          <w:rFonts w:cs="Arial"/>
          <w:i/>
          <w:sz w:val="22"/>
          <w:szCs w:val="22"/>
        </w:rPr>
      </w:pPr>
      <w:r w:rsidRPr="00A871B8">
        <w:rPr>
          <w:rFonts w:cs="Arial"/>
          <w:b/>
          <w:i/>
          <w:sz w:val="22"/>
          <w:szCs w:val="22"/>
          <w:lang w:val="es-MX"/>
        </w:rPr>
        <w:t>Kode Etik bagi Pemasok:</w:t>
      </w:r>
    </w:p>
    <w:p w14:paraId="143DDAD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24015D0C" w14:textId="6E1F44E5" w:rsid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Goods and services are produced and delivered under conditions where:</w:t>
      </w:r>
    </w:p>
    <w:p w14:paraId="40A2F9DB" w14:textId="5A421A88" w:rsidR="008115C1" w:rsidRPr="008115C1" w:rsidRDefault="008115C1" w:rsidP="008115C1">
      <w:pPr>
        <w:spacing w:after="120"/>
        <w:rPr>
          <w:rFonts w:cs="Arial"/>
          <w:i/>
          <w:sz w:val="22"/>
          <w:szCs w:val="22"/>
          <w:lang w:val="es-MX"/>
        </w:rPr>
      </w:pPr>
      <w:r w:rsidRPr="00A871B8">
        <w:rPr>
          <w:rFonts w:cs="Arial"/>
          <w:i/>
          <w:sz w:val="22"/>
          <w:szCs w:val="22"/>
          <w:lang w:val="es-MX"/>
        </w:rPr>
        <w:t>Barang dan jasa diproduksi dan dikirim dalam kondisi di mana:</w:t>
      </w:r>
    </w:p>
    <w:p w14:paraId="635B6143" w14:textId="3500B749" w:rsidR="00A67089" w:rsidRDefault="00A67089" w:rsidP="003D5F9D">
      <w:pPr>
        <w:numPr>
          <w:ilvl w:val="0"/>
          <w:numId w:val="5"/>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before="240" w:after="0" w:line="240" w:lineRule="auto"/>
        <w:rPr>
          <w:rFonts w:cs="Arial"/>
          <w:kern w:val="0"/>
          <w:sz w:val="22"/>
          <w:szCs w:val="22"/>
          <w:lang w:eastAsia="en-GB"/>
        </w:rPr>
      </w:pPr>
      <w:r w:rsidRPr="00A67089">
        <w:rPr>
          <w:rFonts w:cs="Arial"/>
          <w:kern w:val="0"/>
          <w:sz w:val="22"/>
          <w:szCs w:val="22"/>
          <w:lang w:eastAsia="en-GB"/>
        </w:rPr>
        <w:t xml:space="preserve">Employment is freely chosen </w:t>
      </w:r>
    </w:p>
    <w:p w14:paraId="0424412D" w14:textId="1C2E69A8" w:rsidR="003D5F9D" w:rsidRPr="003D5F9D" w:rsidRDefault="008115C1" w:rsidP="003D5F9D">
      <w:pPr>
        <w:pStyle w:val="ListParagraph"/>
        <w:tabs>
          <w:tab w:val="clear" w:pos="709"/>
          <w:tab w:val="clear" w:pos="1418"/>
          <w:tab w:val="clear" w:pos="2126"/>
          <w:tab w:val="clear" w:pos="2835"/>
          <w:tab w:val="clear" w:pos="3544"/>
          <w:tab w:val="clear" w:pos="4253"/>
          <w:tab w:val="clear" w:pos="4961"/>
          <w:tab w:val="clear" w:pos="5670"/>
          <w:tab w:val="clear" w:pos="8363"/>
        </w:tabs>
        <w:spacing w:after="80"/>
        <w:contextualSpacing w:val="0"/>
        <w:rPr>
          <w:rFonts w:cs="Arial"/>
          <w:i/>
          <w:sz w:val="22"/>
          <w:szCs w:val="22"/>
          <w:lang w:val="es-MX"/>
        </w:rPr>
      </w:pPr>
      <w:r w:rsidRPr="00A871B8">
        <w:rPr>
          <w:rFonts w:cs="Arial"/>
          <w:i/>
          <w:sz w:val="22"/>
          <w:szCs w:val="22"/>
          <w:lang w:val="es-MX"/>
        </w:rPr>
        <w:t xml:space="preserve">Ketenagakerjaan dipilih secara bebas </w:t>
      </w:r>
    </w:p>
    <w:p w14:paraId="43AF2141" w14:textId="6FCA2FA3" w:rsidR="00A67089" w:rsidRDefault="00A67089" w:rsidP="003D5F9D">
      <w:pPr>
        <w:numPr>
          <w:ilvl w:val="0"/>
          <w:numId w:val="5"/>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before="240" w:after="0" w:line="240" w:lineRule="auto"/>
        <w:rPr>
          <w:rFonts w:cs="Arial"/>
          <w:kern w:val="0"/>
          <w:sz w:val="22"/>
          <w:szCs w:val="22"/>
          <w:lang w:eastAsia="en-GB"/>
        </w:rPr>
      </w:pPr>
      <w:r w:rsidRPr="00A67089">
        <w:rPr>
          <w:rFonts w:cs="Arial"/>
          <w:kern w:val="0"/>
          <w:sz w:val="22"/>
          <w:szCs w:val="22"/>
          <w:lang w:eastAsia="en-GB"/>
        </w:rPr>
        <w:t xml:space="preserve">The rights of staff to freedom of association and collective bargaining are respected. </w:t>
      </w:r>
    </w:p>
    <w:p w14:paraId="3A9283DB" w14:textId="5BE47AAD" w:rsidR="008115C1" w:rsidRPr="008115C1" w:rsidRDefault="008115C1" w:rsidP="008115C1">
      <w:pPr>
        <w:pStyle w:val="ListParagraph"/>
        <w:tabs>
          <w:tab w:val="clear" w:pos="709"/>
          <w:tab w:val="clear" w:pos="1418"/>
          <w:tab w:val="clear" w:pos="2126"/>
          <w:tab w:val="clear" w:pos="2835"/>
          <w:tab w:val="clear" w:pos="3544"/>
          <w:tab w:val="clear" w:pos="4253"/>
          <w:tab w:val="clear" w:pos="4961"/>
          <w:tab w:val="clear" w:pos="5670"/>
          <w:tab w:val="clear" w:pos="8363"/>
        </w:tabs>
        <w:spacing w:after="80"/>
        <w:contextualSpacing w:val="0"/>
        <w:rPr>
          <w:rFonts w:cs="Arial"/>
          <w:i/>
          <w:sz w:val="22"/>
          <w:szCs w:val="22"/>
          <w:lang w:val="es-MX"/>
        </w:rPr>
      </w:pPr>
      <w:r w:rsidRPr="00A871B8">
        <w:rPr>
          <w:rFonts w:cs="Arial"/>
          <w:i/>
          <w:sz w:val="22"/>
          <w:szCs w:val="22"/>
          <w:lang w:val="es-MX"/>
        </w:rPr>
        <w:t xml:space="preserve">Hak-hak staf untuk kebebasan berserikat dan berunding bersama dihormati. </w:t>
      </w:r>
    </w:p>
    <w:p w14:paraId="309B9341" w14:textId="674325DF" w:rsidR="00A67089" w:rsidRDefault="00A67089" w:rsidP="003D5F9D">
      <w:pPr>
        <w:numPr>
          <w:ilvl w:val="0"/>
          <w:numId w:val="5"/>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before="240" w:after="0" w:line="240" w:lineRule="auto"/>
        <w:rPr>
          <w:rFonts w:cs="Arial"/>
          <w:kern w:val="0"/>
          <w:sz w:val="22"/>
          <w:szCs w:val="22"/>
          <w:lang w:eastAsia="en-GB"/>
        </w:rPr>
      </w:pPr>
      <w:r w:rsidRPr="00A67089">
        <w:rPr>
          <w:rFonts w:cs="Arial"/>
          <w:kern w:val="0"/>
          <w:sz w:val="22"/>
          <w:szCs w:val="22"/>
          <w:lang w:eastAsia="en-GB"/>
        </w:rPr>
        <w:t xml:space="preserve">Living wages are paid </w:t>
      </w:r>
    </w:p>
    <w:p w14:paraId="1610D2DA" w14:textId="77238C9D" w:rsidR="008115C1" w:rsidRPr="008115C1" w:rsidRDefault="008115C1" w:rsidP="008115C1">
      <w:pPr>
        <w:pStyle w:val="ListParagraph"/>
        <w:tabs>
          <w:tab w:val="clear" w:pos="709"/>
          <w:tab w:val="clear" w:pos="1418"/>
          <w:tab w:val="clear" w:pos="2126"/>
          <w:tab w:val="clear" w:pos="2835"/>
          <w:tab w:val="clear" w:pos="3544"/>
          <w:tab w:val="clear" w:pos="4253"/>
          <w:tab w:val="clear" w:pos="4961"/>
          <w:tab w:val="clear" w:pos="5670"/>
          <w:tab w:val="clear" w:pos="8363"/>
        </w:tabs>
        <w:spacing w:after="80"/>
        <w:contextualSpacing w:val="0"/>
        <w:rPr>
          <w:rFonts w:cs="Arial"/>
          <w:i/>
          <w:sz w:val="22"/>
          <w:szCs w:val="22"/>
          <w:lang w:val="es-MX"/>
        </w:rPr>
      </w:pPr>
      <w:r w:rsidRPr="00A871B8">
        <w:rPr>
          <w:rFonts w:cs="Arial"/>
          <w:i/>
          <w:sz w:val="22"/>
          <w:szCs w:val="22"/>
          <w:lang w:val="es-MX"/>
        </w:rPr>
        <w:t xml:space="preserve">Upah dibayarkan </w:t>
      </w:r>
    </w:p>
    <w:p w14:paraId="5B6CF9E1" w14:textId="2122A77A" w:rsidR="00A67089" w:rsidRDefault="00A67089" w:rsidP="003977B0">
      <w:pPr>
        <w:numPr>
          <w:ilvl w:val="0"/>
          <w:numId w:val="5"/>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lastRenderedPageBreak/>
        <w:t xml:space="preserve">There is no exploitation of children </w:t>
      </w:r>
    </w:p>
    <w:p w14:paraId="44F76633" w14:textId="77777777" w:rsidR="008115C1" w:rsidRPr="00A871B8" w:rsidRDefault="008115C1" w:rsidP="008115C1">
      <w:pPr>
        <w:pStyle w:val="ListParagraph"/>
        <w:tabs>
          <w:tab w:val="clear" w:pos="709"/>
          <w:tab w:val="clear" w:pos="1418"/>
          <w:tab w:val="clear" w:pos="2126"/>
          <w:tab w:val="clear" w:pos="2835"/>
          <w:tab w:val="clear" w:pos="3544"/>
          <w:tab w:val="clear" w:pos="4253"/>
          <w:tab w:val="clear" w:pos="4961"/>
          <w:tab w:val="clear" w:pos="5670"/>
          <w:tab w:val="clear" w:pos="8363"/>
        </w:tabs>
        <w:spacing w:after="80"/>
        <w:contextualSpacing w:val="0"/>
        <w:rPr>
          <w:rFonts w:cs="Arial"/>
          <w:i/>
          <w:sz w:val="22"/>
          <w:szCs w:val="22"/>
          <w:lang w:val="es-MX"/>
        </w:rPr>
      </w:pPr>
      <w:r w:rsidRPr="00A871B8">
        <w:rPr>
          <w:rFonts w:cs="Arial"/>
          <w:i/>
          <w:sz w:val="22"/>
          <w:szCs w:val="22"/>
          <w:lang w:val="es-MX"/>
        </w:rPr>
        <w:t xml:space="preserve">Tidak ada eksploitasi terhadap anak-anak </w:t>
      </w:r>
    </w:p>
    <w:p w14:paraId="497FC00C" w14:textId="77777777" w:rsidR="008115C1" w:rsidRPr="00A67089" w:rsidRDefault="008115C1" w:rsidP="008115C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720"/>
        <w:rPr>
          <w:rFonts w:cs="Arial"/>
          <w:kern w:val="0"/>
          <w:sz w:val="22"/>
          <w:szCs w:val="22"/>
          <w:lang w:eastAsia="en-GB"/>
        </w:rPr>
      </w:pPr>
    </w:p>
    <w:p w14:paraId="7EBB21B3" w14:textId="16E31299" w:rsidR="00A67089" w:rsidRDefault="00A67089" w:rsidP="003977B0">
      <w:pPr>
        <w:numPr>
          <w:ilvl w:val="0"/>
          <w:numId w:val="5"/>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Working conditions are safe and hygienic </w:t>
      </w:r>
    </w:p>
    <w:p w14:paraId="204D4356" w14:textId="7E6F4E92" w:rsidR="008115C1" w:rsidRPr="008115C1" w:rsidRDefault="008115C1" w:rsidP="008115C1">
      <w:pPr>
        <w:pStyle w:val="ListParagraph"/>
        <w:tabs>
          <w:tab w:val="clear" w:pos="709"/>
          <w:tab w:val="clear" w:pos="1418"/>
          <w:tab w:val="clear" w:pos="2126"/>
          <w:tab w:val="clear" w:pos="2835"/>
          <w:tab w:val="clear" w:pos="3544"/>
          <w:tab w:val="clear" w:pos="4253"/>
          <w:tab w:val="clear" w:pos="4961"/>
          <w:tab w:val="clear" w:pos="5670"/>
          <w:tab w:val="clear" w:pos="8363"/>
        </w:tabs>
        <w:spacing w:after="80"/>
        <w:contextualSpacing w:val="0"/>
        <w:rPr>
          <w:rFonts w:cs="Arial"/>
          <w:i/>
          <w:sz w:val="22"/>
          <w:szCs w:val="22"/>
          <w:lang w:val="es-MX"/>
        </w:rPr>
      </w:pPr>
      <w:r w:rsidRPr="00A871B8">
        <w:rPr>
          <w:rFonts w:cs="Arial"/>
          <w:i/>
          <w:sz w:val="22"/>
          <w:szCs w:val="22"/>
          <w:lang w:val="es-MX"/>
        </w:rPr>
        <w:t xml:space="preserve">Kondisi kerja aman dan higienis </w:t>
      </w:r>
    </w:p>
    <w:p w14:paraId="6C08BE9E" w14:textId="250A8395" w:rsidR="00A67089" w:rsidRDefault="00A67089" w:rsidP="003D5F9D">
      <w:pPr>
        <w:numPr>
          <w:ilvl w:val="0"/>
          <w:numId w:val="5"/>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before="240" w:after="0" w:line="240" w:lineRule="auto"/>
        <w:rPr>
          <w:rFonts w:cs="Arial"/>
          <w:kern w:val="0"/>
          <w:sz w:val="22"/>
          <w:szCs w:val="22"/>
          <w:lang w:eastAsia="en-GB"/>
        </w:rPr>
      </w:pPr>
      <w:r w:rsidRPr="00A67089">
        <w:rPr>
          <w:rFonts w:cs="Arial"/>
          <w:kern w:val="0"/>
          <w:sz w:val="22"/>
          <w:szCs w:val="22"/>
          <w:lang w:eastAsia="en-GB"/>
        </w:rPr>
        <w:t>Working hours are not excessive</w:t>
      </w:r>
    </w:p>
    <w:p w14:paraId="1F669EC2" w14:textId="49D3928B" w:rsidR="008115C1" w:rsidRPr="008115C1" w:rsidRDefault="008115C1" w:rsidP="008115C1">
      <w:pPr>
        <w:tabs>
          <w:tab w:val="clear" w:pos="709"/>
          <w:tab w:val="clear" w:pos="1418"/>
          <w:tab w:val="clear" w:pos="2126"/>
          <w:tab w:val="clear" w:pos="2835"/>
          <w:tab w:val="clear" w:pos="3544"/>
          <w:tab w:val="clear" w:pos="4253"/>
          <w:tab w:val="clear" w:pos="4961"/>
          <w:tab w:val="clear" w:pos="5670"/>
          <w:tab w:val="clear" w:pos="8363"/>
        </w:tabs>
        <w:spacing w:after="80"/>
        <w:ind w:firstLine="720"/>
        <w:rPr>
          <w:rFonts w:cs="Arial"/>
          <w:i/>
          <w:sz w:val="22"/>
          <w:szCs w:val="22"/>
          <w:lang w:val="es-MX"/>
        </w:rPr>
      </w:pPr>
      <w:r w:rsidRPr="008115C1">
        <w:rPr>
          <w:rFonts w:cs="Arial"/>
          <w:i/>
          <w:sz w:val="22"/>
          <w:szCs w:val="22"/>
          <w:lang w:val="es-MX"/>
        </w:rPr>
        <w:t>Jam kerja tidak berlebihan</w:t>
      </w:r>
    </w:p>
    <w:p w14:paraId="2685B780" w14:textId="5AF3C979" w:rsidR="00A67089" w:rsidRDefault="00A67089" w:rsidP="003D5F9D">
      <w:pPr>
        <w:numPr>
          <w:ilvl w:val="0"/>
          <w:numId w:val="5"/>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before="240" w:after="0" w:line="240" w:lineRule="auto"/>
        <w:rPr>
          <w:rFonts w:cs="Arial"/>
          <w:kern w:val="0"/>
          <w:sz w:val="22"/>
          <w:szCs w:val="22"/>
          <w:lang w:eastAsia="en-GB"/>
        </w:rPr>
      </w:pPr>
      <w:r w:rsidRPr="00A67089">
        <w:rPr>
          <w:rFonts w:cs="Arial"/>
          <w:kern w:val="0"/>
          <w:sz w:val="22"/>
          <w:szCs w:val="22"/>
          <w:lang w:eastAsia="en-GB"/>
        </w:rPr>
        <w:t>No discrimination is practised</w:t>
      </w:r>
    </w:p>
    <w:p w14:paraId="5584FF5F" w14:textId="54A9A99C" w:rsidR="008115C1" w:rsidRPr="008115C1" w:rsidRDefault="008115C1" w:rsidP="008115C1">
      <w:pPr>
        <w:pStyle w:val="ListParagraph"/>
        <w:tabs>
          <w:tab w:val="clear" w:pos="709"/>
          <w:tab w:val="clear" w:pos="1418"/>
          <w:tab w:val="clear" w:pos="2126"/>
          <w:tab w:val="clear" w:pos="2835"/>
          <w:tab w:val="clear" w:pos="3544"/>
          <w:tab w:val="clear" w:pos="4253"/>
          <w:tab w:val="clear" w:pos="4961"/>
          <w:tab w:val="clear" w:pos="5670"/>
          <w:tab w:val="clear" w:pos="8363"/>
        </w:tabs>
        <w:spacing w:after="80"/>
        <w:contextualSpacing w:val="0"/>
        <w:rPr>
          <w:rFonts w:cs="Arial"/>
          <w:i/>
          <w:sz w:val="22"/>
          <w:szCs w:val="22"/>
          <w:lang w:val="es-MX"/>
        </w:rPr>
      </w:pPr>
      <w:r w:rsidRPr="00A871B8">
        <w:rPr>
          <w:rFonts w:cs="Arial"/>
          <w:i/>
          <w:sz w:val="22"/>
          <w:szCs w:val="22"/>
          <w:lang w:val="es-MX"/>
        </w:rPr>
        <w:t>Tidak ada praktek diskriminasi</w:t>
      </w:r>
    </w:p>
    <w:p w14:paraId="72DD65F7" w14:textId="2D248AA5" w:rsidR="00A67089" w:rsidRDefault="00A67089" w:rsidP="003D5F9D">
      <w:pPr>
        <w:numPr>
          <w:ilvl w:val="0"/>
          <w:numId w:val="5"/>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before="240" w:after="0" w:line="240" w:lineRule="auto"/>
        <w:rPr>
          <w:rFonts w:cs="Arial"/>
          <w:kern w:val="0"/>
          <w:sz w:val="22"/>
          <w:szCs w:val="22"/>
          <w:lang w:eastAsia="en-GB"/>
        </w:rPr>
      </w:pPr>
      <w:r w:rsidRPr="00A67089">
        <w:rPr>
          <w:rFonts w:cs="Arial"/>
          <w:kern w:val="0"/>
          <w:sz w:val="22"/>
          <w:szCs w:val="22"/>
          <w:lang w:eastAsia="en-GB"/>
        </w:rPr>
        <w:t>Regular employment is provided</w:t>
      </w:r>
    </w:p>
    <w:p w14:paraId="6DE7993B" w14:textId="4DA26BB1" w:rsidR="008115C1" w:rsidRPr="008115C1" w:rsidRDefault="008115C1" w:rsidP="008115C1">
      <w:pPr>
        <w:tabs>
          <w:tab w:val="clear" w:pos="709"/>
          <w:tab w:val="clear" w:pos="1418"/>
          <w:tab w:val="clear" w:pos="2126"/>
          <w:tab w:val="clear" w:pos="2835"/>
          <w:tab w:val="clear" w:pos="3544"/>
          <w:tab w:val="clear" w:pos="4253"/>
          <w:tab w:val="clear" w:pos="4961"/>
          <w:tab w:val="clear" w:pos="5670"/>
          <w:tab w:val="clear" w:pos="8363"/>
        </w:tabs>
        <w:spacing w:after="80"/>
        <w:ind w:firstLine="720"/>
        <w:rPr>
          <w:rFonts w:cs="Arial"/>
          <w:i/>
          <w:sz w:val="22"/>
          <w:szCs w:val="22"/>
          <w:lang w:val="es-MX"/>
        </w:rPr>
      </w:pPr>
      <w:r w:rsidRPr="008115C1">
        <w:rPr>
          <w:rFonts w:cs="Arial"/>
          <w:i/>
          <w:sz w:val="22"/>
          <w:szCs w:val="22"/>
          <w:lang w:val="es-MX"/>
        </w:rPr>
        <w:t>Ketenagakerjaan reguler disediakan</w:t>
      </w:r>
    </w:p>
    <w:p w14:paraId="329DA4F9" w14:textId="77777777" w:rsidR="00A67089" w:rsidRPr="00A67089" w:rsidRDefault="00A67089" w:rsidP="003D5F9D">
      <w:pPr>
        <w:numPr>
          <w:ilvl w:val="0"/>
          <w:numId w:val="5"/>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before="240" w:after="0" w:line="240" w:lineRule="auto"/>
        <w:rPr>
          <w:rFonts w:cs="Arial"/>
          <w:kern w:val="0"/>
          <w:sz w:val="22"/>
          <w:szCs w:val="22"/>
          <w:lang w:eastAsia="en-GB"/>
        </w:rPr>
      </w:pPr>
      <w:r w:rsidRPr="00A67089">
        <w:rPr>
          <w:rFonts w:cs="Arial"/>
          <w:kern w:val="0"/>
          <w:sz w:val="22"/>
          <w:szCs w:val="22"/>
          <w:lang w:eastAsia="en-GB"/>
        </w:rPr>
        <w:t>No harsh or inhumane treatment of staff is allowed.</w:t>
      </w:r>
    </w:p>
    <w:p w14:paraId="5D1CCD05" w14:textId="419CB460" w:rsidR="008115C1" w:rsidRPr="00A871B8" w:rsidRDefault="008115C1" w:rsidP="008115C1">
      <w:pPr>
        <w:pStyle w:val="ListParagraph"/>
        <w:tabs>
          <w:tab w:val="clear" w:pos="709"/>
          <w:tab w:val="clear" w:pos="1418"/>
          <w:tab w:val="clear" w:pos="2126"/>
          <w:tab w:val="clear" w:pos="2835"/>
          <w:tab w:val="clear" w:pos="3544"/>
          <w:tab w:val="clear" w:pos="4253"/>
          <w:tab w:val="clear" w:pos="4961"/>
          <w:tab w:val="clear" w:pos="5670"/>
          <w:tab w:val="clear" w:pos="8363"/>
        </w:tabs>
        <w:spacing w:after="120"/>
        <w:contextualSpacing w:val="0"/>
        <w:rPr>
          <w:rFonts w:cs="Arial"/>
          <w:i/>
          <w:sz w:val="22"/>
          <w:szCs w:val="22"/>
        </w:rPr>
      </w:pPr>
      <w:r w:rsidRPr="00A871B8">
        <w:rPr>
          <w:rFonts w:cs="Arial"/>
          <w:i/>
          <w:sz w:val="22"/>
          <w:szCs w:val="22"/>
          <w:lang w:val="es-MX"/>
        </w:rPr>
        <w:t>Tidak adanya perlakuan kasar atau tidak manusiawi terhadap staf</w:t>
      </w:r>
    </w:p>
    <w:p w14:paraId="64CEC231" w14:textId="6EA73C22" w:rsid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p>
    <w:p w14:paraId="20BAE95A" w14:textId="77777777" w:rsidR="003D5F9D" w:rsidRPr="00A67089" w:rsidRDefault="003D5F9D"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p>
    <w:p w14:paraId="6AFCB48E"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Environmental Standards:</w:t>
      </w:r>
    </w:p>
    <w:p w14:paraId="5B1964DF" w14:textId="77777777" w:rsidR="009B1C39" w:rsidRPr="00A871B8" w:rsidRDefault="009B1C39" w:rsidP="009B1C39">
      <w:pPr>
        <w:spacing w:after="120"/>
        <w:rPr>
          <w:rFonts w:cs="Arial"/>
          <w:i/>
          <w:sz w:val="22"/>
          <w:szCs w:val="22"/>
        </w:rPr>
      </w:pPr>
      <w:r w:rsidRPr="00A871B8">
        <w:rPr>
          <w:rFonts w:cs="Arial"/>
          <w:b/>
          <w:i/>
          <w:sz w:val="22"/>
          <w:szCs w:val="22"/>
          <w:lang w:val="es-MX"/>
        </w:rPr>
        <w:t>Standar Lingkungan Hidup:</w:t>
      </w:r>
    </w:p>
    <w:p w14:paraId="7BA794DB"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7069DB4" w14:textId="355253E4" w:rsid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Suppliers should as a minimum comply with all statutory and other legal requirements relating to environmental impacts of their business. Areas to be considered are:</w:t>
      </w:r>
    </w:p>
    <w:p w14:paraId="05BD67D1" w14:textId="77777777" w:rsidR="009B1C39" w:rsidRPr="00A871B8" w:rsidRDefault="009B1C39" w:rsidP="009B1C39">
      <w:pPr>
        <w:spacing w:after="120"/>
        <w:rPr>
          <w:rFonts w:cs="Arial"/>
          <w:i/>
          <w:sz w:val="22"/>
          <w:szCs w:val="22"/>
        </w:rPr>
      </w:pPr>
      <w:r w:rsidRPr="00A871B8">
        <w:rPr>
          <w:rFonts w:cs="Arial"/>
          <w:i/>
          <w:sz w:val="22"/>
          <w:szCs w:val="22"/>
          <w:lang w:val="es-MX"/>
        </w:rPr>
        <w:t>Pemasok harus sebagai syarat minimum mematuhi semua persyaratan hukum dan undang-undang lain yang berkaitan dengan dampak bisnis mereka terhadap lingkungan. Area yang harus dipertimbangkan adalah:</w:t>
      </w:r>
    </w:p>
    <w:p w14:paraId="32691E55" w14:textId="77777777" w:rsidR="009B1C39" w:rsidRPr="00A67089" w:rsidRDefault="009B1C3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03DCDDE2" w14:textId="06EA70F8" w:rsidR="00A67089" w:rsidRDefault="00A67089" w:rsidP="003977B0">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 xml:space="preserve">Waste Management </w:t>
      </w:r>
    </w:p>
    <w:p w14:paraId="6AFCA073" w14:textId="0815AC09" w:rsidR="009B1C39" w:rsidRPr="009B1C39" w:rsidRDefault="009B1C39" w:rsidP="009B1C39">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59" w:lineRule="auto"/>
        <w:rPr>
          <w:rFonts w:cs="Arial"/>
          <w:i/>
          <w:sz w:val="22"/>
          <w:szCs w:val="22"/>
          <w:lang w:val="es-MX"/>
        </w:rPr>
      </w:pPr>
      <w:r w:rsidRPr="00A871B8">
        <w:rPr>
          <w:rFonts w:cs="Arial"/>
          <w:i/>
          <w:sz w:val="22"/>
          <w:szCs w:val="22"/>
          <w:lang w:val="es-MX"/>
        </w:rPr>
        <w:t>Pengelolaan Limbah</w:t>
      </w:r>
    </w:p>
    <w:p w14:paraId="39A5E67C" w14:textId="37852C94" w:rsidR="009B1C39" w:rsidRPr="009B1C39" w:rsidRDefault="00A67089" w:rsidP="003D5F9D">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before="240" w:after="0" w:line="240" w:lineRule="auto"/>
        <w:rPr>
          <w:rFonts w:cs="Arial"/>
          <w:bCs/>
          <w:kern w:val="0"/>
          <w:sz w:val="22"/>
          <w:szCs w:val="22"/>
          <w:lang w:eastAsia="en-GB"/>
        </w:rPr>
      </w:pPr>
      <w:r w:rsidRPr="00A67089">
        <w:rPr>
          <w:rFonts w:cs="Arial"/>
          <w:bCs/>
          <w:kern w:val="0"/>
          <w:sz w:val="22"/>
          <w:szCs w:val="22"/>
          <w:lang w:eastAsia="en-GB"/>
        </w:rPr>
        <w:t xml:space="preserve">Packaging and Paper </w:t>
      </w:r>
    </w:p>
    <w:p w14:paraId="6F58B85E" w14:textId="0B0C0675" w:rsidR="009B1C39" w:rsidRPr="009B1C39" w:rsidRDefault="009B1C39" w:rsidP="009B1C39">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59" w:lineRule="auto"/>
        <w:rPr>
          <w:rFonts w:cs="Arial"/>
          <w:i/>
          <w:sz w:val="22"/>
          <w:szCs w:val="22"/>
          <w:lang w:val="es-MX"/>
        </w:rPr>
      </w:pPr>
      <w:r w:rsidRPr="00A871B8">
        <w:rPr>
          <w:rFonts w:cs="Arial"/>
          <w:i/>
          <w:sz w:val="22"/>
          <w:szCs w:val="22"/>
          <w:lang w:val="es-MX"/>
        </w:rPr>
        <w:t xml:space="preserve">Pengemasan dan Kertas </w:t>
      </w:r>
    </w:p>
    <w:p w14:paraId="5DE71FCB" w14:textId="28C959AB" w:rsidR="00A67089" w:rsidRDefault="00A67089" w:rsidP="003D5F9D">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before="240" w:after="0" w:line="240" w:lineRule="auto"/>
        <w:rPr>
          <w:rFonts w:cs="Arial"/>
          <w:bCs/>
          <w:kern w:val="0"/>
          <w:sz w:val="22"/>
          <w:szCs w:val="22"/>
          <w:lang w:eastAsia="en-GB"/>
        </w:rPr>
      </w:pPr>
      <w:r w:rsidRPr="00A67089">
        <w:rPr>
          <w:rFonts w:cs="Arial"/>
          <w:bCs/>
          <w:kern w:val="0"/>
          <w:sz w:val="22"/>
          <w:szCs w:val="22"/>
          <w:lang w:eastAsia="en-GB"/>
        </w:rPr>
        <w:t>Conservation</w:t>
      </w:r>
    </w:p>
    <w:p w14:paraId="0725433C" w14:textId="0EA08A46" w:rsidR="009B1C39" w:rsidRPr="009B1C39" w:rsidRDefault="009B1C39" w:rsidP="009B1C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720"/>
        <w:rPr>
          <w:rFonts w:cs="Arial"/>
          <w:bCs/>
          <w:i/>
          <w:kern w:val="0"/>
          <w:sz w:val="22"/>
          <w:szCs w:val="22"/>
          <w:lang w:eastAsia="en-GB"/>
        </w:rPr>
      </w:pPr>
      <w:r w:rsidRPr="009B1C39">
        <w:rPr>
          <w:rFonts w:cs="Arial"/>
          <w:bCs/>
          <w:i/>
          <w:kern w:val="0"/>
          <w:sz w:val="22"/>
          <w:szCs w:val="22"/>
          <w:lang w:eastAsia="en-GB"/>
        </w:rPr>
        <w:t>Konservasi</w:t>
      </w:r>
    </w:p>
    <w:p w14:paraId="06BB8538" w14:textId="3B910E6B" w:rsidR="00A67089" w:rsidRDefault="00A67089" w:rsidP="003D5F9D">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before="240" w:after="0" w:line="240" w:lineRule="auto"/>
        <w:rPr>
          <w:rFonts w:cs="Arial"/>
          <w:bCs/>
          <w:kern w:val="0"/>
          <w:sz w:val="22"/>
          <w:szCs w:val="22"/>
          <w:lang w:eastAsia="en-GB"/>
        </w:rPr>
      </w:pPr>
      <w:r w:rsidRPr="00A67089">
        <w:rPr>
          <w:rFonts w:cs="Arial"/>
          <w:kern w:val="0"/>
          <w:sz w:val="22"/>
          <w:szCs w:val="22"/>
          <w:lang w:eastAsia="en-GB"/>
        </w:rPr>
        <w:t>E</w:t>
      </w:r>
      <w:r w:rsidRPr="00A67089">
        <w:rPr>
          <w:rFonts w:cs="Arial"/>
          <w:bCs/>
          <w:kern w:val="0"/>
          <w:sz w:val="22"/>
          <w:szCs w:val="22"/>
          <w:lang w:eastAsia="en-GB"/>
        </w:rPr>
        <w:t>nergy Use</w:t>
      </w:r>
    </w:p>
    <w:p w14:paraId="1549EBD3" w14:textId="3A20927D" w:rsidR="009B1C39" w:rsidRPr="009B1C39" w:rsidRDefault="009B1C39" w:rsidP="009B1C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720"/>
        <w:rPr>
          <w:rFonts w:cs="Arial"/>
          <w:bCs/>
          <w:i/>
          <w:kern w:val="0"/>
          <w:sz w:val="22"/>
          <w:szCs w:val="22"/>
          <w:lang w:eastAsia="en-GB"/>
        </w:rPr>
      </w:pPr>
      <w:r w:rsidRPr="009B1C39">
        <w:rPr>
          <w:rFonts w:cs="Arial"/>
          <w:bCs/>
          <w:i/>
          <w:kern w:val="0"/>
          <w:sz w:val="22"/>
          <w:szCs w:val="22"/>
          <w:lang w:eastAsia="en-GB"/>
        </w:rPr>
        <w:t>Penggunaan energi</w:t>
      </w:r>
    </w:p>
    <w:p w14:paraId="62F259FB" w14:textId="77777777" w:rsidR="00A67089" w:rsidRPr="00A67089" w:rsidRDefault="00A67089" w:rsidP="003D5F9D">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before="240" w:after="0" w:line="240" w:lineRule="auto"/>
        <w:rPr>
          <w:rFonts w:cs="Arial"/>
          <w:bCs/>
          <w:kern w:val="0"/>
          <w:sz w:val="22"/>
          <w:szCs w:val="22"/>
          <w:lang w:eastAsia="en-GB"/>
        </w:rPr>
      </w:pPr>
      <w:r w:rsidRPr="00A67089">
        <w:rPr>
          <w:rFonts w:cs="Arial"/>
          <w:bCs/>
          <w:kern w:val="0"/>
          <w:sz w:val="22"/>
          <w:szCs w:val="22"/>
          <w:lang w:eastAsia="en-GB"/>
        </w:rPr>
        <w:t>Sustainability</w:t>
      </w:r>
    </w:p>
    <w:p w14:paraId="0672EB92" w14:textId="05624191" w:rsidR="00A67089" w:rsidRDefault="009B1C39" w:rsidP="009B1C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720"/>
        <w:rPr>
          <w:rFonts w:cs="Arial"/>
          <w:bCs/>
          <w:i/>
          <w:kern w:val="0"/>
          <w:sz w:val="22"/>
          <w:szCs w:val="22"/>
          <w:lang w:eastAsia="en-GB"/>
        </w:rPr>
      </w:pPr>
      <w:r w:rsidRPr="009B1C39">
        <w:rPr>
          <w:rFonts w:cs="Arial"/>
          <w:bCs/>
          <w:i/>
          <w:kern w:val="0"/>
          <w:sz w:val="22"/>
          <w:szCs w:val="22"/>
          <w:lang w:eastAsia="en-GB"/>
        </w:rPr>
        <w:t>Keberlanjutan</w:t>
      </w:r>
    </w:p>
    <w:p w14:paraId="257A1DA9" w14:textId="20330E92" w:rsidR="009B1C39" w:rsidRDefault="009B1C39" w:rsidP="009B1C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720"/>
        <w:rPr>
          <w:rFonts w:cs="Arial"/>
          <w:bCs/>
          <w:i/>
          <w:kern w:val="0"/>
          <w:sz w:val="22"/>
          <w:szCs w:val="22"/>
          <w:lang w:eastAsia="en-GB"/>
        </w:rPr>
      </w:pPr>
    </w:p>
    <w:p w14:paraId="61C2BCCC" w14:textId="06D1BC13" w:rsidR="003D5F9D" w:rsidRDefault="003D5F9D" w:rsidP="009B1C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720"/>
        <w:rPr>
          <w:rFonts w:cs="Arial"/>
          <w:bCs/>
          <w:i/>
          <w:kern w:val="0"/>
          <w:sz w:val="22"/>
          <w:szCs w:val="22"/>
          <w:lang w:eastAsia="en-GB"/>
        </w:rPr>
      </w:pPr>
    </w:p>
    <w:p w14:paraId="3728CFD6" w14:textId="33BA21A8" w:rsidR="003D5F9D" w:rsidRDefault="003D5F9D" w:rsidP="009B1C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720"/>
        <w:rPr>
          <w:rFonts w:cs="Arial"/>
          <w:bCs/>
          <w:i/>
          <w:kern w:val="0"/>
          <w:sz w:val="22"/>
          <w:szCs w:val="22"/>
          <w:lang w:eastAsia="en-GB"/>
        </w:rPr>
      </w:pPr>
    </w:p>
    <w:p w14:paraId="06A9E681" w14:textId="3EFC8661" w:rsidR="003D5F9D" w:rsidRDefault="003D5F9D" w:rsidP="009B1C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720"/>
        <w:rPr>
          <w:rFonts w:cs="Arial"/>
          <w:bCs/>
          <w:i/>
          <w:kern w:val="0"/>
          <w:sz w:val="22"/>
          <w:szCs w:val="22"/>
          <w:lang w:eastAsia="en-GB"/>
        </w:rPr>
      </w:pPr>
    </w:p>
    <w:p w14:paraId="78BC14D2" w14:textId="77777777" w:rsidR="003D5F9D" w:rsidRPr="009B1C39" w:rsidRDefault="003D5F9D" w:rsidP="009B1C3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720"/>
        <w:rPr>
          <w:rFonts w:cs="Arial"/>
          <w:bCs/>
          <w:i/>
          <w:kern w:val="0"/>
          <w:sz w:val="22"/>
          <w:szCs w:val="22"/>
          <w:lang w:eastAsia="en-GB"/>
        </w:rPr>
      </w:pPr>
    </w:p>
    <w:p w14:paraId="01C3FD69" w14:textId="58D0A8E5" w:rsid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lastRenderedPageBreak/>
        <w:t>Business Behaviour:</w:t>
      </w:r>
    </w:p>
    <w:p w14:paraId="57EC447D" w14:textId="7CDD4454" w:rsidR="009B1C39" w:rsidRPr="009B1C39" w:rsidRDefault="009B1C3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i/>
          <w:kern w:val="0"/>
          <w:sz w:val="22"/>
          <w:szCs w:val="22"/>
          <w:lang w:eastAsia="en-GB"/>
        </w:rPr>
      </w:pPr>
      <w:r>
        <w:rPr>
          <w:rFonts w:cs="Arial"/>
          <w:b/>
          <w:bCs/>
          <w:i/>
          <w:kern w:val="0"/>
          <w:sz w:val="22"/>
          <w:szCs w:val="22"/>
          <w:lang w:eastAsia="en-GB"/>
        </w:rPr>
        <w:t>Perilaku Bisnis:</w:t>
      </w:r>
    </w:p>
    <w:p w14:paraId="56DD4F8E"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0341CD17" w14:textId="5D256EF0" w:rsid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IAPG members will seek alternative sources where the conduct of suppliers demonstrably violates anyone’s basic human rights, and there is no willingness to address the situation within a reasonable timeframe.</w:t>
      </w:r>
    </w:p>
    <w:p w14:paraId="0E658EF3" w14:textId="4794DB21" w:rsidR="00A67089" w:rsidRPr="003D5F9D" w:rsidRDefault="009B1C39" w:rsidP="003D5F9D">
      <w:pPr>
        <w:spacing w:after="0"/>
        <w:rPr>
          <w:rFonts w:cs="Arial"/>
          <w:i/>
          <w:sz w:val="22"/>
          <w:szCs w:val="22"/>
        </w:rPr>
      </w:pPr>
      <w:r w:rsidRPr="00A871B8">
        <w:rPr>
          <w:rFonts w:cs="Arial"/>
          <w:i/>
          <w:sz w:val="22"/>
          <w:szCs w:val="22"/>
          <w:lang w:val="es-MX"/>
        </w:rPr>
        <w:t>Anggota IAPG berhak mencari sumber alternatif lain saat pemasok terbukti melanggar hak asasi manusia, dan tidak ada kemauan untuk mengatasi situasi tersebut dalam jangka waktu yang wajar</w:t>
      </w:r>
      <w:r w:rsidR="006F30BB">
        <w:rPr>
          <w:rFonts w:cs="Arial"/>
          <w:i/>
          <w:sz w:val="22"/>
          <w:szCs w:val="22"/>
          <w:lang w:val="es-MX"/>
        </w:rPr>
        <w:t>.</w:t>
      </w:r>
    </w:p>
    <w:p w14:paraId="6929BE7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017CE94C" w14:textId="424C9F39" w:rsid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IAPG members will seek alternative sources where companies in the supply chain are involved in the manufacture of arms or the sale of arms to governments which systematically violate the human rights of their citizens.</w:t>
      </w:r>
    </w:p>
    <w:p w14:paraId="300ECB12" w14:textId="10C8E065" w:rsidR="00A67089" w:rsidRDefault="009B1C39" w:rsidP="009B1C39">
      <w:pPr>
        <w:rPr>
          <w:rFonts w:cs="Arial"/>
          <w:i/>
          <w:sz w:val="22"/>
          <w:szCs w:val="22"/>
          <w:lang w:val="es-MX"/>
        </w:rPr>
      </w:pPr>
      <w:r w:rsidRPr="00A871B8">
        <w:rPr>
          <w:rFonts w:cs="Arial"/>
          <w:i/>
          <w:sz w:val="22"/>
          <w:szCs w:val="22"/>
          <w:lang w:val="es-MX"/>
        </w:rPr>
        <w:t>Anggota IAPG berhak mencari sumber alternatif lain saat di mana perusahaan dalam rantai pasokan terbukti terlibat dalam pembuatan atau penjualan senjata kepada pemerintah yang secara sistematis melanggar hak-hak asasi warga negara mereka</w:t>
      </w:r>
      <w:r w:rsidR="003D5F9D">
        <w:rPr>
          <w:rFonts w:cs="Arial"/>
          <w:i/>
          <w:sz w:val="22"/>
          <w:szCs w:val="22"/>
          <w:lang w:val="es-MX"/>
        </w:rPr>
        <w:t>.</w:t>
      </w:r>
    </w:p>
    <w:p w14:paraId="055541B6" w14:textId="77777777" w:rsidR="003D5F9D" w:rsidRPr="009B1C39" w:rsidRDefault="003D5F9D" w:rsidP="009B1C39">
      <w:pPr>
        <w:rPr>
          <w:rFonts w:cs="Arial"/>
          <w:i/>
          <w:sz w:val="22"/>
          <w:szCs w:val="22"/>
        </w:rPr>
      </w:pPr>
    </w:p>
    <w:p w14:paraId="42914FCD" w14:textId="7457FA23" w:rsid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Qualifications to the statement</w:t>
      </w:r>
    </w:p>
    <w:p w14:paraId="6E23F62A" w14:textId="600A3EFD" w:rsidR="009B1C39" w:rsidRPr="009B1C39" w:rsidRDefault="009B1C39" w:rsidP="009B1C39">
      <w:pPr>
        <w:spacing w:after="120"/>
        <w:rPr>
          <w:rFonts w:cs="Arial"/>
          <w:i/>
          <w:sz w:val="22"/>
          <w:szCs w:val="22"/>
        </w:rPr>
      </w:pPr>
      <w:r w:rsidRPr="00A871B8">
        <w:rPr>
          <w:rFonts w:cs="Arial"/>
          <w:b/>
          <w:i/>
          <w:sz w:val="22"/>
          <w:szCs w:val="22"/>
          <w:lang w:val="es-MX"/>
        </w:rPr>
        <w:t>Kualifikasi terhadap pernyataan</w:t>
      </w:r>
    </w:p>
    <w:p w14:paraId="5BAF3DC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CE1FCC4" w14:textId="12793260" w:rsid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Where speed of deployment is essential in saving lives, IAPG members will purchase necessary goods and services from the most appropriate available source.</w:t>
      </w:r>
    </w:p>
    <w:p w14:paraId="4D91F401" w14:textId="04A8AA7A" w:rsidR="009B1C39" w:rsidRPr="00A871B8" w:rsidRDefault="009B1C39" w:rsidP="009B1C39">
      <w:pPr>
        <w:rPr>
          <w:rFonts w:cs="Arial"/>
          <w:i/>
          <w:sz w:val="22"/>
          <w:szCs w:val="22"/>
        </w:rPr>
      </w:pPr>
      <w:r>
        <w:rPr>
          <w:rFonts w:cs="Arial"/>
          <w:i/>
          <w:sz w:val="22"/>
          <w:szCs w:val="22"/>
          <w:lang w:val="es-MX"/>
        </w:rPr>
        <w:t>Ketika</w:t>
      </w:r>
      <w:r w:rsidRPr="00A871B8">
        <w:rPr>
          <w:rFonts w:cs="Arial"/>
          <w:i/>
          <w:sz w:val="22"/>
          <w:szCs w:val="22"/>
          <w:lang w:val="es-MX"/>
        </w:rPr>
        <w:t xml:space="preserve"> kecepatan merupakan hal terpenting dalam menyelamatkan nyawa, anggota IAPG akan membeli barang dan jasa yang diperlukan dari sumber yang tersedia yang paling tepat</w:t>
      </w:r>
    </w:p>
    <w:p w14:paraId="34AAE69C" w14:textId="32C68D61" w:rsid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062A86CD" w14:textId="77777777" w:rsidR="003D5F9D" w:rsidRPr="00A67089" w:rsidRDefault="003D5F9D"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1B5DCECF" w14:textId="78075CCD" w:rsid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Disclaimer</w:t>
      </w:r>
    </w:p>
    <w:p w14:paraId="4D80208E" w14:textId="09F8E8FE" w:rsidR="00CA2AA0" w:rsidRPr="00CA2AA0" w:rsidRDefault="00CA2AA0"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i/>
          <w:kern w:val="0"/>
          <w:sz w:val="22"/>
          <w:szCs w:val="22"/>
          <w:lang w:eastAsia="en-GB"/>
        </w:rPr>
      </w:pPr>
      <w:r>
        <w:rPr>
          <w:rFonts w:cs="Arial"/>
          <w:b/>
          <w:bCs/>
          <w:i/>
          <w:kern w:val="0"/>
          <w:sz w:val="22"/>
          <w:szCs w:val="22"/>
          <w:lang w:eastAsia="en-GB"/>
        </w:rPr>
        <w:t>Pernyataan penyangkalan</w:t>
      </w:r>
    </w:p>
    <w:p w14:paraId="78D3906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757718B" w14:textId="288BEFF2" w:rsid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This Code of Conduct does not supersede IAPG Members’ individual Codes of Conduct. Suppliers are recommended to check the Agencies’ own websites.</w:t>
      </w:r>
    </w:p>
    <w:p w14:paraId="399874BB" w14:textId="29B45321" w:rsidR="00CA2AA0" w:rsidRPr="00A871B8" w:rsidRDefault="00CA2AA0" w:rsidP="00CA2AA0">
      <w:pPr>
        <w:rPr>
          <w:rFonts w:cs="Arial"/>
          <w:i/>
          <w:sz w:val="22"/>
          <w:szCs w:val="22"/>
          <w:lang w:val="id-ID"/>
        </w:rPr>
      </w:pPr>
      <w:r w:rsidRPr="00A871B8">
        <w:rPr>
          <w:rFonts w:cs="Arial"/>
          <w:i/>
          <w:sz w:val="22"/>
          <w:szCs w:val="22"/>
          <w:lang w:val="es-MX"/>
        </w:rPr>
        <w:t>Kode Etik ini tidak menggantikan</w:t>
      </w:r>
      <w:r w:rsidR="001134AF">
        <w:rPr>
          <w:rFonts w:cs="Arial"/>
          <w:i/>
          <w:sz w:val="22"/>
          <w:szCs w:val="22"/>
          <w:lang w:val="es-MX"/>
        </w:rPr>
        <w:t xml:space="preserve"> </w:t>
      </w:r>
      <w:r w:rsidRPr="00A871B8">
        <w:rPr>
          <w:rFonts w:cs="Arial"/>
          <w:i/>
          <w:sz w:val="22"/>
          <w:szCs w:val="22"/>
          <w:lang w:val="es-MX"/>
        </w:rPr>
        <w:t>Kode Etik individual anggota IAPG. Pemasok dianjurkan untuk memeriksa situs Instansi</w:t>
      </w:r>
      <w:r w:rsidRPr="00A871B8">
        <w:rPr>
          <w:rFonts w:cs="Arial"/>
          <w:i/>
          <w:sz w:val="22"/>
          <w:szCs w:val="22"/>
          <w:lang w:val="id-ID" w:eastAsia="en-GB"/>
        </w:rPr>
        <w:t xml:space="preserve"> </w:t>
      </w:r>
      <w:r w:rsidR="006F30BB">
        <w:rPr>
          <w:rFonts w:cs="Arial"/>
          <w:i/>
          <w:sz w:val="22"/>
          <w:szCs w:val="22"/>
          <w:lang w:val="en-US" w:eastAsia="en-GB"/>
        </w:rPr>
        <w:t>ter</w:t>
      </w:r>
      <w:r w:rsidRPr="00A871B8">
        <w:rPr>
          <w:rFonts w:cs="Arial"/>
          <w:i/>
          <w:sz w:val="22"/>
          <w:szCs w:val="22"/>
          <w:lang w:val="es-MX"/>
        </w:rPr>
        <w:t>sendiri</w:t>
      </w:r>
      <w:r w:rsidRPr="00A871B8">
        <w:rPr>
          <w:rFonts w:cs="Arial"/>
          <w:i/>
          <w:sz w:val="22"/>
          <w:szCs w:val="22"/>
          <w:lang w:val="id-ID"/>
        </w:rPr>
        <w:t>.</w:t>
      </w:r>
    </w:p>
    <w:p w14:paraId="1B80DC84" w14:textId="77777777" w:rsidR="00CA2AA0" w:rsidRPr="00A67089" w:rsidRDefault="00CA2AA0"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 w:val="22"/>
          <w:szCs w:val="22"/>
        </w:rPr>
      </w:pPr>
    </w:p>
    <w:p w14:paraId="20ABCF45" w14:textId="77777777" w:rsidR="00A67089" w:rsidRPr="00A67089" w:rsidRDefault="00A67089" w:rsidP="00A67089"/>
    <w:p w14:paraId="7A3B4183" w14:textId="4581179E" w:rsidR="007C3C33" w:rsidRDefault="007C3C3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b/>
          <w:bCs/>
          <w:spacing w:val="-3"/>
          <w:sz w:val="22"/>
          <w:szCs w:val="22"/>
        </w:rPr>
      </w:pPr>
    </w:p>
    <w:sectPr w:rsidR="007C3C33" w:rsidSect="00CE0CB8">
      <w:headerReference w:type="default" r:id="rId19"/>
      <w:footerReference w:type="default" r:id="rId20"/>
      <w:headerReference w:type="first" r:id="rId21"/>
      <w:footerReference w:type="first" r:id="rId22"/>
      <w:pgSz w:w="11906" w:h="16838"/>
      <w:pgMar w:top="1418" w:right="1418" w:bottom="1418"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CA5D7" w14:textId="77777777" w:rsidR="00210D7B" w:rsidRDefault="00210D7B">
      <w:r>
        <w:separator/>
      </w:r>
    </w:p>
  </w:endnote>
  <w:endnote w:type="continuationSeparator" w:id="0">
    <w:p w14:paraId="1775A2FD" w14:textId="77777777" w:rsidR="00210D7B" w:rsidRDefault="0021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287C54" w:rsidRPr="005B7AF3" w14:paraId="7A78126A" w14:textId="77777777" w:rsidTr="00DE6A0C">
      <w:trPr>
        <w:cantSplit/>
        <w:trHeight w:val="904"/>
      </w:trPr>
      <w:tc>
        <w:tcPr>
          <w:tcW w:w="1857" w:type="dxa"/>
        </w:tcPr>
        <w:p w14:paraId="232B2E70" w14:textId="77777777" w:rsidR="00287C54" w:rsidRPr="00575C69" w:rsidRDefault="00287C54" w:rsidP="00B17A8D">
          <w:pPr>
            <w:spacing w:after="0" w:line="240" w:lineRule="auto"/>
            <w:rPr>
              <w:i/>
              <w:smallCaps/>
              <w:sz w:val="16"/>
              <w:szCs w:val="16"/>
            </w:rPr>
          </w:pPr>
        </w:p>
      </w:tc>
      <w:tc>
        <w:tcPr>
          <w:tcW w:w="2463" w:type="dxa"/>
        </w:tcPr>
        <w:p w14:paraId="4AA13742" w14:textId="77777777" w:rsidR="00287C54" w:rsidRPr="002928FA" w:rsidRDefault="00287C54" w:rsidP="00B17A8D">
          <w:pPr>
            <w:spacing w:after="0" w:line="160" w:lineRule="atLeast"/>
            <w:rPr>
              <w:b/>
              <w:color w:val="FF0000"/>
              <w:sz w:val="16"/>
              <w:szCs w:val="16"/>
            </w:rPr>
          </w:pPr>
        </w:p>
      </w:tc>
      <w:tc>
        <w:tcPr>
          <w:tcW w:w="4860" w:type="dxa"/>
        </w:tcPr>
        <w:p w14:paraId="25D1BE23" w14:textId="77777777" w:rsidR="00287C54" w:rsidRPr="005B7AF3" w:rsidRDefault="00287C54" w:rsidP="00B17A8D">
          <w:pPr>
            <w:pStyle w:val="BodyText"/>
            <w:spacing w:after="0" w:line="240" w:lineRule="auto"/>
            <w:rPr>
              <w:smallCaps/>
              <w:sz w:val="11"/>
              <w:szCs w:val="11"/>
            </w:rPr>
          </w:pPr>
        </w:p>
      </w:tc>
    </w:tr>
  </w:tbl>
  <w:p w14:paraId="6B675435" w14:textId="77777777" w:rsidR="00287C54" w:rsidRDefault="00287C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649439"/>
      <w:docPartObj>
        <w:docPartGallery w:val="Page Numbers (Bottom of Page)"/>
        <w:docPartUnique/>
      </w:docPartObj>
    </w:sdtPr>
    <w:sdtEndPr>
      <w:rPr>
        <w:noProof/>
        <w:sz w:val="16"/>
        <w:szCs w:val="16"/>
      </w:rPr>
    </w:sdtEndPr>
    <w:sdtContent>
      <w:p w14:paraId="3C6F8F24" w14:textId="77777777" w:rsidR="00287C54" w:rsidRDefault="00287C54" w:rsidP="005A3936">
        <w:pPr>
          <w:pStyle w:val="Footer"/>
          <w:spacing w:after="0"/>
        </w:pPr>
      </w:p>
      <w:p w14:paraId="6460AE64" w14:textId="29051B70" w:rsidR="00287C54" w:rsidRDefault="00287C54" w:rsidP="005A3936">
        <w:pPr>
          <w:pStyle w:val="Footer"/>
          <w:spacing w:after="0"/>
          <w:rPr>
            <w:sz w:val="20"/>
          </w:rPr>
        </w:pPr>
        <w:r w:rsidRPr="008D3CAD">
          <w:rPr>
            <w:sz w:val="20"/>
          </w:rPr>
          <w:t>Invitation to Tender- ITT-CSR-2019-00</w:t>
        </w:r>
        <w:r w:rsidR="0083071E">
          <w:rPr>
            <w:sz w:val="20"/>
          </w:rPr>
          <w:t>6</w:t>
        </w:r>
      </w:p>
      <w:p w14:paraId="2D5271C4" w14:textId="279A151B" w:rsidR="00287C54" w:rsidRPr="005A3936" w:rsidRDefault="00287C54"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sidR="00D005D1">
          <w:rPr>
            <w:noProof/>
            <w:sz w:val="16"/>
            <w:szCs w:val="16"/>
          </w:rPr>
          <w:t>6</w:t>
        </w:r>
        <w:r w:rsidRPr="005A3936">
          <w:rPr>
            <w:noProof/>
            <w:sz w:val="16"/>
            <w:szCs w:val="16"/>
          </w:rPr>
          <w:fldChar w:fldCharType="end"/>
        </w:r>
      </w:p>
    </w:sdtContent>
  </w:sdt>
  <w:p w14:paraId="17B562FC" w14:textId="61587D06" w:rsidR="00287C54" w:rsidRPr="00575C69" w:rsidRDefault="00287C54" w:rsidP="00575C69">
    <w:pPr>
      <w:pStyle w:val="Footer"/>
      <w:ind w:left="-1260"/>
      <w:jc w:val="left"/>
      <w:rPr>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287C54" w:rsidRPr="005B7AF3" w14:paraId="415DBEEF" w14:textId="77777777" w:rsidTr="00DE6A0C">
      <w:trPr>
        <w:cantSplit/>
        <w:trHeight w:val="904"/>
      </w:trPr>
      <w:tc>
        <w:tcPr>
          <w:tcW w:w="1857" w:type="dxa"/>
        </w:tcPr>
        <w:p w14:paraId="05A6BBEE" w14:textId="77777777" w:rsidR="00287C54" w:rsidRPr="00575C69" w:rsidRDefault="00287C54" w:rsidP="00B17A8D">
          <w:pPr>
            <w:spacing w:after="0" w:line="240" w:lineRule="auto"/>
            <w:rPr>
              <w:i/>
              <w:smallCaps/>
              <w:sz w:val="16"/>
              <w:szCs w:val="16"/>
            </w:rPr>
          </w:pPr>
        </w:p>
      </w:tc>
      <w:tc>
        <w:tcPr>
          <w:tcW w:w="2463" w:type="dxa"/>
        </w:tcPr>
        <w:p w14:paraId="68844657" w14:textId="77777777" w:rsidR="00287C54" w:rsidRPr="002928FA" w:rsidRDefault="00287C54" w:rsidP="00B17A8D">
          <w:pPr>
            <w:spacing w:after="0" w:line="160" w:lineRule="atLeast"/>
            <w:rPr>
              <w:b/>
              <w:color w:val="FF0000"/>
              <w:sz w:val="16"/>
              <w:szCs w:val="16"/>
            </w:rPr>
          </w:pPr>
        </w:p>
      </w:tc>
      <w:tc>
        <w:tcPr>
          <w:tcW w:w="4860" w:type="dxa"/>
        </w:tcPr>
        <w:p w14:paraId="358B703E" w14:textId="77777777" w:rsidR="00287C54" w:rsidRPr="005B7AF3" w:rsidRDefault="00287C54" w:rsidP="00B17A8D">
          <w:pPr>
            <w:pStyle w:val="BodyText"/>
            <w:spacing w:after="0" w:line="240" w:lineRule="auto"/>
            <w:rPr>
              <w:smallCaps/>
              <w:sz w:val="11"/>
              <w:szCs w:val="11"/>
            </w:rPr>
          </w:pPr>
        </w:p>
      </w:tc>
    </w:tr>
  </w:tbl>
  <w:p w14:paraId="4472AA72" w14:textId="77777777" w:rsidR="00287C54" w:rsidRDefault="00287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8CBF0" w14:textId="77777777" w:rsidR="00210D7B" w:rsidRDefault="00210D7B">
      <w:r>
        <w:separator/>
      </w:r>
    </w:p>
  </w:footnote>
  <w:footnote w:type="continuationSeparator" w:id="0">
    <w:p w14:paraId="11DF440F" w14:textId="77777777" w:rsidR="00210D7B" w:rsidRDefault="00210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F729B" w14:textId="77777777" w:rsidR="00287C54" w:rsidRPr="00BA615D" w:rsidRDefault="00287C54" w:rsidP="008C790F">
    <w:pPr>
      <w:pStyle w:val="Header"/>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06A96" w14:textId="77777777" w:rsidR="00287C54" w:rsidRDefault="00287C54" w:rsidP="00B17A8D">
    <w:pPr>
      <w:pStyle w:val="Header"/>
    </w:pPr>
    <w: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A99D0" w14:textId="722AE15D" w:rsidR="00287C54" w:rsidRPr="00BA615D" w:rsidRDefault="00287C54" w:rsidP="00FE05C8">
    <w:pPr>
      <w:pStyle w:val="Header"/>
      <w:jc w:val="center"/>
      <w:rPr>
        <w:sz w:val="16"/>
        <w:szCs w:val="16"/>
      </w:rPr>
    </w:pPr>
    <w:r w:rsidRPr="004A1184">
      <w:rPr>
        <w:noProof/>
        <w:sz w:val="16"/>
        <w:szCs w:val="16"/>
        <w:lang w:val="en-SG" w:eastAsia="en-SG"/>
      </w:rPr>
      <w:drawing>
        <wp:inline distT="0" distB="0" distL="0" distR="0" wp14:anchorId="2433A2B2" wp14:editId="15E207AF">
          <wp:extent cx="3166110" cy="642123"/>
          <wp:effectExtent l="0" t="0" r="0" b="571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stretch>
                    <a:fillRect/>
                  </a:stretch>
                </pic:blipFill>
                <pic:spPr>
                  <a:xfrm>
                    <a:off x="0" y="0"/>
                    <a:ext cx="3267354" cy="662656"/>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83F17" w14:textId="77777777" w:rsidR="00287C54" w:rsidRDefault="00287C54"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709"/>
        </w:tabs>
        <w:ind w:left="709" w:hanging="709"/>
      </w:pPr>
      <w:rPr>
        <w:rFonts w:hint="default"/>
        <w:b w:val="0"/>
        <w:i w:val="0"/>
        <w:color w:val="auto"/>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1"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5506BC4"/>
    <w:multiLevelType w:val="hybridMultilevel"/>
    <w:tmpl w:val="4998D640"/>
    <w:lvl w:ilvl="0" w:tplc="CEEE13DC">
      <w:start w:val="1"/>
      <w:numFmt w:val="decimal"/>
      <w:lvlText w:val="5.%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14F3A"/>
    <w:multiLevelType w:val="multilevel"/>
    <w:tmpl w:val="8D50B27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B32702"/>
    <w:multiLevelType w:val="hybridMultilevel"/>
    <w:tmpl w:val="E7229D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16B51"/>
    <w:multiLevelType w:val="hybridMultilevel"/>
    <w:tmpl w:val="34643402"/>
    <w:lvl w:ilvl="0" w:tplc="C8CE2A26">
      <w:start w:val="1"/>
      <w:numFmt w:val="decimal"/>
      <w:lvlText w:val="10.%1"/>
      <w:lvlJc w:val="left"/>
      <w:pPr>
        <w:ind w:left="1440" w:hanging="360"/>
      </w:pPr>
      <w:rPr>
        <w:rFonts w:hint="default"/>
      </w:rPr>
    </w:lvl>
    <w:lvl w:ilvl="1" w:tplc="609E128E">
      <w:start w:val="1"/>
      <w:numFmt w:val="decimal"/>
      <w:lvlText w:val="1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A42FF1"/>
    <w:multiLevelType w:val="hybridMultilevel"/>
    <w:tmpl w:val="888E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11097"/>
    <w:multiLevelType w:val="multilevel"/>
    <w:tmpl w:val="C97AF320"/>
    <w:lvl w:ilvl="0">
      <w:start w:val="1"/>
      <w:numFmt w:val="decimal"/>
      <w:lvlText w:val="%1."/>
      <w:lvlJc w:val="left"/>
      <w:pPr>
        <w:ind w:left="2145" w:hanging="360"/>
      </w:pPr>
      <w:rPr>
        <w:rFonts w:hint="default"/>
      </w:rPr>
    </w:lvl>
    <w:lvl w:ilvl="1">
      <w:start w:val="1"/>
      <w:numFmt w:val="decimal"/>
      <w:isLgl/>
      <w:lvlText w:val="%1.%2"/>
      <w:lvlJc w:val="left"/>
      <w:pPr>
        <w:ind w:left="2490" w:hanging="705"/>
      </w:pPr>
      <w:rPr>
        <w:rFonts w:hint="default"/>
      </w:rPr>
    </w:lvl>
    <w:lvl w:ilvl="2">
      <w:start w:val="1"/>
      <w:numFmt w:val="decimal"/>
      <w:isLgl/>
      <w:lvlText w:val="%1.%2.%3"/>
      <w:lvlJc w:val="left"/>
      <w:pPr>
        <w:ind w:left="250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225" w:hanging="1440"/>
      </w:pPr>
      <w:rPr>
        <w:rFonts w:hint="default"/>
      </w:rPr>
    </w:lvl>
    <w:lvl w:ilvl="7">
      <w:start w:val="1"/>
      <w:numFmt w:val="decimal"/>
      <w:isLgl/>
      <w:lvlText w:val="%1.%2.%3.%4.%5.%6.%7.%8"/>
      <w:lvlJc w:val="left"/>
      <w:pPr>
        <w:ind w:left="3225" w:hanging="1440"/>
      </w:pPr>
      <w:rPr>
        <w:rFonts w:hint="default"/>
      </w:rPr>
    </w:lvl>
    <w:lvl w:ilvl="8">
      <w:start w:val="1"/>
      <w:numFmt w:val="decimal"/>
      <w:isLgl/>
      <w:lvlText w:val="%1.%2.%3.%4.%5.%6.%7.%8.%9"/>
      <w:lvlJc w:val="left"/>
      <w:pPr>
        <w:ind w:left="3585" w:hanging="1800"/>
      </w:pPr>
      <w:rPr>
        <w:rFonts w:hint="default"/>
      </w:rPr>
    </w:lvl>
  </w:abstractNum>
  <w:abstractNum w:abstractNumId="12" w15:restartNumberingAfterBreak="0">
    <w:nsid w:val="3375604A"/>
    <w:multiLevelType w:val="hybridMultilevel"/>
    <w:tmpl w:val="336E8D5C"/>
    <w:lvl w:ilvl="0" w:tplc="0421000B">
      <w:start w:val="1"/>
      <w:numFmt w:val="bullet"/>
      <w:lvlText w:val=""/>
      <w:lvlJc w:val="left"/>
      <w:pPr>
        <w:ind w:left="720" w:hanging="360"/>
      </w:pPr>
      <w:rPr>
        <w:rFonts w:ascii="Wingdings" w:hAnsi="Wingdings" w:hint="default"/>
      </w:rPr>
    </w:lvl>
    <w:lvl w:ilvl="1" w:tplc="A5CABC4A">
      <w:numFmt w:val="bullet"/>
      <w:lvlText w:val=""/>
      <w:lvlJc w:val="left"/>
      <w:pPr>
        <w:ind w:left="2500" w:hanging="1420"/>
      </w:pPr>
      <w:rPr>
        <w:rFonts w:ascii="Symbol" w:eastAsia="Times New Roman" w:hAnsi="Symbol" w:cs="Aria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8C1BF4"/>
    <w:multiLevelType w:val="multilevel"/>
    <w:tmpl w:val="D81E90B4"/>
    <w:lvl w:ilvl="0">
      <w:start w:val="1"/>
      <w:numFmt w:val="decimal"/>
      <w:lvlText w:val="%1."/>
      <w:lvlJc w:val="left"/>
      <w:pPr>
        <w:ind w:left="360" w:hanging="360"/>
      </w:p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5C16C2F"/>
    <w:multiLevelType w:val="hybridMultilevel"/>
    <w:tmpl w:val="98E04194"/>
    <w:lvl w:ilvl="0" w:tplc="0409000F">
      <w:start w:val="1"/>
      <w:numFmt w:val="decimal"/>
      <w:lvlText w:val="%1."/>
      <w:lvlJc w:val="left"/>
      <w:pPr>
        <w:tabs>
          <w:tab w:val="num" w:pos="360"/>
        </w:tabs>
        <w:ind w:left="360" w:hanging="360"/>
      </w:pPr>
      <w:rPr>
        <w:rFonts w:hint="default"/>
        <w:color w:val="auto"/>
        <w:sz w:val="20"/>
        <w:szCs w:val="20"/>
      </w:rPr>
    </w:lvl>
    <w:lvl w:ilvl="1" w:tplc="2EFE26DC">
      <w:start w:val="1"/>
      <w:numFmt w:val="decimal"/>
      <w:lvlText w:val="%2."/>
      <w:lvlJc w:val="left"/>
      <w:pPr>
        <w:tabs>
          <w:tab w:val="num" w:pos="1440"/>
        </w:tabs>
        <w:ind w:left="1440" w:hanging="360"/>
      </w:pPr>
      <w:rPr>
        <w:rFonts w:ascii="Arial" w:eastAsia="Times New Roman" w:hAnsi="Arial" w:cs="Arial"/>
      </w:rPr>
    </w:lvl>
    <w:lvl w:ilvl="2" w:tplc="E896461E">
      <w:start w:val="1"/>
      <w:numFmt w:val="lowerLetter"/>
      <w:lvlText w:val="%3."/>
      <w:lvlJc w:val="left"/>
      <w:pPr>
        <w:tabs>
          <w:tab w:val="num" w:pos="2160"/>
        </w:tabs>
        <w:ind w:left="2160" w:hanging="360"/>
      </w:pPr>
      <w:rPr>
        <w:rFonts w:ascii="Arial" w:eastAsia="Times New Roman" w:hAnsi="Arial" w:cs="Arial"/>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3C3212DC"/>
    <w:multiLevelType w:val="hybridMultilevel"/>
    <w:tmpl w:val="7884E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8F78E2"/>
    <w:multiLevelType w:val="hybridMultilevel"/>
    <w:tmpl w:val="A5482DEE"/>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42B555E3"/>
    <w:multiLevelType w:val="hybridMultilevel"/>
    <w:tmpl w:val="6ADA8BC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2" w15:restartNumberingAfterBreak="0">
    <w:nsid w:val="449E2E61"/>
    <w:multiLevelType w:val="hybridMultilevel"/>
    <w:tmpl w:val="D452F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632445"/>
    <w:multiLevelType w:val="hybridMultilevel"/>
    <w:tmpl w:val="05D8A4A0"/>
    <w:lvl w:ilvl="0" w:tplc="19B248DA">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C04BD2"/>
    <w:multiLevelType w:val="hybridMultilevel"/>
    <w:tmpl w:val="2D74302E"/>
    <w:lvl w:ilvl="0" w:tplc="DD8E2B72">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1B13D4"/>
    <w:multiLevelType w:val="hybridMultilevel"/>
    <w:tmpl w:val="1BACE7F0"/>
    <w:lvl w:ilvl="0" w:tplc="A74A323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5F10DA4"/>
    <w:multiLevelType w:val="hybridMultilevel"/>
    <w:tmpl w:val="DCA68146"/>
    <w:lvl w:ilvl="0" w:tplc="67F6AB9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871A11"/>
    <w:multiLevelType w:val="hybridMultilevel"/>
    <w:tmpl w:val="F98CF30A"/>
    <w:lvl w:ilvl="0" w:tplc="41967C96">
      <w:start w:val="1"/>
      <w:numFmt w:val="decimal"/>
      <w:lvlText w:val="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096055"/>
    <w:multiLevelType w:val="hybridMultilevel"/>
    <w:tmpl w:val="C8A27A02"/>
    <w:lvl w:ilvl="0" w:tplc="431AA9DE">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BD4005"/>
    <w:multiLevelType w:val="hybridMultilevel"/>
    <w:tmpl w:val="51BAD64E"/>
    <w:lvl w:ilvl="0" w:tplc="F77E263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850791"/>
    <w:multiLevelType w:val="hybridMultilevel"/>
    <w:tmpl w:val="E59C2F98"/>
    <w:lvl w:ilvl="0" w:tplc="DCA68856">
      <w:start w:val="1"/>
      <w:numFmt w:val="bullet"/>
      <w:lvlText w:val=""/>
      <w:lvlJc w:val="left"/>
      <w:pPr>
        <w:tabs>
          <w:tab w:val="num" w:pos="436"/>
        </w:tabs>
        <w:ind w:left="436" w:hanging="76"/>
      </w:pPr>
      <w:rPr>
        <w:rFonts w:ascii="Symbol" w:hAnsi="Symbol" w:hint="default"/>
      </w:rPr>
    </w:lvl>
    <w:lvl w:ilvl="1" w:tplc="35B84E96">
      <w:start w:val="1"/>
      <w:numFmt w:val="decimal"/>
      <w:lvlText w:val="%2"/>
      <w:lvlJc w:val="left"/>
      <w:pPr>
        <w:ind w:left="1785" w:hanging="705"/>
      </w:pPr>
      <w:rPr>
        <w:rFonts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11627F9"/>
    <w:multiLevelType w:val="hybridMultilevel"/>
    <w:tmpl w:val="F7B0C176"/>
    <w:lvl w:ilvl="0" w:tplc="7FEABD1C">
      <w:start w:val="1"/>
      <w:numFmt w:val="lowerLetter"/>
      <w:lvlText w:val="%1."/>
      <w:lvlJc w:val="left"/>
      <w:pPr>
        <w:ind w:left="162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7A710667"/>
    <w:multiLevelType w:val="hybridMultilevel"/>
    <w:tmpl w:val="20C2FC36"/>
    <w:lvl w:ilvl="0" w:tplc="478C4456">
      <w:start w:val="1"/>
      <w:numFmt w:val="decimal"/>
      <w:lvlText w:val="9.%1"/>
      <w:lvlJc w:val="left"/>
      <w:pPr>
        <w:ind w:left="1440" w:hanging="360"/>
      </w:pPr>
      <w:rPr>
        <w:rFonts w:hint="default"/>
      </w:rPr>
    </w:lvl>
    <w:lvl w:ilvl="1" w:tplc="C8CE2A26">
      <w:start w:val="1"/>
      <w:numFmt w:val="decimal"/>
      <w:lvlText w:val="10.%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993627"/>
    <w:multiLevelType w:val="hybridMultilevel"/>
    <w:tmpl w:val="8DCAF84A"/>
    <w:lvl w:ilvl="0" w:tplc="1612F95E">
      <w:start w:val="1"/>
      <w:numFmt w:val="decimal"/>
      <w:lvlText w:val="8.%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33"/>
  </w:num>
  <w:num w:numId="4">
    <w:abstractNumId w:val="9"/>
  </w:num>
  <w:num w:numId="5">
    <w:abstractNumId w:val="28"/>
  </w:num>
  <w:num w:numId="6">
    <w:abstractNumId w:val="26"/>
  </w:num>
  <w:num w:numId="7">
    <w:abstractNumId w:val="39"/>
  </w:num>
  <w:num w:numId="8">
    <w:abstractNumId w:val="34"/>
  </w:num>
  <w:num w:numId="9">
    <w:abstractNumId w:val="25"/>
  </w:num>
  <w:num w:numId="10">
    <w:abstractNumId w:val="29"/>
  </w:num>
  <w:num w:numId="11">
    <w:abstractNumId w:val="13"/>
  </w:num>
  <w:num w:numId="12">
    <w:abstractNumId w:val="17"/>
  </w:num>
  <w:num w:numId="13">
    <w:abstractNumId w:val="19"/>
  </w:num>
  <w:num w:numId="14">
    <w:abstractNumId w:val="32"/>
  </w:num>
  <w:num w:numId="15">
    <w:abstractNumId w:val="6"/>
  </w:num>
  <w:num w:numId="16">
    <w:abstractNumId w:val="18"/>
  </w:num>
  <w:num w:numId="17">
    <w:abstractNumId w:val="24"/>
  </w:num>
  <w:num w:numId="18">
    <w:abstractNumId w:val="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1"/>
  </w:num>
  <w:num w:numId="22">
    <w:abstractNumId w:val="3"/>
  </w:num>
  <w:num w:numId="23">
    <w:abstractNumId w:val="30"/>
  </w:num>
  <w:num w:numId="24">
    <w:abstractNumId w:val="11"/>
  </w:num>
  <w:num w:numId="25">
    <w:abstractNumId w:val="37"/>
  </w:num>
  <w:num w:numId="26">
    <w:abstractNumId w:val="40"/>
  </w:num>
  <w:num w:numId="27">
    <w:abstractNumId w:val="36"/>
  </w:num>
  <w:num w:numId="28">
    <w:abstractNumId w:val="2"/>
  </w:num>
  <w:num w:numId="29">
    <w:abstractNumId w:val="42"/>
  </w:num>
  <w:num w:numId="30">
    <w:abstractNumId w:val="35"/>
  </w:num>
  <w:num w:numId="31">
    <w:abstractNumId w:val="41"/>
  </w:num>
  <w:num w:numId="32">
    <w:abstractNumId w:val="8"/>
  </w:num>
  <w:num w:numId="33">
    <w:abstractNumId w:val="15"/>
  </w:num>
  <w:num w:numId="34">
    <w:abstractNumId w:val="14"/>
  </w:num>
  <w:num w:numId="35">
    <w:abstractNumId w:val="22"/>
  </w:num>
  <w:num w:numId="36">
    <w:abstractNumId w:val="16"/>
  </w:num>
  <w:num w:numId="37">
    <w:abstractNumId w:val="27"/>
  </w:num>
  <w:num w:numId="38">
    <w:abstractNumId w:val="7"/>
  </w:num>
  <w:num w:numId="39">
    <w:abstractNumId w:val="10"/>
  </w:num>
  <w:num w:numId="40">
    <w:abstractNumId w:val="31"/>
  </w:num>
  <w:num w:numId="41">
    <w:abstractNumId w:val="38"/>
  </w:num>
  <w:num w:numId="42">
    <w:abstractNumId w:val="12"/>
  </w:num>
  <w:num w:numId="43">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MX"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22B9"/>
    <w:rsid w:val="000046CC"/>
    <w:rsid w:val="00005CB5"/>
    <w:rsid w:val="00006A57"/>
    <w:rsid w:val="00007A93"/>
    <w:rsid w:val="000106A0"/>
    <w:rsid w:val="00013F17"/>
    <w:rsid w:val="00014282"/>
    <w:rsid w:val="00014E9B"/>
    <w:rsid w:val="00015ABC"/>
    <w:rsid w:val="000208B6"/>
    <w:rsid w:val="000267BD"/>
    <w:rsid w:val="00030E88"/>
    <w:rsid w:val="00032996"/>
    <w:rsid w:val="00032BF5"/>
    <w:rsid w:val="00044430"/>
    <w:rsid w:val="000505CD"/>
    <w:rsid w:val="000518DA"/>
    <w:rsid w:val="00051C0E"/>
    <w:rsid w:val="00053698"/>
    <w:rsid w:val="00053C9F"/>
    <w:rsid w:val="00054366"/>
    <w:rsid w:val="0005478F"/>
    <w:rsid w:val="00057028"/>
    <w:rsid w:val="000577F2"/>
    <w:rsid w:val="00057E9C"/>
    <w:rsid w:val="00060835"/>
    <w:rsid w:val="0006584B"/>
    <w:rsid w:val="00065E1C"/>
    <w:rsid w:val="000662DB"/>
    <w:rsid w:val="0006669B"/>
    <w:rsid w:val="00067425"/>
    <w:rsid w:val="0007068F"/>
    <w:rsid w:val="00074E13"/>
    <w:rsid w:val="00075F9D"/>
    <w:rsid w:val="00077846"/>
    <w:rsid w:val="000802FB"/>
    <w:rsid w:val="00081A69"/>
    <w:rsid w:val="00082381"/>
    <w:rsid w:val="00083342"/>
    <w:rsid w:val="000835B9"/>
    <w:rsid w:val="0008450D"/>
    <w:rsid w:val="000850C8"/>
    <w:rsid w:val="00086A36"/>
    <w:rsid w:val="00087D20"/>
    <w:rsid w:val="00090251"/>
    <w:rsid w:val="00091B82"/>
    <w:rsid w:val="00093AC5"/>
    <w:rsid w:val="00097ECF"/>
    <w:rsid w:val="000A227B"/>
    <w:rsid w:val="000A24E8"/>
    <w:rsid w:val="000A2FA7"/>
    <w:rsid w:val="000A33F4"/>
    <w:rsid w:val="000A7E6F"/>
    <w:rsid w:val="000B189F"/>
    <w:rsid w:val="000B3B5B"/>
    <w:rsid w:val="000B681A"/>
    <w:rsid w:val="000B7552"/>
    <w:rsid w:val="000C01A5"/>
    <w:rsid w:val="000C0A68"/>
    <w:rsid w:val="000C0DBB"/>
    <w:rsid w:val="000C1AF2"/>
    <w:rsid w:val="000C2DE7"/>
    <w:rsid w:val="000C4224"/>
    <w:rsid w:val="000C52C1"/>
    <w:rsid w:val="000C5655"/>
    <w:rsid w:val="000D0C47"/>
    <w:rsid w:val="000D29E1"/>
    <w:rsid w:val="000D2DF8"/>
    <w:rsid w:val="000D3B55"/>
    <w:rsid w:val="000E01FE"/>
    <w:rsid w:val="000E18CA"/>
    <w:rsid w:val="000E260E"/>
    <w:rsid w:val="000E4B93"/>
    <w:rsid w:val="000E5CC0"/>
    <w:rsid w:val="000F3297"/>
    <w:rsid w:val="000F49CA"/>
    <w:rsid w:val="000F6253"/>
    <w:rsid w:val="001023C1"/>
    <w:rsid w:val="001036C0"/>
    <w:rsid w:val="00104794"/>
    <w:rsid w:val="00105244"/>
    <w:rsid w:val="00107852"/>
    <w:rsid w:val="001114C0"/>
    <w:rsid w:val="001134AF"/>
    <w:rsid w:val="001135EC"/>
    <w:rsid w:val="00115105"/>
    <w:rsid w:val="00116FEE"/>
    <w:rsid w:val="00117CC7"/>
    <w:rsid w:val="001216F8"/>
    <w:rsid w:val="00122D66"/>
    <w:rsid w:val="00123F77"/>
    <w:rsid w:val="00131E1B"/>
    <w:rsid w:val="00132DCE"/>
    <w:rsid w:val="00133A83"/>
    <w:rsid w:val="00133C12"/>
    <w:rsid w:val="00134300"/>
    <w:rsid w:val="00136EBB"/>
    <w:rsid w:val="00137E95"/>
    <w:rsid w:val="001411AF"/>
    <w:rsid w:val="00147DB6"/>
    <w:rsid w:val="00153116"/>
    <w:rsid w:val="00155553"/>
    <w:rsid w:val="00156D85"/>
    <w:rsid w:val="00157A8A"/>
    <w:rsid w:val="00162409"/>
    <w:rsid w:val="00163C59"/>
    <w:rsid w:val="001654B4"/>
    <w:rsid w:val="0016604E"/>
    <w:rsid w:val="00175D61"/>
    <w:rsid w:val="001804C0"/>
    <w:rsid w:val="00180B3B"/>
    <w:rsid w:val="00181E98"/>
    <w:rsid w:val="0018307A"/>
    <w:rsid w:val="0018690B"/>
    <w:rsid w:val="001869B3"/>
    <w:rsid w:val="00191A7B"/>
    <w:rsid w:val="00191D74"/>
    <w:rsid w:val="00192147"/>
    <w:rsid w:val="00192F8F"/>
    <w:rsid w:val="00193190"/>
    <w:rsid w:val="00195D2F"/>
    <w:rsid w:val="00197E21"/>
    <w:rsid w:val="001A0832"/>
    <w:rsid w:val="001A14B8"/>
    <w:rsid w:val="001A3F36"/>
    <w:rsid w:val="001A4097"/>
    <w:rsid w:val="001A556F"/>
    <w:rsid w:val="001A6605"/>
    <w:rsid w:val="001A6F7F"/>
    <w:rsid w:val="001A714C"/>
    <w:rsid w:val="001B015E"/>
    <w:rsid w:val="001B5E9A"/>
    <w:rsid w:val="001C0CD8"/>
    <w:rsid w:val="001C50B5"/>
    <w:rsid w:val="001C5269"/>
    <w:rsid w:val="001D0815"/>
    <w:rsid w:val="001D1466"/>
    <w:rsid w:val="001D14ED"/>
    <w:rsid w:val="001D1A78"/>
    <w:rsid w:val="001D469D"/>
    <w:rsid w:val="001D54F0"/>
    <w:rsid w:val="001D5B7F"/>
    <w:rsid w:val="001D7A3E"/>
    <w:rsid w:val="001D7A6A"/>
    <w:rsid w:val="001E396D"/>
    <w:rsid w:val="001E6D8C"/>
    <w:rsid w:val="001E6E68"/>
    <w:rsid w:val="001E7B5E"/>
    <w:rsid w:val="001F0A1D"/>
    <w:rsid w:val="001F1E71"/>
    <w:rsid w:val="001F3A8A"/>
    <w:rsid w:val="001F4DE0"/>
    <w:rsid w:val="001F7FA7"/>
    <w:rsid w:val="002001FA"/>
    <w:rsid w:val="0020094B"/>
    <w:rsid w:val="00200DF7"/>
    <w:rsid w:val="002042FA"/>
    <w:rsid w:val="002050CC"/>
    <w:rsid w:val="00205258"/>
    <w:rsid w:val="00205AAF"/>
    <w:rsid w:val="00210D7B"/>
    <w:rsid w:val="00211458"/>
    <w:rsid w:val="00211583"/>
    <w:rsid w:val="00213502"/>
    <w:rsid w:val="00217582"/>
    <w:rsid w:val="002241EC"/>
    <w:rsid w:val="00233625"/>
    <w:rsid w:val="002351B7"/>
    <w:rsid w:val="00235776"/>
    <w:rsid w:val="00235B8E"/>
    <w:rsid w:val="0024128A"/>
    <w:rsid w:val="00241A02"/>
    <w:rsid w:val="00242ABA"/>
    <w:rsid w:val="002524E7"/>
    <w:rsid w:val="00255789"/>
    <w:rsid w:val="00262D66"/>
    <w:rsid w:val="00264CEA"/>
    <w:rsid w:val="00264DB4"/>
    <w:rsid w:val="0026540B"/>
    <w:rsid w:val="00265E4E"/>
    <w:rsid w:val="00267692"/>
    <w:rsid w:val="00275A2E"/>
    <w:rsid w:val="002774FA"/>
    <w:rsid w:val="0027761D"/>
    <w:rsid w:val="00277711"/>
    <w:rsid w:val="002804C3"/>
    <w:rsid w:val="00280B4F"/>
    <w:rsid w:val="00280BA2"/>
    <w:rsid w:val="002826FA"/>
    <w:rsid w:val="00284086"/>
    <w:rsid w:val="00284255"/>
    <w:rsid w:val="00286644"/>
    <w:rsid w:val="00287C54"/>
    <w:rsid w:val="00296574"/>
    <w:rsid w:val="00297972"/>
    <w:rsid w:val="002A2404"/>
    <w:rsid w:val="002A2998"/>
    <w:rsid w:val="002A5329"/>
    <w:rsid w:val="002A6C91"/>
    <w:rsid w:val="002A7AE4"/>
    <w:rsid w:val="002B554C"/>
    <w:rsid w:val="002C1B48"/>
    <w:rsid w:val="002C5496"/>
    <w:rsid w:val="002C5B20"/>
    <w:rsid w:val="002C7B75"/>
    <w:rsid w:val="002D094C"/>
    <w:rsid w:val="002D2A98"/>
    <w:rsid w:val="002D4D23"/>
    <w:rsid w:val="002E0315"/>
    <w:rsid w:val="002E52D8"/>
    <w:rsid w:val="002E66E6"/>
    <w:rsid w:val="002E6F7D"/>
    <w:rsid w:val="002E70DC"/>
    <w:rsid w:val="002F21A5"/>
    <w:rsid w:val="002F28E9"/>
    <w:rsid w:val="002F4680"/>
    <w:rsid w:val="002F5275"/>
    <w:rsid w:val="002F6FE4"/>
    <w:rsid w:val="003001B3"/>
    <w:rsid w:val="00300665"/>
    <w:rsid w:val="00302FE1"/>
    <w:rsid w:val="00303E58"/>
    <w:rsid w:val="00303EE9"/>
    <w:rsid w:val="00304254"/>
    <w:rsid w:val="003050BE"/>
    <w:rsid w:val="00306CC9"/>
    <w:rsid w:val="0030738B"/>
    <w:rsid w:val="00311021"/>
    <w:rsid w:val="003117F1"/>
    <w:rsid w:val="0031587C"/>
    <w:rsid w:val="0031602A"/>
    <w:rsid w:val="00317DA4"/>
    <w:rsid w:val="00320BB0"/>
    <w:rsid w:val="00321F33"/>
    <w:rsid w:val="00322FDD"/>
    <w:rsid w:val="003242CF"/>
    <w:rsid w:val="00325607"/>
    <w:rsid w:val="003257D2"/>
    <w:rsid w:val="003262C0"/>
    <w:rsid w:val="00327751"/>
    <w:rsid w:val="00330399"/>
    <w:rsid w:val="00331DA0"/>
    <w:rsid w:val="00331E02"/>
    <w:rsid w:val="0033213F"/>
    <w:rsid w:val="003325FD"/>
    <w:rsid w:val="0033268A"/>
    <w:rsid w:val="00333DA6"/>
    <w:rsid w:val="003354CC"/>
    <w:rsid w:val="0033637B"/>
    <w:rsid w:val="003379AF"/>
    <w:rsid w:val="00337FC9"/>
    <w:rsid w:val="003408C3"/>
    <w:rsid w:val="00344B94"/>
    <w:rsid w:val="00347708"/>
    <w:rsid w:val="003477F7"/>
    <w:rsid w:val="00347F5D"/>
    <w:rsid w:val="0035223F"/>
    <w:rsid w:val="00352DC6"/>
    <w:rsid w:val="00354B8D"/>
    <w:rsid w:val="00354D3F"/>
    <w:rsid w:val="00355E4C"/>
    <w:rsid w:val="0035645B"/>
    <w:rsid w:val="003606CB"/>
    <w:rsid w:val="00366EAD"/>
    <w:rsid w:val="00367A5C"/>
    <w:rsid w:val="00367FBB"/>
    <w:rsid w:val="0037095F"/>
    <w:rsid w:val="00370B1C"/>
    <w:rsid w:val="00371017"/>
    <w:rsid w:val="00374826"/>
    <w:rsid w:val="00376734"/>
    <w:rsid w:val="003808DF"/>
    <w:rsid w:val="003809F7"/>
    <w:rsid w:val="00380D9F"/>
    <w:rsid w:val="00384B3A"/>
    <w:rsid w:val="003850BE"/>
    <w:rsid w:val="00385E61"/>
    <w:rsid w:val="00387382"/>
    <w:rsid w:val="003900C2"/>
    <w:rsid w:val="00390662"/>
    <w:rsid w:val="00392285"/>
    <w:rsid w:val="00392354"/>
    <w:rsid w:val="00392A83"/>
    <w:rsid w:val="003959C5"/>
    <w:rsid w:val="00396579"/>
    <w:rsid w:val="00396621"/>
    <w:rsid w:val="003977B0"/>
    <w:rsid w:val="00397EC4"/>
    <w:rsid w:val="003A2B3E"/>
    <w:rsid w:val="003A585B"/>
    <w:rsid w:val="003A5BA5"/>
    <w:rsid w:val="003B67BD"/>
    <w:rsid w:val="003C0118"/>
    <w:rsid w:val="003C0F68"/>
    <w:rsid w:val="003C2099"/>
    <w:rsid w:val="003C256A"/>
    <w:rsid w:val="003C31AC"/>
    <w:rsid w:val="003C7309"/>
    <w:rsid w:val="003C78AA"/>
    <w:rsid w:val="003D27AF"/>
    <w:rsid w:val="003D3842"/>
    <w:rsid w:val="003D5F2C"/>
    <w:rsid w:val="003D5F9D"/>
    <w:rsid w:val="003E0D4B"/>
    <w:rsid w:val="003E1060"/>
    <w:rsid w:val="003E31AF"/>
    <w:rsid w:val="003E3794"/>
    <w:rsid w:val="003E440B"/>
    <w:rsid w:val="003E4FAE"/>
    <w:rsid w:val="003F0C5D"/>
    <w:rsid w:val="003F25EF"/>
    <w:rsid w:val="003F5099"/>
    <w:rsid w:val="003F61C7"/>
    <w:rsid w:val="003F7DB9"/>
    <w:rsid w:val="00401139"/>
    <w:rsid w:val="00401489"/>
    <w:rsid w:val="00405244"/>
    <w:rsid w:val="00413385"/>
    <w:rsid w:val="00413F40"/>
    <w:rsid w:val="00417B7D"/>
    <w:rsid w:val="00420CB6"/>
    <w:rsid w:val="00423278"/>
    <w:rsid w:val="0042701A"/>
    <w:rsid w:val="0042726A"/>
    <w:rsid w:val="00434255"/>
    <w:rsid w:val="0043580A"/>
    <w:rsid w:val="00435C62"/>
    <w:rsid w:val="004417D5"/>
    <w:rsid w:val="00442C47"/>
    <w:rsid w:val="00444E39"/>
    <w:rsid w:val="00445C94"/>
    <w:rsid w:val="00452580"/>
    <w:rsid w:val="0045474A"/>
    <w:rsid w:val="0046161C"/>
    <w:rsid w:val="00461BB9"/>
    <w:rsid w:val="00462001"/>
    <w:rsid w:val="00464FDC"/>
    <w:rsid w:val="00472EB4"/>
    <w:rsid w:val="0048029D"/>
    <w:rsid w:val="00484A33"/>
    <w:rsid w:val="00487C2F"/>
    <w:rsid w:val="00492015"/>
    <w:rsid w:val="004923BA"/>
    <w:rsid w:val="00492440"/>
    <w:rsid w:val="00492B87"/>
    <w:rsid w:val="004967F1"/>
    <w:rsid w:val="004A0C2C"/>
    <w:rsid w:val="004A1184"/>
    <w:rsid w:val="004A4C0E"/>
    <w:rsid w:val="004A645B"/>
    <w:rsid w:val="004A712B"/>
    <w:rsid w:val="004A79D3"/>
    <w:rsid w:val="004B45EE"/>
    <w:rsid w:val="004B4F55"/>
    <w:rsid w:val="004B6A5A"/>
    <w:rsid w:val="004C241E"/>
    <w:rsid w:val="004D01FD"/>
    <w:rsid w:val="004D0D07"/>
    <w:rsid w:val="004D31DB"/>
    <w:rsid w:val="004D770F"/>
    <w:rsid w:val="004D7938"/>
    <w:rsid w:val="004E02D5"/>
    <w:rsid w:val="004E247B"/>
    <w:rsid w:val="004E4254"/>
    <w:rsid w:val="004E485C"/>
    <w:rsid w:val="004E4D43"/>
    <w:rsid w:val="004E797F"/>
    <w:rsid w:val="004F2DA4"/>
    <w:rsid w:val="004F557A"/>
    <w:rsid w:val="004F5FE6"/>
    <w:rsid w:val="00502464"/>
    <w:rsid w:val="005024C4"/>
    <w:rsid w:val="0050354A"/>
    <w:rsid w:val="00503E15"/>
    <w:rsid w:val="00507192"/>
    <w:rsid w:val="005114A5"/>
    <w:rsid w:val="0051343F"/>
    <w:rsid w:val="00516804"/>
    <w:rsid w:val="00517E04"/>
    <w:rsid w:val="00520FA3"/>
    <w:rsid w:val="00521E0A"/>
    <w:rsid w:val="005221A2"/>
    <w:rsid w:val="00525EA9"/>
    <w:rsid w:val="00527088"/>
    <w:rsid w:val="00532167"/>
    <w:rsid w:val="00532505"/>
    <w:rsid w:val="00543997"/>
    <w:rsid w:val="00547A67"/>
    <w:rsid w:val="005569B8"/>
    <w:rsid w:val="00557CA1"/>
    <w:rsid w:val="00560583"/>
    <w:rsid w:val="0056286B"/>
    <w:rsid w:val="00564691"/>
    <w:rsid w:val="00565327"/>
    <w:rsid w:val="00573390"/>
    <w:rsid w:val="00575C69"/>
    <w:rsid w:val="005770E7"/>
    <w:rsid w:val="005775BF"/>
    <w:rsid w:val="00577B8E"/>
    <w:rsid w:val="00577CE6"/>
    <w:rsid w:val="00580C05"/>
    <w:rsid w:val="00581A76"/>
    <w:rsid w:val="00582EB8"/>
    <w:rsid w:val="0058713B"/>
    <w:rsid w:val="0059118E"/>
    <w:rsid w:val="00591DF7"/>
    <w:rsid w:val="00591FAE"/>
    <w:rsid w:val="0059378B"/>
    <w:rsid w:val="00596091"/>
    <w:rsid w:val="00596232"/>
    <w:rsid w:val="005A3936"/>
    <w:rsid w:val="005A5A98"/>
    <w:rsid w:val="005A6BA6"/>
    <w:rsid w:val="005A753D"/>
    <w:rsid w:val="005B2B43"/>
    <w:rsid w:val="005B321D"/>
    <w:rsid w:val="005B4943"/>
    <w:rsid w:val="005B543D"/>
    <w:rsid w:val="005B5657"/>
    <w:rsid w:val="005B655D"/>
    <w:rsid w:val="005C0191"/>
    <w:rsid w:val="005C10B6"/>
    <w:rsid w:val="005C1669"/>
    <w:rsid w:val="005C1E41"/>
    <w:rsid w:val="005C2B6F"/>
    <w:rsid w:val="005D18E8"/>
    <w:rsid w:val="005D2226"/>
    <w:rsid w:val="005D7B5C"/>
    <w:rsid w:val="005E1484"/>
    <w:rsid w:val="005E29BB"/>
    <w:rsid w:val="005E2E72"/>
    <w:rsid w:val="005E596C"/>
    <w:rsid w:val="005E7507"/>
    <w:rsid w:val="005F1FF7"/>
    <w:rsid w:val="005F4C0A"/>
    <w:rsid w:val="005F6956"/>
    <w:rsid w:val="005F74B1"/>
    <w:rsid w:val="005F7D37"/>
    <w:rsid w:val="006024D2"/>
    <w:rsid w:val="00602917"/>
    <w:rsid w:val="00606937"/>
    <w:rsid w:val="00607328"/>
    <w:rsid w:val="00607D0D"/>
    <w:rsid w:val="00607F6D"/>
    <w:rsid w:val="00613057"/>
    <w:rsid w:val="006163BE"/>
    <w:rsid w:val="0061682A"/>
    <w:rsid w:val="00620396"/>
    <w:rsid w:val="00622218"/>
    <w:rsid w:val="00624149"/>
    <w:rsid w:val="006248F2"/>
    <w:rsid w:val="00624DEB"/>
    <w:rsid w:val="00625C7C"/>
    <w:rsid w:val="00626D17"/>
    <w:rsid w:val="00626F67"/>
    <w:rsid w:val="0062782F"/>
    <w:rsid w:val="00631EEA"/>
    <w:rsid w:val="00632AF4"/>
    <w:rsid w:val="006335A4"/>
    <w:rsid w:val="00634214"/>
    <w:rsid w:val="00635D9F"/>
    <w:rsid w:val="00636A19"/>
    <w:rsid w:val="00636E99"/>
    <w:rsid w:val="00637D09"/>
    <w:rsid w:val="00640B31"/>
    <w:rsid w:val="00641200"/>
    <w:rsid w:val="00642BA4"/>
    <w:rsid w:val="00647E4A"/>
    <w:rsid w:val="00647F84"/>
    <w:rsid w:val="00650162"/>
    <w:rsid w:val="00652A4F"/>
    <w:rsid w:val="006541C6"/>
    <w:rsid w:val="00655A5C"/>
    <w:rsid w:val="00655B43"/>
    <w:rsid w:val="00655D2F"/>
    <w:rsid w:val="00656307"/>
    <w:rsid w:val="00656F7E"/>
    <w:rsid w:val="00662D5C"/>
    <w:rsid w:val="00663AAD"/>
    <w:rsid w:val="00671AD4"/>
    <w:rsid w:val="00673C13"/>
    <w:rsid w:val="00674A52"/>
    <w:rsid w:val="00675A28"/>
    <w:rsid w:val="00681E26"/>
    <w:rsid w:val="00684BFD"/>
    <w:rsid w:val="00692A08"/>
    <w:rsid w:val="00692B45"/>
    <w:rsid w:val="00693F9A"/>
    <w:rsid w:val="00694759"/>
    <w:rsid w:val="00696104"/>
    <w:rsid w:val="006A0F54"/>
    <w:rsid w:val="006A1BA5"/>
    <w:rsid w:val="006A36C4"/>
    <w:rsid w:val="006A4175"/>
    <w:rsid w:val="006A46BA"/>
    <w:rsid w:val="006A472A"/>
    <w:rsid w:val="006B2CC9"/>
    <w:rsid w:val="006B4572"/>
    <w:rsid w:val="006B73FE"/>
    <w:rsid w:val="006C0821"/>
    <w:rsid w:val="006C133E"/>
    <w:rsid w:val="006C30E8"/>
    <w:rsid w:val="006C483F"/>
    <w:rsid w:val="006C4F94"/>
    <w:rsid w:val="006D3B46"/>
    <w:rsid w:val="006D4353"/>
    <w:rsid w:val="006D4A51"/>
    <w:rsid w:val="006D549F"/>
    <w:rsid w:val="006E0D3C"/>
    <w:rsid w:val="006E0ED5"/>
    <w:rsid w:val="006E342D"/>
    <w:rsid w:val="006E6EA6"/>
    <w:rsid w:val="006F30BB"/>
    <w:rsid w:val="006F7F99"/>
    <w:rsid w:val="00701972"/>
    <w:rsid w:val="0070413D"/>
    <w:rsid w:val="00705155"/>
    <w:rsid w:val="00705939"/>
    <w:rsid w:val="00712B87"/>
    <w:rsid w:val="00713FCB"/>
    <w:rsid w:val="007150D9"/>
    <w:rsid w:val="00717AB3"/>
    <w:rsid w:val="00720C4B"/>
    <w:rsid w:val="007212B1"/>
    <w:rsid w:val="00722111"/>
    <w:rsid w:val="007247BA"/>
    <w:rsid w:val="0072498C"/>
    <w:rsid w:val="00724F0D"/>
    <w:rsid w:val="00725991"/>
    <w:rsid w:val="00727EF1"/>
    <w:rsid w:val="00730B95"/>
    <w:rsid w:val="007325F4"/>
    <w:rsid w:val="0073471D"/>
    <w:rsid w:val="0073582E"/>
    <w:rsid w:val="00736F2D"/>
    <w:rsid w:val="00737F1E"/>
    <w:rsid w:val="00740A10"/>
    <w:rsid w:val="00740E98"/>
    <w:rsid w:val="00742C9B"/>
    <w:rsid w:val="00743DC5"/>
    <w:rsid w:val="00744D39"/>
    <w:rsid w:val="0074524F"/>
    <w:rsid w:val="00746D86"/>
    <w:rsid w:val="00747151"/>
    <w:rsid w:val="00755174"/>
    <w:rsid w:val="007719D2"/>
    <w:rsid w:val="00771C43"/>
    <w:rsid w:val="00771D69"/>
    <w:rsid w:val="00772917"/>
    <w:rsid w:val="0077298A"/>
    <w:rsid w:val="007743FD"/>
    <w:rsid w:val="00776096"/>
    <w:rsid w:val="00780FF3"/>
    <w:rsid w:val="007818FE"/>
    <w:rsid w:val="0078233E"/>
    <w:rsid w:val="007851D7"/>
    <w:rsid w:val="00785AF4"/>
    <w:rsid w:val="007864A6"/>
    <w:rsid w:val="00786D8F"/>
    <w:rsid w:val="007871F4"/>
    <w:rsid w:val="007942F5"/>
    <w:rsid w:val="007952B4"/>
    <w:rsid w:val="00797524"/>
    <w:rsid w:val="007A2395"/>
    <w:rsid w:val="007A375B"/>
    <w:rsid w:val="007A42AA"/>
    <w:rsid w:val="007A4602"/>
    <w:rsid w:val="007A61C1"/>
    <w:rsid w:val="007A6BE0"/>
    <w:rsid w:val="007B609A"/>
    <w:rsid w:val="007C18EA"/>
    <w:rsid w:val="007C1FBC"/>
    <w:rsid w:val="007C2ACE"/>
    <w:rsid w:val="007C3C33"/>
    <w:rsid w:val="007C5564"/>
    <w:rsid w:val="007C587F"/>
    <w:rsid w:val="007D104B"/>
    <w:rsid w:val="007D13B5"/>
    <w:rsid w:val="007D4658"/>
    <w:rsid w:val="007D6F45"/>
    <w:rsid w:val="007D756B"/>
    <w:rsid w:val="007E3CC2"/>
    <w:rsid w:val="007E5124"/>
    <w:rsid w:val="00800491"/>
    <w:rsid w:val="00805072"/>
    <w:rsid w:val="00805498"/>
    <w:rsid w:val="008063A6"/>
    <w:rsid w:val="0080777E"/>
    <w:rsid w:val="008115C1"/>
    <w:rsid w:val="00812942"/>
    <w:rsid w:val="008156D3"/>
    <w:rsid w:val="008248BB"/>
    <w:rsid w:val="00826015"/>
    <w:rsid w:val="0083071E"/>
    <w:rsid w:val="0083510E"/>
    <w:rsid w:val="0083516B"/>
    <w:rsid w:val="00840CD5"/>
    <w:rsid w:val="00840DF0"/>
    <w:rsid w:val="00843089"/>
    <w:rsid w:val="00844CAE"/>
    <w:rsid w:val="00845BEC"/>
    <w:rsid w:val="00846019"/>
    <w:rsid w:val="0084762C"/>
    <w:rsid w:val="008553DB"/>
    <w:rsid w:val="00860057"/>
    <w:rsid w:val="0086281B"/>
    <w:rsid w:val="00864D62"/>
    <w:rsid w:val="00867B6D"/>
    <w:rsid w:val="00867D6A"/>
    <w:rsid w:val="0087365D"/>
    <w:rsid w:val="00874662"/>
    <w:rsid w:val="00880D8A"/>
    <w:rsid w:val="00881B4C"/>
    <w:rsid w:val="00885F8D"/>
    <w:rsid w:val="00886431"/>
    <w:rsid w:val="00886E10"/>
    <w:rsid w:val="00894064"/>
    <w:rsid w:val="0089504B"/>
    <w:rsid w:val="008956AA"/>
    <w:rsid w:val="00897CBE"/>
    <w:rsid w:val="008A42BB"/>
    <w:rsid w:val="008A4AC9"/>
    <w:rsid w:val="008A6C2B"/>
    <w:rsid w:val="008B55CF"/>
    <w:rsid w:val="008B7954"/>
    <w:rsid w:val="008C1038"/>
    <w:rsid w:val="008C50D1"/>
    <w:rsid w:val="008C5A1B"/>
    <w:rsid w:val="008C5CCA"/>
    <w:rsid w:val="008C790F"/>
    <w:rsid w:val="008D01FA"/>
    <w:rsid w:val="008D0D74"/>
    <w:rsid w:val="008D1C85"/>
    <w:rsid w:val="008D28E9"/>
    <w:rsid w:val="008D328B"/>
    <w:rsid w:val="008D38DC"/>
    <w:rsid w:val="008D3CAD"/>
    <w:rsid w:val="008D4BE2"/>
    <w:rsid w:val="008D58BB"/>
    <w:rsid w:val="008D5A40"/>
    <w:rsid w:val="008D63B5"/>
    <w:rsid w:val="008E2004"/>
    <w:rsid w:val="008E2697"/>
    <w:rsid w:val="008E6195"/>
    <w:rsid w:val="008E6E14"/>
    <w:rsid w:val="008F0762"/>
    <w:rsid w:val="008F168F"/>
    <w:rsid w:val="008F39F1"/>
    <w:rsid w:val="008F4528"/>
    <w:rsid w:val="008F5948"/>
    <w:rsid w:val="008F635A"/>
    <w:rsid w:val="008F6801"/>
    <w:rsid w:val="009012C5"/>
    <w:rsid w:val="00903651"/>
    <w:rsid w:val="00905044"/>
    <w:rsid w:val="00906754"/>
    <w:rsid w:val="009107C5"/>
    <w:rsid w:val="00913944"/>
    <w:rsid w:val="00913F19"/>
    <w:rsid w:val="009154CA"/>
    <w:rsid w:val="009176E0"/>
    <w:rsid w:val="00917AE1"/>
    <w:rsid w:val="0092164A"/>
    <w:rsid w:val="00923DB0"/>
    <w:rsid w:val="009269E1"/>
    <w:rsid w:val="00927751"/>
    <w:rsid w:val="00930B83"/>
    <w:rsid w:val="00932F7B"/>
    <w:rsid w:val="00933E16"/>
    <w:rsid w:val="009353FB"/>
    <w:rsid w:val="00935F6A"/>
    <w:rsid w:val="00943010"/>
    <w:rsid w:val="00943129"/>
    <w:rsid w:val="00944198"/>
    <w:rsid w:val="009442D1"/>
    <w:rsid w:val="00945914"/>
    <w:rsid w:val="00945C87"/>
    <w:rsid w:val="009463E7"/>
    <w:rsid w:val="009505EE"/>
    <w:rsid w:val="0095066E"/>
    <w:rsid w:val="009507E9"/>
    <w:rsid w:val="00951C2A"/>
    <w:rsid w:val="00952840"/>
    <w:rsid w:val="009532B3"/>
    <w:rsid w:val="00953D3A"/>
    <w:rsid w:val="009546AA"/>
    <w:rsid w:val="00954F27"/>
    <w:rsid w:val="009556A4"/>
    <w:rsid w:val="009563A0"/>
    <w:rsid w:val="00961345"/>
    <w:rsid w:val="009630D1"/>
    <w:rsid w:val="00964E3D"/>
    <w:rsid w:val="00965025"/>
    <w:rsid w:val="0097040F"/>
    <w:rsid w:val="009718EE"/>
    <w:rsid w:val="00971CAE"/>
    <w:rsid w:val="0097267E"/>
    <w:rsid w:val="00974E4E"/>
    <w:rsid w:val="00976971"/>
    <w:rsid w:val="00976EFB"/>
    <w:rsid w:val="00980EE7"/>
    <w:rsid w:val="00981E3E"/>
    <w:rsid w:val="0098664A"/>
    <w:rsid w:val="00987C1D"/>
    <w:rsid w:val="0099058C"/>
    <w:rsid w:val="00991479"/>
    <w:rsid w:val="00997828"/>
    <w:rsid w:val="009A112C"/>
    <w:rsid w:val="009A3EE4"/>
    <w:rsid w:val="009A6A6E"/>
    <w:rsid w:val="009A71B5"/>
    <w:rsid w:val="009B1C39"/>
    <w:rsid w:val="009B51B5"/>
    <w:rsid w:val="009B5ED7"/>
    <w:rsid w:val="009C3304"/>
    <w:rsid w:val="009C335B"/>
    <w:rsid w:val="009C3E73"/>
    <w:rsid w:val="009C47F6"/>
    <w:rsid w:val="009C68B3"/>
    <w:rsid w:val="009C6D01"/>
    <w:rsid w:val="009C7462"/>
    <w:rsid w:val="009D1B8B"/>
    <w:rsid w:val="009D42B9"/>
    <w:rsid w:val="009D4C85"/>
    <w:rsid w:val="009E0553"/>
    <w:rsid w:val="009E07D4"/>
    <w:rsid w:val="009E1E3D"/>
    <w:rsid w:val="009E340C"/>
    <w:rsid w:val="009E3716"/>
    <w:rsid w:val="009E64E0"/>
    <w:rsid w:val="009E6F21"/>
    <w:rsid w:val="009F3129"/>
    <w:rsid w:val="009F55B0"/>
    <w:rsid w:val="009F63ED"/>
    <w:rsid w:val="009F6516"/>
    <w:rsid w:val="009F6CB8"/>
    <w:rsid w:val="00A005D8"/>
    <w:rsid w:val="00A015C7"/>
    <w:rsid w:val="00A01CA9"/>
    <w:rsid w:val="00A025E4"/>
    <w:rsid w:val="00A02804"/>
    <w:rsid w:val="00A03664"/>
    <w:rsid w:val="00A04691"/>
    <w:rsid w:val="00A055DA"/>
    <w:rsid w:val="00A06808"/>
    <w:rsid w:val="00A068B6"/>
    <w:rsid w:val="00A07745"/>
    <w:rsid w:val="00A07C4B"/>
    <w:rsid w:val="00A10596"/>
    <w:rsid w:val="00A11093"/>
    <w:rsid w:val="00A11EBD"/>
    <w:rsid w:val="00A12620"/>
    <w:rsid w:val="00A128F0"/>
    <w:rsid w:val="00A12B06"/>
    <w:rsid w:val="00A12E5A"/>
    <w:rsid w:val="00A1554E"/>
    <w:rsid w:val="00A15CA8"/>
    <w:rsid w:val="00A16A6B"/>
    <w:rsid w:val="00A219B4"/>
    <w:rsid w:val="00A23BA7"/>
    <w:rsid w:val="00A2648D"/>
    <w:rsid w:val="00A26AC7"/>
    <w:rsid w:val="00A27D24"/>
    <w:rsid w:val="00A313AD"/>
    <w:rsid w:val="00A3427C"/>
    <w:rsid w:val="00A379AF"/>
    <w:rsid w:val="00A526BD"/>
    <w:rsid w:val="00A53332"/>
    <w:rsid w:val="00A5382B"/>
    <w:rsid w:val="00A54163"/>
    <w:rsid w:val="00A569FA"/>
    <w:rsid w:val="00A56A19"/>
    <w:rsid w:val="00A57D71"/>
    <w:rsid w:val="00A6396D"/>
    <w:rsid w:val="00A651D9"/>
    <w:rsid w:val="00A6633D"/>
    <w:rsid w:val="00A67089"/>
    <w:rsid w:val="00A677EB"/>
    <w:rsid w:val="00A72809"/>
    <w:rsid w:val="00A72A2D"/>
    <w:rsid w:val="00A73B7C"/>
    <w:rsid w:val="00A753E3"/>
    <w:rsid w:val="00A76B36"/>
    <w:rsid w:val="00A76FD3"/>
    <w:rsid w:val="00A81983"/>
    <w:rsid w:val="00A8484D"/>
    <w:rsid w:val="00A86012"/>
    <w:rsid w:val="00A86B75"/>
    <w:rsid w:val="00A90528"/>
    <w:rsid w:val="00A90CC7"/>
    <w:rsid w:val="00A91906"/>
    <w:rsid w:val="00A91CFF"/>
    <w:rsid w:val="00A93BF9"/>
    <w:rsid w:val="00A952A1"/>
    <w:rsid w:val="00A95329"/>
    <w:rsid w:val="00AA3C47"/>
    <w:rsid w:val="00AB0073"/>
    <w:rsid w:val="00AB1039"/>
    <w:rsid w:val="00AB185B"/>
    <w:rsid w:val="00AB1CDD"/>
    <w:rsid w:val="00AB2959"/>
    <w:rsid w:val="00AB3330"/>
    <w:rsid w:val="00AB3744"/>
    <w:rsid w:val="00AB412E"/>
    <w:rsid w:val="00AB7D22"/>
    <w:rsid w:val="00AC13C3"/>
    <w:rsid w:val="00AC2CE1"/>
    <w:rsid w:val="00AC402B"/>
    <w:rsid w:val="00AC59F0"/>
    <w:rsid w:val="00AD44E6"/>
    <w:rsid w:val="00AE08E6"/>
    <w:rsid w:val="00AE1C0A"/>
    <w:rsid w:val="00AE46C0"/>
    <w:rsid w:val="00AE4D14"/>
    <w:rsid w:val="00AF0C6A"/>
    <w:rsid w:val="00AF344E"/>
    <w:rsid w:val="00AF38EB"/>
    <w:rsid w:val="00AF3DAF"/>
    <w:rsid w:val="00AF628F"/>
    <w:rsid w:val="00AF7CAE"/>
    <w:rsid w:val="00B02B7D"/>
    <w:rsid w:val="00B06F83"/>
    <w:rsid w:val="00B12566"/>
    <w:rsid w:val="00B131C2"/>
    <w:rsid w:val="00B140FE"/>
    <w:rsid w:val="00B14BE5"/>
    <w:rsid w:val="00B15181"/>
    <w:rsid w:val="00B17A8D"/>
    <w:rsid w:val="00B22FC5"/>
    <w:rsid w:val="00B233A6"/>
    <w:rsid w:val="00B36E8A"/>
    <w:rsid w:val="00B37CFD"/>
    <w:rsid w:val="00B41F56"/>
    <w:rsid w:val="00B421EE"/>
    <w:rsid w:val="00B50155"/>
    <w:rsid w:val="00B5134A"/>
    <w:rsid w:val="00B5145B"/>
    <w:rsid w:val="00B51C6E"/>
    <w:rsid w:val="00B56964"/>
    <w:rsid w:val="00B56E33"/>
    <w:rsid w:val="00B6564A"/>
    <w:rsid w:val="00B7483D"/>
    <w:rsid w:val="00B74991"/>
    <w:rsid w:val="00B75B92"/>
    <w:rsid w:val="00B778BD"/>
    <w:rsid w:val="00B80412"/>
    <w:rsid w:val="00B81CE0"/>
    <w:rsid w:val="00B825AB"/>
    <w:rsid w:val="00B844AD"/>
    <w:rsid w:val="00B85D90"/>
    <w:rsid w:val="00B8797D"/>
    <w:rsid w:val="00B91CFA"/>
    <w:rsid w:val="00B91F53"/>
    <w:rsid w:val="00B92891"/>
    <w:rsid w:val="00B938EC"/>
    <w:rsid w:val="00B97F34"/>
    <w:rsid w:val="00BA45FE"/>
    <w:rsid w:val="00BA615D"/>
    <w:rsid w:val="00BB08AA"/>
    <w:rsid w:val="00BB2CCD"/>
    <w:rsid w:val="00BC3D85"/>
    <w:rsid w:val="00BD064A"/>
    <w:rsid w:val="00BD156C"/>
    <w:rsid w:val="00BD3AAB"/>
    <w:rsid w:val="00BD4013"/>
    <w:rsid w:val="00BE08C7"/>
    <w:rsid w:val="00BE2861"/>
    <w:rsid w:val="00BE2BD3"/>
    <w:rsid w:val="00BE2F1B"/>
    <w:rsid w:val="00BE3269"/>
    <w:rsid w:val="00BE3CEA"/>
    <w:rsid w:val="00BE5765"/>
    <w:rsid w:val="00BE635D"/>
    <w:rsid w:val="00BE72D4"/>
    <w:rsid w:val="00BE7EDE"/>
    <w:rsid w:val="00BF1049"/>
    <w:rsid w:val="00BF3E58"/>
    <w:rsid w:val="00BF479A"/>
    <w:rsid w:val="00BF4C6B"/>
    <w:rsid w:val="00BF72ED"/>
    <w:rsid w:val="00C01436"/>
    <w:rsid w:val="00C025C8"/>
    <w:rsid w:val="00C0446F"/>
    <w:rsid w:val="00C0477E"/>
    <w:rsid w:val="00C0685D"/>
    <w:rsid w:val="00C06B17"/>
    <w:rsid w:val="00C147F3"/>
    <w:rsid w:val="00C15509"/>
    <w:rsid w:val="00C16E5D"/>
    <w:rsid w:val="00C1725F"/>
    <w:rsid w:val="00C2257B"/>
    <w:rsid w:val="00C25FEE"/>
    <w:rsid w:val="00C262DB"/>
    <w:rsid w:val="00C30984"/>
    <w:rsid w:val="00C330D7"/>
    <w:rsid w:val="00C35357"/>
    <w:rsid w:val="00C35D00"/>
    <w:rsid w:val="00C3644B"/>
    <w:rsid w:val="00C36BAC"/>
    <w:rsid w:val="00C405DE"/>
    <w:rsid w:val="00C44AB6"/>
    <w:rsid w:val="00C50235"/>
    <w:rsid w:val="00C5184F"/>
    <w:rsid w:val="00C550AA"/>
    <w:rsid w:val="00C550F6"/>
    <w:rsid w:val="00C551D5"/>
    <w:rsid w:val="00C6151E"/>
    <w:rsid w:val="00C703F9"/>
    <w:rsid w:val="00C7267E"/>
    <w:rsid w:val="00C73D57"/>
    <w:rsid w:val="00C75006"/>
    <w:rsid w:val="00C80E5D"/>
    <w:rsid w:val="00C81986"/>
    <w:rsid w:val="00C81C3E"/>
    <w:rsid w:val="00C82E6A"/>
    <w:rsid w:val="00C83FF7"/>
    <w:rsid w:val="00C85DE3"/>
    <w:rsid w:val="00C87087"/>
    <w:rsid w:val="00C91E7F"/>
    <w:rsid w:val="00C94B1C"/>
    <w:rsid w:val="00C95E0E"/>
    <w:rsid w:val="00C96868"/>
    <w:rsid w:val="00C97CBE"/>
    <w:rsid w:val="00CA0245"/>
    <w:rsid w:val="00CA1E2B"/>
    <w:rsid w:val="00CA2AA0"/>
    <w:rsid w:val="00CA3035"/>
    <w:rsid w:val="00CA6AB3"/>
    <w:rsid w:val="00CA7133"/>
    <w:rsid w:val="00CA7495"/>
    <w:rsid w:val="00CB0A2B"/>
    <w:rsid w:val="00CB0E2C"/>
    <w:rsid w:val="00CB0FAC"/>
    <w:rsid w:val="00CB4B50"/>
    <w:rsid w:val="00CB4F96"/>
    <w:rsid w:val="00CB65C7"/>
    <w:rsid w:val="00CB67D5"/>
    <w:rsid w:val="00CB756A"/>
    <w:rsid w:val="00CC399D"/>
    <w:rsid w:val="00CC3F14"/>
    <w:rsid w:val="00CD0005"/>
    <w:rsid w:val="00CD6B97"/>
    <w:rsid w:val="00CE0CB8"/>
    <w:rsid w:val="00CE147C"/>
    <w:rsid w:val="00CE217D"/>
    <w:rsid w:val="00CE4612"/>
    <w:rsid w:val="00CF47CD"/>
    <w:rsid w:val="00CF64C4"/>
    <w:rsid w:val="00CF65A8"/>
    <w:rsid w:val="00D005D1"/>
    <w:rsid w:val="00D00B4D"/>
    <w:rsid w:val="00D00C1F"/>
    <w:rsid w:val="00D059C0"/>
    <w:rsid w:val="00D12714"/>
    <w:rsid w:val="00D16CC2"/>
    <w:rsid w:val="00D16D59"/>
    <w:rsid w:val="00D2068E"/>
    <w:rsid w:val="00D24D9C"/>
    <w:rsid w:val="00D263D4"/>
    <w:rsid w:val="00D266FB"/>
    <w:rsid w:val="00D27437"/>
    <w:rsid w:val="00D27C82"/>
    <w:rsid w:val="00D31555"/>
    <w:rsid w:val="00D33611"/>
    <w:rsid w:val="00D34088"/>
    <w:rsid w:val="00D34DC9"/>
    <w:rsid w:val="00D358F8"/>
    <w:rsid w:val="00D35970"/>
    <w:rsid w:val="00D35E80"/>
    <w:rsid w:val="00D36A15"/>
    <w:rsid w:val="00D45787"/>
    <w:rsid w:val="00D5112E"/>
    <w:rsid w:val="00D51938"/>
    <w:rsid w:val="00D52248"/>
    <w:rsid w:val="00D5402B"/>
    <w:rsid w:val="00D56691"/>
    <w:rsid w:val="00D574F9"/>
    <w:rsid w:val="00D57BCB"/>
    <w:rsid w:val="00D63659"/>
    <w:rsid w:val="00D6792C"/>
    <w:rsid w:val="00D74489"/>
    <w:rsid w:val="00D75427"/>
    <w:rsid w:val="00D75BE8"/>
    <w:rsid w:val="00D77032"/>
    <w:rsid w:val="00D817A0"/>
    <w:rsid w:val="00D81A50"/>
    <w:rsid w:val="00D81DAE"/>
    <w:rsid w:val="00D8271D"/>
    <w:rsid w:val="00D83619"/>
    <w:rsid w:val="00D86551"/>
    <w:rsid w:val="00D8675C"/>
    <w:rsid w:val="00D86904"/>
    <w:rsid w:val="00D9215A"/>
    <w:rsid w:val="00D93159"/>
    <w:rsid w:val="00D941B2"/>
    <w:rsid w:val="00D95428"/>
    <w:rsid w:val="00D97F81"/>
    <w:rsid w:val="00DA4CD7"/>
    <w:rsid w:val="00DA593F"/>
    <w:rsid w:val="00DA67FA"/>
    <w:rsid w:val="00DA7C97"/>
    <w:rsid w:val="00DB1552"/>
    <w:rsid w:val="00DB30D4"/>
    <w:rsid w:val="00DB3951"/>
    <w:rsid w:val="00DB6090"/>
    <w:rsid w:val="00DB7B9F"/>
    <w:rsid w:val="00DC12A4"/>
    <w:rsid w:val="00DC1780"/>
    <w:rsid w:val="00DC322E"/>
    <w:rsid w:val="00DC5DC9"/>
    <w:rsid w:val="00DD04C9"/>
    <w:rsid w:val="00DD443B"/>
    <w:rsid w:val="00DD52F0"/>
    <w:rsid w:val="00DD6E67"/>
    <w:rsid w:val="00DD768F"/>
    <w:rsid w:val="00DE262C"/>
    <w:rsid w:val="00DE35B6"/>
    <w:rsid w:val="00DE38D6"/>
    <w:rsid w:val="00DE4E17"/>
    <w:rsid w:val="00DE6A0C"/>
    <w:rsid w:val="00DF0D89"/>
    <w:rsid w:val="00DF0EC5"/>
    <w:rsid w:val="00DF1121"/>
    <w:rsid w:val="00DF2892"/>
    <w:rsid w:val="00E003AD"/>
    <w:rsid w:val="00E00C93"/>
    <w:rsid w:val="00E02351"/>
    <w:rsid w:val="00E035F9"/>
    <w:rsid w:val="00E03D29"/>
    <w:rsid w:val="00E03D67"/>
    <w:rsid w:val="00E11F03"/>
    <w:rsid w:val="00E13DF7"/>
    <w:rsid w:val="00E14D09"/>
    <w:rsid w:val="00E160E1"/>
    <w:rsid w:val="00E177A6"/>
    <w:rsid w:val="00E20E6C"/>
    <w:rsid w:val="00E22A09"/>
    <w:rsid w:val="00E23E95"/>
    <w:rsid w:val="00E24A7F"/>
    <w:rsid w:val="00E274F1"/>
    <w:rsid w:val="00E30929"/>
    <w:rsid w:val="00E3509B"/>
    <w:rsid w:val="00E351DF"/>
    <w:rsid w:val="00E35332"/>
    <w:rsid w:val="00E37073"/>
    <w:rsid w:val="00E4407F"/>
    <w:rsid w:val="00E44EF6"/>
    <w:rsid w:val="00E45379"/>
    <w:rsid w:val="00E47AC5"/>
    <w:rsid w:val="00E53B1C"/>
    <w:rsid w:val="00E53F06"/>
    <w:rsid w:val="00E56986"/>
    <w:rsid w:val="00E56CF8"/>
    <w:rsid w:val="00E56F40"/>
    <w:rsid w:val="00E608AD"/>
    <w:rsid w:val="00E63D53"/>
    <w:rsid w:val="00E64956"/>
    <w:rsid w:val="00E66003"/>
    <w:rsid w:val="00E661E1"/>
    <w:rsid w:val="00E71899"/>
    <w:rsid w:val="00E74748"/>
    <w:rsid w:val="00E775D7"/>
    <w:rsid w:val="00E8099C"/>
    <w:rsid w:val="00E811A1"/>
    <w:rsid w:val="00E84A94"/>
    <w:rsid w:val="00E90810"/>
    <w:rsid w:val="00E94051"/>
    <w:rsid w:val="00E96B38"/>
    <w:rsid w:val="00E979F9"/>
    <w:rsid w:val="00E97FC2"/>
    <w:rsid w:val="00EA0B18"/>
    <w:rsid w:val="00EA2029"/>
    <w:rsid w:val="00EA3CE4"/>
    <w:rsid w:val="00EA5AB5"/>
    <w:rsid w:val="00EA6622"/>
    <w:rsid w:val="00EA7144"/>
    <w:rsid w:val="00EB391F"/>
    <w:rsid w:val="00EB3FE8"/>
    <w:rsid w:val="00EB69D6"/>
    <w:rsid w:val="00EC098D"/>
    <w:rsid w:val="00EC12E4"/>
    <w:rsid w:val="00EC35B8"/>
    <w:rsid w:val="00EC4D34"/>
    <w:rsid w:val="00EC5972"/>
    <w:rsid w:val="00EC68ED"/>
    <w:rsid w:val="00EC7111"/>
    <w:rsid w:val="00ED2A1E"/>
    <w:rsid w:val="00ED5FDD"/>
    <w:rsid w:val="00ED72E8"/>
    <w:rsid w:val="00ED737C"/>
    <w:rsid w:val="00EE27F3"/>
    <w:rsid w:val="00EE5296"/>
    <w:rsid w:val="00EE5514"/>
    <w:rsid w:val="00EE5D8A"/>
    <w:rsid w:val="00EF201D"/>
    <w:rsid w:val="00EF2FA6"/>
    <w:rsid w:val="00EF30C7"/>
    <w:rsid w:val="00EF3158"/>
    <w:rsid w:val="00EF3D83"/>
    <w:rsid w:val="00EF3EAA"/>
    <w:rsid w:val="00EF47DC"/>
    <w:rsid w:val="00EF4DD9"/>
    <w:rsid w:val="00EF6319"/>
    <w:rsid w:val="00F13E45"/>
    <w:rsid w:val="00F14879"/>
    <w:rsid w:val="00F158C3"/>
    <w:rsid w:val="00F15CEC"/>
    <w:rsid w:val="00F20242"/>
    <w:rsid w:val="00F22AAE"/>
    <w:rsid w:val="00F249E9"/>
    <w:rsid w:val="00F24E6D"/>
    <w:rsid w:val="00F24F12"/>
    <w:rsid w:val="00F259C9"/>
    <w:rsid w:val="00F25ED6"/>
    <w:rsid w:val="00F26906"/>
    <w:rsid w:val="00F26BCA"/>
    <w:rsid w:val="00F32A12"/>
    <w:rsid w:val="00F33E29"/>
    <w:rsid w:val="00F349A0"/>
    <w:rsid w:val="00F350C1"/>
    <w:rsid w:val="00F41DF6"/>
    <w:rsid w:val="00F550F4"/>
    <w:rsid w:val="00F571FF"/>
    <w:rsid w:val="00F5729D"/>
    <w:rsid w:val="00F6516C"/>
    <w:rsid w:val="00F65D64"/>
    <w:rsid w:val="00F711B7"/>
    <w:rsid w:val="00F71D90"/>
    <w:rsid w:val="00F768EB"/>
    <w:rsid w:val="00F8189C"/>
    <w:rsid w:val="00F82D7C"/>
    <w:rsid w:val="00F82E13"/>
    <w:rsid w:val="00F84104"/>
    <w:rsid w:val="00F84308"/>
    <w:rsid w:val="00F84357"/>
    <w:rsid w:val="00F862BD"/>
    <w:rsid w:val="00F86A7F"/>
    <w:rsid w:val="00F965C3"/>
    <w:rsid w:val="00FA1352"/>
    <w:rsid w:val="00FA3F15"/>
    <w:rsid w:val="00FA43F2"/>
    <w:rsid w:val="00FA4B62"/>
    <w:rsid w:val="00FA69BE"/>
    <w:rsid w:val="00FA7ACE"/>
    <w:rsid w:val="00FB0BE0"/>
    <w:rsid w:val="00FB0D9C"/>
    <w:rsid w:val="00FB2B31"/>
    <w:rsid w:val="00FB3E9E"/>
    <w:rsid w:val="00FB5997"/>
    <w:rsid w:val="00FB5C18"/>
    <w:rsid w:val="00FB6EE8"/>
    <w:rsid w:val="00FC1D3D"/>
    <w:rsid w:val="00FC38C9"/>
    <w:rsid w:val="00FC6722"/>
    <w:rsid w:val="00FC757A"/>
    <w:rsid w:val="00FD004A"/>
    <w:rsid w:val="00FD0CD9"/>
    <w:rsid w:val="00FD12E8"/>
    <w:rsid w:val="00FD38CF"/>
    <w:rsid w:val="00FD4134"/>
    <w:rsid w:val="00FD5D25"/>
    <w:rsid w:val="00FD72F4"/>
    <w:rsid w:val="00FD75E4"/>
    <w:rsid w:val="00FE05C8"/>
    <w:rsid w:val="00FE35CB"/>
    <w:rsid w:val="00FE3D4E"/>
    <w:rsid w:val="00FE451A"/>
    <w:rsid w:val="00FF1121"/>
    <w:rsid w:val="00FF1E59"/>
    <w:rsid w:val="00FF3906"/>
    <w:rsid w:val="00FF439D"/>
    <w:rsid w:val="00FF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schemas-workshare-com/workshare" w:url=" " w:name="confidentialinformationexposure"/>
  <w:shapeDefaults>
    <o:shapedefaults v:ext="edit" spidmax="2049"/>
    <o:shapelayout v:ext="edit">
      <o:idmap v:ext="edit" data="1"/>
    </o:shapelayout>
  </w:shapeDefaults>
  <w:decimalSymbol w:val="."/>
  <w:listSeparator w:val=","/>
  <w14:docId w14:val="05633676"/>
  <w15:docId w15:val="{293D20EE-E46F-4CA7-B454-9FE9DB3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qFormat/>
    <w:rsid w:val="00B17A8D"/>
    <w:pPr>
      <w:numPr>
        <w:ilvl w:val="1"/>
        <w:numId w:val="1"/>
      </w:numPr>
      <w:outlineLvl w:val="1"/>
    </w:pPr>
    <w:rPr>
      <w:b/>
    </w:rPr>
  </w:style>
  <w:style w:type="paragraph" w:styleId="Heading3">
    <w:name w:val="heading 3"/>
    <w:basedOn w:val="Normal"/>
    <w:next w:val="Normal"/>
    <w:qFormat/>
    <w:rsid w:val="00B17A8D"/>
    <w:pPr>
      <w:numPr>
        <w:ilvl w:val="2"/>
        <w:numId w:val="1"/>
      </w:numPr>
      <w:tabs>
        <w:tab w:val="clear" w:pos="709"/>
      </w:tabs>
      <w:outlineLvl w:val="2"/>
    </w:pPr>
  </w:style>
  <w:style w:type="paragraph" w:styleId="Heading4">
    <w:name w:val="heading 4"/>
    <w:basedOn w:val="Normal"/>
    <w:next w:val="Normal"/>
    <w:qFormat/>
    <w:rsid w:val="00B17A8D"/>
    <w:pPr>
      <w:numPr>
        <w:ilvl w:val="3"/>
        <w:numId w:val="1"/>
      </w:numPr>
      <w:tabs>
        <w:tab w:val="clear" w:pos="709"/>
      </w:tabs>
      <w:outlineLvl w:val="3"/>
    </w:pPr>
  </w:style>
  <w:style w:type="paragraph" w:styleId="Heading5">
    <w:name w:val="heading 5"/>
    <w:basedOn w:val="Normal"/>
    <w:next w:val="Normal"/>
    <w:qFormat/>
    <w:rsid w:val="00B17A8D"/>
    <w:pPr>
      <w:numPr>
        <w:ilvl w:val="4"/>
        <w:numId w:val="1"/>
      </w:numPr>
      <w:tabs>
        <w:tab w:val="clear" w:pos="709"/>
      </w:tabs>
      <w:outlineLvl w:val="4"/>
    </w:pPr>
  </w:style>
  <w:style w:type="paragraph" w:styleId="Heading6">
    <w:name w:val="heading 6"/>
    <w:basedOn w:val="Normal"/>
    <w:next w:val="Normal"/>
    <w:qFormat/>
    <w:rsid w:val="00B17A8D"/>
    <w:pPr>
      <w:numPr>
        <w:ilvl w:val="5"/>
        <w:numId w:val="1"/>
      </w:numPr>
      <w:tabs>
        <w:tab w:val="clear" w:pos="709"/>
      </w:tabs>
      <w:outlineLvl w:val="5"/>
    </w:pPr>
  </w:style>
  <w:style w:type="paragraph" w:styleId="Heading7">
    <w:name w:val="heading 7"/>
    <w:basedOn w:val="Normal"/>
    <w:next w:val="Normal"/>
    <w:qFormat/>
    <w:rsid w:val="00B17A8D"/>
    <w:pPr>
      <w:numPr>
        <w:ilvl w:val="6"/>
        <w:numId w:val="1"/>
      </w:numPr>
      <w:tabs>
        <w:tab w:val="clear" w:pos="709"/>
      </w:tabs>
      <w:outlineLvl w:val="6"/>
    </w:pPr>
  </w:style>
  <w:style w:type="paragraph" w:styleId="Heading8">
    <w:name w:val="heading 8"/>
    <w:basedOn w:val="Normal"/>
    <w:next w:val="Normal"/>
    <w:qFormat/>
    <w:rsid w:val="00B17A8D"/>
    <w:pPr>
      <w:numPr>
        <w:ilvl w:val="7"/>
        <w:numId w:val="1"/>
      </w:numPr>
      <w:tabs>
        <w:tab w:val="clear" w:pos="709"/>
      </w:tabs>
      <w:outlineLvl w:val="7"/>
    </w:pPr>
  </w:style>
  <w:style w:type="paragraph" w:styleId="Heading9">
    <w:name w:val="heading 9"/>
    <w:basedOn w:val="Normal"/>
    <w:next w:val="Normal"/>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7A8D"/>
    <w:pPr>
      <w:tabs>
        <w:tab w:val="clear" w:pos="709"/>
        <w:tab w:val="center" w:pos="4253"/>
      </w:tabs>
    </w:pPr>
  </w:style>
  <w:style w:type="paragraph" w:styleId="Footer">
    <w:name w:val="footer"/>
    <w:basedOn w:val="Normal"/>
    <w:link w:val="FooterChar"/>
    <w:uiPriority w:val="99"/>
    <w:rsid w:val="00B17A8D"/>
    <w:pPr>
      <w:tabs>
        <w:tab w:val="clear" w:pos="709"/>
        <w:tab w:val="clear" w:pos="8363"/>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locked/>
    <w:rsid w:val="000F3297"/>
    <w:rPr>
      <w:rFonts w:ascii="Arial" w:hAnsi="Arial"/>
      <w:b/>
      <w:kern w:val="16"/>
      <w:lang w:eastAsia="zh-CN"/>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19"/>
      </w:numPr>
      <w:tabs>
        <w:tab w:val="clear" w:pos="1418"/>
        <w:tab w:val="clear" w:pos="2126"/>
        <w:tab w:val="clear" w:pos="2835"/>
        <w:tab w:val="clear" w:pos="3544"/>
        <w:tab w:val="clear" w:pos="4253"/>
        <w:tab w:val="clear" w:pos="4961"/>
        <w:tab w:val="clear" w:pos="5670"/>
        <w:tab w:val="clear" w:pos="8363"/>
      </w:tabs>
      <w:spacing w:before="120" w:after="120" w:line="240" w:lineRule="auto"/>
      <w:jc w:val="left"/>
      <w:outlineLvl w:val="2"/>
    </w:pPr>
    <w:rPr>
      <w:rFonts w:ascii="Calibri" w:hAnsi="Calibri" w:cs="Calibri"/>
      <w:b/>
      <w:kern w:val="0"/>
      <w:lang w:eastAsia="en-GB"/>
    </w:rPr>
  </w:style>
  <w:style w:type="paragraph" w:customStyle="1" w:styleId="Level2Number">
    <w:name w:val="Level 2 Number"/>
    <w:basedOn w:val="BodyText2"/>
    <w:rsid w:val="002F4680"/>
    <w:pPr>
      <w:numPr>
        <w:ilvl w:val="1"/>
        <w:numId w:val="19"/>
      </w:numPr>
      <w:tabs>
        <w:tab w:val="clear" w:pos="720"/>
        <w:tab w:val="clear" w:pos="1418"/>
        <w:tab w:val="clear" w:pos="2126"/>
        <w:tab w:val="clear" w:pos="2835"/>
        <w:tab w:val="clear" w:pos="3544"/>
        <w:tab w:val="clear" w:pos="4253"/>
        <w:tab w:val="clear" w:pos="4961"/>
        <w:tab w:val="clear" w:pos="5670"/>
        <w:tab w:val="clear" w:pos="8363"/>
        <w:tab w:val="num" w:pos="360"/>
      </w:tabs>
      <w:spacing w:before="120" w:line="240" w:lineRule="auto"/>
      <w:ind w:left="0" w:firstLine="0"/>
      <w:jc w:val="left"/>
    </w:pPr>
    <w:rPr>
      <w:rFonts w:ascii="Calibri" w:hAnsi="Calibri" w:cs="Calibri"/>
      <w:kern w:val="0"/>
      <w:lang w:eastAsia="en-GB"/>
    </w:rPr>
  </w:style>
  <w:style w:type="paragraph" w:customStyle="1" w:styleId="Level3Number">
    <w:name w:val="Level 3 Number"/>
    <w:basedOn w:val="BodyText3"/>
    <w:rsid w:val="002F4680"/>
    <w:pPr>
      <w:numPr>
        <w:ilvl w:val="2"/>
        <w:numId w:val="19"/>
      </w:numPr>
      <w:tabs>
        <w:tab w:val="clear" w:pos="709"/>
        <w:tab w:val="clear" w:pos="1440"/>
        <w:tab w:val="clear" w:pos="2126"/>
        <w:tab w:val="clear" w:pos="2835"/>
        <w:tab w:val="clear" w:pos="3544"/>
        <w:tab w:val="clear" w:pos="4253"/>
        <w:tab w:val="clear" w:pos="4961"/>
        <w:tab w:val="clear" w:pos="5670"/>
        <w:tab w:val="clear" w:pos="8363"/>
        <w:tab w:val="num" w:pos="360"/>
      </w:tabs>
      <w:spacing w:line="240" w:lineRule="auto"/>
      <w:ind w:left="0" w:firstLine="0"/>
      <w:jc w:val="left"/>
    </w:pPr>
    <w:rPr>
      <w:rFonts w:ascii="Calibri" w:hAnsi="Calibri" w:cs="Calibri"/>
      <w:kern w:val="0"/>
      <w:sz w:val="20"/>
      <w:szCs w:val="20"/>
      <w:lang w:eastAsia="en-GB"/>
    </w:rPr>
  </w:style>
  <w:style w:type="paragraph" w:customStyle="1" w:styleId="Level4Number">
    <w:name w:val="Level 4 Number"/>
    <w:basedOn w:val="Normal"/>
    <w:rsid w:val="002F4680"/>
    <w:pPr>
      <w:numPr>
        <w:ilvl w:val="3"/>
        <w:numId w:val="1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5Number">
    <w:name w:val="Level 5 Number"/>
    <w:basedOn w:val="Normal"/>
    <w:rsid w:val="002F4680"/>
    <w:pPr>
      <w:numPr>
        <w:ilvl w:val="4"/>
        <w:numId w:val="1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6Number">
    <w:name w:val="Level 6 Number"/>
    <w:basedOn w:val="Normal"/>
    <w:rsid w:val="002F4680"/>
    <w:pPr>
      <w:numPr>
        <w:ilvl w:val="5"/>
        <w:numId w:val="1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7Number">
    <w:name w:val="Level 7 Number"/>
    <w:basedOn w:val="Normal"/>
    <w:rsid w:val="002F4680"/>
    <w:pPr>
      <w:numPr>
        <w:ilvl w:val="6"/>
        <w:numId w:val="1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styleId="BodyText2">
    <w:name w:val="Body Text 2"/>
    <w:basedOn w:val="Normal"/>
    <w:link w:val="BodyText2Char"/>
    <w:semiHidden/>
    <w:unhideWhenUsed/>
    <w:rsid w:val="002F4680"/>
    <w:pPr>
      <w:spacing w:after="120" w:line="480" w:lineRule="auto"/>
    </w:pPr>
  </w:style>
  <w:style w:type="character" w:customStyle="1" w:styleId="BodyText2Char">
    <w:name w:val="Body Text 2 Char"/>
    <w:basedOn w:val="DefaultParagraphFont"/>
    <w:link w:val="BodyText2"/>
    <w:semiHidden/>
    <w:rsid w:val="002F4680"/>
    <w:rPr>
      <w:rFonts w:ascii="Arial" w:hAnsi="Arial"/>
      <w:kern w:val="16"/>
      <w:lang w:eastAsia="zh-CN"/>
    </w:rPr>
  </w:style>
  <w:style w:type="paragraph" w:styleId="BodyText3">
    <w:name w:val="Body Text 3"/>
    <w:basedOn w:val="Normal"/>
    <w:link w:val="BodyText3Char"/>
    <w:semiHidden/>
    <w:unhideWhenUsed/>
    <w:rsid w:val="002F4680"/>
    <w:pPr>
      <w:spacing w:after="120"/>
    </w:pPr>
    <w:rPr>
      <w:sz w:val="16"/>
      <w:szCs w:val="16"/>
    </w:rPr>
  </w:style>
  <w:style w:type="character" w:customStyle="1" w:styleId="BodyText3Char">
    <w:name w:val="Body Text 3 Char"/>
    <w:basedOn w:val="DefaultParagraphFont"/>
    <w:link w:val="BodyText3"/>
    <w:semiHidden/>
    <w:rsid w:val="002F4680"/>
    <w:rPr>
      <w:rFonts w:ascii="Arial" w:hAnsi="Arial"/>
      <w:kern w:val="16"/>
      <w:sz w:val="16"/>
      <w:szCs w:val="16"/>
      <w:lang w:eastAsia="zh-CN"/>
    </w:rPr>
  </w:style>
  <w:style w:type="paragraph" w:styleId="ListParagraph">
    <w:name w:val="List Paragraph"/>
    <w:basedOn w:val="Normal"/>
    <w:link w:val="ListParagraphChar"/>
    <w:uiPriority w:val="34"/>
    <w:qFormat/>
    <w:rsid w:val="00067425"/>
    <w:pPr>
      <w:ind w:left="720"/>
      <w:contextualSpacing/>
    </w:pPr>
  </w:style>
  <w:style w:type="table" w:styleId="ListTable3-Accent2">
    <w:name w:val="List Table 3 Accent 2"/>
    <w:basedOn w:val="TableNormal"/>
    <w:uiPriority w:val="48"/>
    <w:rsid w:val="0088643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customStyle="1" w:styleId="UnresolvedMention">
    <w:name w:val="Unresolved Mention"/>
    <w:basedOn w:val="DefaultParagraphFont"/>
    <w:uiPriority w:val="99"/>
    <w:semiHidden/>
    <w:unhideWhenUsed/>
    <w:rsid w:val="006D3B46"/>
    <w:rPr>
      <w:color w:val="605E5C"/>
      <w:shd w:val="clear" w:color="auto" w:fill="E1DFDD"/>
    </w:rPr>
  </w:style>
  <w:style w:type="character" w:customStyle="1" w:styleId="HeaderChar">
    <w:name w:val="Header Char"/>
    <w:basedOn w:val="DefaultParagraphFont"/>
    <w:link w:val="Header"/>
    <w:rsid w:val="00860057"/>
    <w:rPr>
      <w:rFonts w:ascii="Arial" w:hAnsi="Arial"/>
      <w:kern w:val="16"/>
      <w:lang w:eastAsia="zh-CN"/>
    </w:rPr>
  </w:style>
  <w:style w:type="character" w:customStyle="1" w:styleId="ListParagraphChar">
    <w:name w:val="List Paragraph Char"/>
    <w:link w:val="ListParagraph"/>
    <w:uiPriority w:val="34"/>
    <w:locked/>
    <w:rsid w:val="00507192"/>
    <w:rPr>
      <w:rFonts w:ascii="Arial" w:hAnsi="Arial"/>
      <w:kern w:val="16"/>
      <w:lang w:eastAsia="zh-CN"/>
    </w:rPr>
  </w:style>
  <w:style w:type="character" w:customStyle="1" w:styleId="shorttext">
    <w:name w:val="short_text"/>
    <w:rsid w:val="00E6600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056684">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 w:id="1075055075">
      <w:bodyDiv w:val="1"/>
      <w:marLeft w:val="0"/>
      <w:marRight w:val="0"/>
      <w:marTop w:val="0"/>
      <w:marBottom w:val="0"/>
      <w:divBdr>
        <w:top w:val="none" w:sz="0" w:space="0" w:color="auto"/>
        <w:left w:val="none" w:sz="0" w:space="0" w:color="auto"/>
        <w:bottom w:val="none" w:sz="0" w:space="0" w:color="auto"/>
        <w:right w:val="none" w:sz="0" w:space="0" w:color="auto"/>
      </w:divBdr>
    </w:div>
    <w:div w:id="1850440719">
      <w:bodyDiv w:val="1"/>
      <w:marLeft w:val="0"/>
      <w:marRight w:val="0"/>
      <w:marTop w:val="0"/>
      <w:marBottom w:val="0"/>
      <w:divBdr>
        <w:top w:val="none" w:sz="0" w:space="0" w:color="auto"/>
        <w:left w:val="none" w:sz="0" w:space="0" w:color="auto"/>
        <w:bottom w:val="none" w:sz="0" w:space="0" w:color="auto"/>
        <w:right w:val="none" w:sz="0" w:space="0" w:color="auto"/>
      </w:divBdr>
    </w:div>
    <w:div w:id="189026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indonesia@savethechildren.org"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tender.indonesia@savethechildren.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indonesia@savethechildren.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indonesia@savethechildren.org"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neNet Document" ma:contentTypeID="0x010100761A9592D5FDD24D89BADDEDD18BEEAE006478D8DA9AF85247B5B797F50C82BB0C" ma:contentTypeVersion="39" ma:contentTypeDescription="OneNet Custom Document Content Type" ma:contentTypeScope="" ma:versionID="036f4be0499076f095be849dae170845">
  <xsd:schema xmlns:xsd="http://www.w3.org/2001/XMLSchema" xmlns:xs="http://www.w3.org/2001/XMLSchema" xmlns:p="http://schemas.microsoft.com/office/2006/metadata/properties" xmlns:ns2="de2d85a7-12de-4554-87be-39fa92a90001" xmlns:ns3="b1a25d56-6f3d-4cf9-8f75-af00573b6dbd" xmlns:ns4="90329605-b292-41d7-bb0e-dcc0c704e184" xmlns:ns5="ecb45d96-9b50-43be-955b-f27e8f7b02b4" targetNamespace="http://schemas.microsoft.com/office/2006/metadata/properties" ma:root="true" ma:fieldsID="71b4f2dd426c02ae5ba3076cc8bc5639" ns2:_="" ns3:_="" ns4:_="" ns5:_="">
    <xsd:import namespace="de2d85a7-12de-4554-87be-39fa92a90001"/>
    <xsd:import namespace="b1a25d56-6f3d-4cf9-8f75-af00573b6dbd"/>
    <xsd:import namespace="90329605-b292-41d7-bb0e-dcc0c704e184"/>
    <xsd:import namespace="ecb45d96-9b50-43be-955b-f27e8f7b02b4"/>
    <xsd:element name="properties">
      <xsd:complexType>
        <xsd:sequence>
          <xsd:element name="documentManagement">
            <xsd:complexType>
              <xsd:all>
                <xsd:element ref="ns2:SCITaxPrimaryLocationTaxHTField0" minOccurs="0"/>
                <xsd:element ref="ns3:TaxCatchAll" minOccurs="0"/>
                <xsd:element ref="ns3:TaxCatchAllLabel"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2:SCIDescription" minOccurs="0"/>
                <xsd:element ref="ns4:SharedWithUsers" minOccurs="0"/>
                <xsd:element ref="ns4:SharedWithDetails"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85a7-12de-4554-87be-39fa92a90001" elementFormDefault="qualified">
    <xsd:import namespace="http://schemas.microsoft.com/office/2006/documentManagement/types"/>
    <xsd:import namespace="http://schemas.microsoft.com/office/infopath/2007/PartnerControls"/>
    <xsd:element name="SCITaxPrimaryLocationTaxHTField0" ma:index="8" nillable="true" ma:taxonomy="true" ma:internalName="SCITaxPrimaryLocationTaxHTField0" ma:taxonomyFieldName="SCITaxPrimaryLocation" ma:displayName="Primary Location" ma:readOnly="false" ma:fieldId="{e72cfabe-b5eb-4621-8384-9c9fabd563ad}" ma:sspId="b23ec234-cbf3-4cc2-a0ae-2bfafc310c72"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2" nillable="true" ma:taxonomy="true" ma:internalName="SCITaxAssociatedLocationsTaxHTField0" ma:taxonomyFieldName="SCITaxAssociatedLocations" ma:displayName="Associated Locations" ma:readOnly="false" ma:fieldId="{2b775793-49bc-47b4-8bc2-ce1bf8f6e953}" ma:taxonomyMulti="true" ma:sspId="b23ec234-cbf3-4cc2-a0ae-2bfafc310c72" ma:termSetId="8f985e89-2c6f-43c8-b17d-647b5c7dba90" ma:anchorId="00000000-0000-0000-0000-000000000000" ma:open="false" ma:isKeyword="false">
      <xsd:complexType>
        <xsd:sequence>
          <xsd:element ref="pc:Terms" minOccurs="0" maxOccurs="1"/>
        </xsd:sequence>
      </xsd:complexType>
    </xsd:element>
    <xsd:element name="SCITaxPrimaryThemeTaxHTField0" ma:index="14" nillable="true" ma:taxonomy="true" ma:internalName="SCITaxPrimaryThemeTaxHTField0" ma:taxonomyFieldName="SCITaxPrimaryTheme" ma:displayName="Primary Theme" ma:readOnly="false" ma:fieldId="{0523a147-d7ae-4854-b015-4120e1116bf8}" ma:sspId="b23ec234-cbf3-4cc2-a0ae-2bfafc310c72" ma:termSetId="d7e636cd-39be-4bc1-8d05-04a1a69f1fcc" ma:anchorId="00000000-0000-0000-0000-000000000000" ma:open="false" ma:isKeyword="false">
      <xsd:complexType>
        <xsd:sequence>
          <xsd:element ref="pc:Terms" minOccurs="0" maxOccurs="1"/>
        </xsd:sequence>
      </xsd:complexType>
    </xsd:element>
    <xsd:element name="SCITaxAssociatedThemesTaxHTField0" ma:index="16" nillable="true" ma:taxonomy="true" ma:internalName="SCITaxAssociatedThemesTaxHTField0" ma:taxonomyFieldName="SCITaxAssociatedThemes" ma:displayName="Associated Themes" ma:readOnly="false" ma:default="" ma:fieldId="{8209abbe-4b37-4650-9958-a4ea6040e439}" ma:taxonomyMulti="true" ma:sspId="b23ec234-cbf3-4cc2-a0ae-2bfafc310c72" ma:termSetId="d7e636cd-39be-4bc1-8d05-04a1a69f1fcc" ma:anchorId="00000000-0000-0000-0000-000000000000" ma:open="false" ma:isKeyword="false">
      <xsd:complexType>
        <xsd:sequence>
          <xsd:element ref="pc:Terms" minOccurs="0" maxOccurs="1"/>
        </xsd:sequence>
      </xsd:complexType>
    </xsd:element>
    <xsd:element name="SCITaxPrimaryDepartmentTaxHTField0" ma:index="18" nillable="true" ma:taxonomy="true" ma:internalName="SCITaxPrimaryDepartmentTaxHTField0" ma:taxonomyFieldName="SCITaxPrimaryDepartment" ma:displayName="Primary Department" ma:readOnly="false" ma:fieldId="{52fb1bf9-8b3b-446e-9f00-af562edfec0d}" ma:sspId="b23ec234-cbf3-4cc2-a0ae-2bfafc310c72"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20" nillable="true" ma:taxonomy="true" ma:internalName="SCITaxAssociatedDepartmentsTaxHTField0" ma:taxonomyFieldName="SCITaxAssociatedDepartments" ma:displayName="Associated Departments" ma:readOnly="false" ma:fieldId="{6384ef43-2e6b-47dc-8fe9-fd6b4e78fc18}" ma:taxonomyMulti="true" ma:sspId="b23ec234-cbf3-4cc2-a0ae-2bfafc310c72" ma:termSetId="9bf0cd0c-0a79-4f55-8c81-a158ba57315b" ma:anchorId="00000000-0000-0000-0000-000000000000" ma:open="false" ma:isKeyword="false">
      <xsd:complexType>
        <xsd:sequence>
          <xsd:element ref="pc:Terms" minOccurs="0" maxOccurs="1"/>
        </xsd:sequence>
      </xsd:complexType>
    </xsd:element>
    <xsd:element name="SCITaxDocumentCategoryTaxHTField0" ma:index="22" nillable="true" ma:taxonomy="true" ma:internalName="SCITaxDocumentCategoryTaxHTField0" ma:taxonomyFieldName="SCITaxDocumentCategory" ma:displayName="Document Category" ma:readOnly="false" ma:fieldId="{269f8d06-a768-4e12-81dc-ad46cc6c79d4}" ma:sspId="b23ec234-cbf3-4cc2-a0ae-2bfafc310c72" ma:termSetId="9f77aab2-8284-4922-b645-ee4f69dec1b1" ma:anchorId="00000000-0000-0000-0000-000000000000" ma:open="false" ma:isKeyword="false">
      <xsd:complexType>
        <xsd:sequence>
          <xsd:element ref="pc:Terms" minOccurs="0" maxOccurs="1"/>
        </xsd:sequence>
      </xsd:complexType>
    </xsd:element>
    <xsd:element name="SCITaxLanguageTaxHTField0" ma:index="24" nillable="true" ma:taxonomy="true" ma:internalName="SCITaxLanguageTaxHTField0" ma:taxonomyFieldName="SCITaxLanguage" ma:displayName="Language" ma:readOnly="false" ma:fieldId="{d599390a-288a-42a4-bfbb-dd89fa618286}" ma:sspId="b23ec234-cbf3-4cc2-a0ae-2bfafc310c72" ma:termSetId="95d83166-e6af-4022-9554-76e47c73cf06" ma:anchorId="00000000-0000-0000-0000-000000000000" ma:open="false" ma:isKeyword="false">
      <xsd:complexType>
        <xsd:sequence>
          <xsd:element ref="pc:Terms" minOccurs="0" maxOccurs="1"/>
        </xsd:sequence>
      </xsd:complexType>
    </xsd:element>
    <xsd:element name="SCITaxPartnersTaxHTField0" ma:index="26" nillable="true" ma:taxonomy="true" ma:internalName="SCITaxPartnersTaxHTField0" ma:taxonomyFieldName="SCITaxPartners" ma:displayName="Partners" ma:readOnly="false" ma:fieldId="{010c615e-41d7-4017-abef-6ca2c508b8a7}" ma:taxonomyMulti="true" ma:sspId="b23ec234-cbf3-4cc2-a0ae-2bfafc310c72" ma:termSetId="03be40ab-3c5c-4a4b-a8b0-71a7d2a02743" ma:anchorId="00000000-0000-0000-0000-000000000000" ma:open="false" ma:isKeyword="false">
      <xsd:complexType>
        <xsd:sequence>
          <xsd:element ref="pc:Terms" minOccurs="0" maxOccurs="1"/>
        </xsd:sequence>
      </xsd:complexType>
    </xsd:element>
    <xsd:element name="SCITaxSourceTaxHTField0" ma:index="28" nillable="true" ma:taxonomy="true" ma:internalName="SCITaxSourceTaxHTField0" ma:taxonomyFieldName="SCITaxSource" ma:displayName="Source" ma:readOnly="false" ma:fieldId="{44508a00-f27a-4573-a0f0-b33cf042c688}" ma:taxonomyMulti="true" ma:sspId="b23ec234-cbf3-4cc2-a0ae-2bfafc310c72" ma:termSetId="906b9a7c-282d-425e-80a2-27f64a22b0a2" ma:anchorId="00000000-0000-0000-0000-000000000000" ma:open="false" ma:isKeyword="false">
      <xsd:complexType>
        <xsd:sequence>
          <xsd:element ref="pc:Terms" minOccurs="0" maxOccurs="1"/>
        </xsd:sequence>
      </xsd:complexType>
    </xsd:element>
    <xsd:element name="SCIForPublicDistribution" ma:index="30" nillable="true" ma:displayName="For public distribution" ma:default="0" ma:internalName="SCIForPublicDistribution" ma:readOnly="false">
      <xsd:simpleType>
        <xsd:restriction base="dms:Boolean"/>
      </xsd:simpleType>
    </xsd:element>
    <xsd:element name="SCITaxKeywordsTaxHTField0" ma:index="31" nillable="true" ma:taxonomy="true" ma:internalName="SCITaxKeywordsTaxHTField0" ma:taxonomyFieldName="SCITaxKeywords" ma:displayName="Keywords" ma:readOnly="false" ma:fieldId="{592e37d0-d0ab-4c2b-b5ca-c230930b8d65}" ma:taxonomyMulti="true" ma:sspId="b23ec234-cbf3-4cc2-a0ae-2bfafc310c72" ma:termSetId="1206046e-5347-4544-8787-7d9434a970a4" ma:anchorId="00000000-0000-0000-0000-000000000000" ma:open="true" ma:isKeyword="false">
      <xsd:complexType>
        <xsd:sequence>
          <xsd:element ref="pc:Terms" minOccurs="0" maxOccurs="1"/>
        </xsd:sequence>
      </xsd:complexType>
    </xsd:element>
    <xsd:element name="SCIDescription" ma:index="33"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25d56-6f3d-4cf9-8f75-af00573b6d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39328cd-565c-489b-9122-0af3a81b3bbb}" ma:internalName="TaxCatchAll" ma:readOnly="false" ma:showField="CatchAllData" ma:web="de2d85a7-12de-4554-87be-39fa92a900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39328cd-565c-489b-9122-0af3a81b3bbb}" ma:internalName="TaxCatchAllLabel" ma:readOnly="false" ma:showField="CatchAllDataLabel" ma:web="de2d85a7-12de-4554-87be-39fa92a900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329605-b292-41d7-bb0e-dcc0c704e184"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b45d96-9b50-43be-955b-f27e8f7b02b4" elementFormDefault="qualified">
    <xsd:import namespace="http://schemas.microsoft.com/office/2006/documentManagement/types"/>
    <xsd:import namespace="http://schemas.microsoft.com/office/infopath/2007/PartnerControls"/>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CITaxDocumentCategoryTaxHTField0 xmlns="de2d85a7-12de-4554-87be-39fa92a90001">
      <Terms xmlns="http://schemas.microsoft.com/office/infopath/2007/PartnerControls"/>
    </SCITaxDocumentCategoryTaxHTField0>
    <TaxCatchAll xmlns="b1a25d56-6f3d-4cf9-8f75-af00573b6dbd"/>
    <SCITaxKeywordsTaxHTField0 xmlns="de2d85a7-12de-4554-87be-39fa92a90001">
      <Terms xmlns="http://schemas.microsoft.com/office/infopath/2007/PartnerControls"/>
    </SCITaxKeywordsTaxHTField0>
    <SCITaxAssociatedDepartmentsTaxHTField0 xmlns="de2d85a7-12de-4554-87be-39fa92a90001">
      <Terms xmlns="http://schemas.microsoft.com/office/infopath/2007/PartnerControls"/>
    </SCITaxAssociatedDepartmentsTaxHTField0>
    <SCITaxLanguageTaxHTField0 xmlns="de2d85a7-12de-4554-87be-39fa92a90001">
      <Terms xmlns="http://schemas.microsoft.com/office/infopath/2007/PartnerControls"/>
    </SCITaxLanguageTaxHTField0>
    <SCIDescription xmlns="de2d85a7-12de-4554-87be-39fa92a90001" xsi:nil="true"/>
    <SCITaxSourceTaxHTField0 xmlns="de2d85a7-12de-4554-87be-39fa92a90001">
      <Terms xmlns="http://schemas.microsoft.com/office/infopath/2007/PartnerControls"/>
    </SCITaxSourceTaxHTField0>
    <SCITaxAssociatedThemesTaxHTField0 xmlns="de2d85a7-12de-4554-87be-39fa92a90001">
      <Terms xmlns="http://schemas.microsoft.com/office/infopath/2007/PartnerControls"/>
    </SCITaxAssociatedThemesTaxHTField0>
    <SCITaxPartnersTaxHTField0 xmlns="de2d85a7-12de-4554-87be-39fa92a90001">
      <Terms xmlns="http://schemas.microsoft.com/office/infopath/2007/PartnerControls"/>
    </SCITaxPartnersTaxHTField0>
    <SCITaxPrimaryLocationTaxHTField0 xmlns="de2d85a7-12de-4554-87be-39fa92a90001">
      <Terms xmlns="http://schemas.microsoft.com/office/infopath/2007/PartnerControls"/>
    </SCITaxPrimaryLocationTaxHTField0>
    <SCIForPublicDistribution xmlns="de2d85a7-12de-4554-87be-39fa92a90001">false</SCIForPublicDistribution>
    <SCITaxPrimaryDepartmentTaxHTField0 xmlns="de2d85a7-12de-4554-87be-39fa92a90001">
      <Terms xmlns="http://schemas.microsoft.com/office/infopath/2007/PartnerControls"/>
    </SCITaxPrimaryDepartmentTaxHTField0>
    <SCITaxPrimaryThemeTaxHTField0 xmlns="de2d85a7-12de-4554-87be-39fa92a90001">
      <Terms xmlns="http://schemas.microsoft.com/office/infopath/2007/PartnerControls"/>
    </SCITaxPrimaryThemeTaxHTField0>
    <SCITaxAssociatedLocationsTaxHTField0 xmlns="de2d85a7-12de-4554-87be-39fa92a90001">
      <Terms xmlns="http://schemas.microsoft.com/office/infopath/2007/PartnerControls"/>
    </SCITaxAssociatedLocationsTaxHTField0>
    <TaxCatchAllLabel xmlns="b1a25d56-6f3d-4cf9-8f75-af00573b6db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D2809-DCCF-40F8-969B-34E2AC42D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85a7-12de-4554-87be-39fa92a90001"/>
    <ds:schemaRef ds:uri="b1a25d56-6f3d-4cf9-8f75-af00573b6dbd"/>
    <ds:schemaRef ds:uri="90329605-b292-41d7-bb0e-dcc0c704e184"/>
    <ds:schemaRef ds:uri="ecb45d96-9b50-43be-955b-f27e8f7b0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9F9E1-6844-4788-B280-9A4759AA9766}">
  <ds:schemaRefs>
    <ds:schemaRef ds:uri="http://schemas.microsoft.com/office/2006/metadata/properties"/>
    <ds:schemaRef ds:uri="http://schemas.microsoft.com/office/infopath/2007/PartnerControls"/>
    <ds:schemaRef ds:uri="de2d85a7-12de-4554-87be-39fa92a90001"/>
    <ds:schemaRef ds:uri="b1a25d56-6f3d-4cf9-8f75-af00573b6dbd"/>
  </ds:schemaRefs>
</ds:datastoreItem>
</file>

<file path=customXml/itemProps3.xml><?xml version="1.0" encoding="utf-8"?>
<ds:datastoreItem xmlns:ds="http://schemas.openxmlformats.org/officeDocument/2006/customXml" ds:itemID="{41F3E1F7-F11F-48B9-BC5C-C3DB786403F9}">
  <ds:schemaRefs>
    <ds:schemaRef ds:uri="http://schemas.microsoft.com/sharepoint/v3/contenttype/forms"/>
  </ds:schemaRefs>
</ds:datastoreItem>
</file>

<file path=customXml/itemProps4.xml><?xml version="1.0" encoding="utf-8"?>
<ds:datastoreItem xmlns:ds="http://schemas.openxmlformats.org/officeDocument/2006/customXml" ds:itemID="{FBC20438-1B2F-43CA-B17B-DAC9435E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13782</Words>
  <Characters>78559</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92157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Lie Fandi Wijaya</cp:lastModifiedBy>
  <cp:revision>2</cp:revision>
  <cp:lastPrinted>2010-07-09T12:14:00Z</cp:lastPrinted>
  <dcterms:created xsi:type="dcterms:W3CDTF">2019-05-23T06:50:00Z</dcterms:created>
  <dcterms:modified xsi:type="dcterms:W3CDTF">2019-05-23T06:50:00Z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0x010100761A9592D5FDD24D89BADDEDD18BEEAE006478D8DA9AF85247B5B797F50C82BB0C</vt:lpwstr>
  </property>
  <property fmtid="{D5CDD505-2E9C-101B-9397-08002B2CF9AE}" pid="3" name="Order">
    <vt:r8>43400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ies>
</file>