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98FC3" w14:textId="77777777" w:rsidR="00FE19D2" w:rsidRPr="00EB503E" w:rsidRDefault="00FE19D2" w:rsidP="00C4739D">
      <w:pPr>
        <w:jc w:val="both"/>
        <w:rPr>
          <w:rFonts w:ascii="Gill Sans MT" w:hAnsi="Gill Sans MT"/>
        </w:rPr>
      </w:pPr>
      <w:r w:rsidRPr="00EB503E">
        <w:rPr>
          <w:rFonts w:ascii="Gill Sans MT" w:hAnsi="Gill Sans MT"/>
        </w:rPr>
        <w:t xml:space="preserve">                                                                                                  </w:t>
      </w:r>
      <w:r w:rsidR="001313E6" w:rsidRPr="00EB503E">
        <w:rPr>
          <w:rFonts w:ascii="Gill Sans MT" w:hAnsi="Gill Sans MT"/>
        </w:rPr>
        <w:t xml:space="preserve">                              </w:t>
      </w:r>
    </w:p>
    <w:p w14:paraId="564D22C0" w14:textId="77777777" w:rsidR="006B109E" w:rsidRPr="00EB503E" w:rsidRDefault="00FE19D2" w:rsidP="00C4739D">
      <w:pPr>
        <w:ind w:left="5760"/>
        <w:rPr>
          <w:rFonts w:ascii="Gill Sans MT" w:hAnsi="Gill Sans MT"/>
          <w:b/>
        </w:rPr>
      </w:pPr>
      <w:r w:rsidRPr="00EB503E">
        <w:rPr>
          <w:rFonts w:ascii="Gill Sans MT" w:hAnsi="Gill Sans MT"/>
          <w:noProof/>
          <w:lang w:val="en-GB" w:eastAsia="en-GB"/>
        </w:rPr>
        <w:drawing>
          <wp:anchor distT="0" distB="0" distL="114300" distR="114300" simplePos="0" relativeHeight="251658240" behindDoc="0" locked="0" layoutInCell="1" allowOverlap="1" wp14:anchorId="539775A2" wp14:editId="7488ACB4">
            <wp:simplePos x="4705350" y="1190625"/>
            <wp:positionH relativeFrom="column">
              <wp:posOffset>4705350</wp:posOffset>
            </wp:positionH>
            <wp:positionV relativeFrom="paragraph">
              <wp:align>top</wp:align>
            </wp:positionV>
            <wp:extent cx="2009775" cy="409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409575"/>
                    </a:xfrm>
                    <a:prstGeom prst="rect">
                      <a:avLst/>
                    </a:prstGeom>
                    <a:noFill/>
                    <a:ln>
                      <a:noFill/>
                    </a:ln>
                  </pic:spPr>
                </pic:pic>
              </a:graphicData>
            </a:graphic>
          </wp:anchor>
        </w:drawing>
      </w:r>
      <w:r w:rsidR="00C4739D" w:rsidRPr="00EB503E">
        <w:rPr>
          <w:rFonts w:ascii="Gill Sans MT" w:hAnsi="Gill Sans MT"/>
        </w:rPr>
        <w:br w:type="textWrapping" w:clear="all"/>
      </w:r>
      <w:r w:rsidR="006B109E" w:rsidRPr="00EB503E">
        <w:rPr>
          <w:rFonts w:ascii="Gill Sans MT" w:hAnsi="Gill Sans MT"/>
          <w:b/>
        </w:rPr>
        <w:t xml:space="preserve">                   </w:t>
      </w:r>
    </w:p>
    <w:p w14:paraId="683B03B4" w14:textId="74941675" w:rsidR="00032CA6" w:rsidRPr="00EB503E" w:rsidRDefault="00656274" w:rsidP="006B109E">
      <w:pPr>
        <w:rPr>
          <w:rFonts w:ascii="Gill Sans MT" w:hAnsi="Gill Sans MT"/>
          <w:b/>
          <w:u w:val="single"/>
        </w:rPr>
      </w:pPr>
      <w:r>
        <w:rPr>
          <w:rFonts w:ascii="Gill Sans MT" w:hAnsi="Gill Sans MT"/>
          <w:b/>
        </w:rPr>
        <w:t xml:space="preserve">           </w:t>
      </w:r>
      <w:r w:rsidR="00CE739D">
        <w:rPr>
          <w:rFonts w:ascii="Gill Sans MT" w:hAnsi="Gill Sans MT"/>
          <w:b/>
        </w:rPr>
        <w:t xml:space="preserve"> </w:t>
      </w:r>
      <w:r w:rsidR="006B109E" w:rsidRPr="00EB503E">
        <w:rPr>
          <w:rFonts w:ascii="Gill Sans MT" w:hAnsi="Gill Sans MT"/>
          <w:b/>
          <w:u w:val="single"/>
        </w:rPr>
        <w:t xml:space="preserve">Tender Ref: </w:t>
      </w:r>
      <w:r w:rsidR="00877D6D" w:rsidRPr="00EB503E">
        <w:rPr>
          <w:rFonts w:ascii="Gill Sans MT" w:hAnsi="Gill Sans MT"/>
          <w:b/>
          <w:u w:val="single"/>
        </w:rPr>
        <w:t>RFP</w:t>
      </w:r>
      <w:r>
        <w:rPr>
          <w:rFonts w:ascii="Gill Sans MT" w:hAnsi="Gill Sans MT"/>
          <w:b/>
          <w:u w:val="single"/>
        </w:rPr>
        <w:t>/NIG/MAID</w:t>
      </w:r>
      <w:r w:rsidR="004A3973">
        <w:rPr>
          <w:rFonts w:ascii="Gill Sans MT" w:hAnsi="Gill Sans MT"/>
          <w:b/>
          <w:u w:val="single"/>
        </w:rPr>
        <w:t>2022/001</w:t>
      </w:r>
      <w:r w:rsidR="00CE739D">
        <w:rPr>
          <w:rFonts w:ascii="Gill Sans MT" w:hAnsi="Gill Sans MT"/>
          <w:b/>
          <w:u w:val="single"/>
        </w:rPr>
        <w:t xml:space="preserve"> &amp;</w:t>
      </w:r>
      <w:r w:rsidR="00CE739D" w:rsidRPr="00CE739D">
        <w:rPr>
          <w:rFonts w:ascii="Gill Sans MT" w:hAnsi="Gill Sans MT"/>
          <w:b/>
          <w:u w:val="single"/>
        </w:rPr>
        <w:t xml:space="preserve"> </w:t>
      </w:r>
      <w:r w:rsidR="00CE739D" w:rsidRPr="00EB503E">
        <w:rPr>
          <w:rFonts w:ascii="Gill Sans MT" w:hAnsi="Gill Sans MT"/>
          <w:b/>
          <w:u w:val="single"/>
        </w:rPr>
        <w:t>RFP</w:t>
      </w:r>
      <w:r>
        <w:rPr>
          <w:rFonts w:ascii="Gill Sans MT" w:hAnsi="Gill Sans MT"/>
          <w:b/>
          <w:u w:val="single"/>
        </w:rPr>
        <w:t>/NIG/MAID/</w:t>
      </w:r>
      <w:r w:rsidR="00CE739D">
        <w:rPr>
          <w:rFonts w:ascii="Gill Sans MT" w:hAnsi="Gill Sans MT"/>
          <w:b/>
          <w:u w:val="single"/>
        </w:rPr>
        <w:t>2022/002</w:t>
      </w:r>
    </w:p>
    <w:p w14:paraId="49AA8D14" w14:textId="77777777" w:rsidR="00656274" w:rsidRDefault="00CE739D" w:rsidP="004E0878">
      <w:pPr>
        <w:pStyle w:val="ListParagraph"/>
        <w:widowControl w:val="0"/>
        <w:autoSpaceDE w:val="0"/>
        <w:autoSpaceDN w:val="0"/>
        <w:adjustRightInd w:val="0"/>
        <w:spacing w:after="0" w:line="666" w:lineRule="exact"/>
        <w:ind w:right="-20"/>
        <w:rPr>
          <w:rFonts w:ascii="Gill Sans MT" w:hAnsi="Gill Sans MT" w:cs="Impact"/>
          <w:b/>
          <w:w w:val="128"/>
          <w:position w:val="-1"/>
        </w:rPr>
      </w:pPr>
      <w:r w:rsidRPr="00656274">
        <w:rPr>
          <w:rFonts w:ascii="Gill Sans MT" w:hAnsi="Gill Sans MT" w:cs="Impact"/>
          <w:b/>
          <w:w w:val="128"/>
          <w:position w:val="-1"/>
        </w:rPr>
        <w:t xml:space="preserve">CALL FOR EXPRESSION OF INTEREST </w:t>
      </w:r>
      <w:r w:rsidR="00A846DE" w:rsidRPr="00656274">
        <w:rPr>
          <w:rFonts w:ascii="Gill Sans MT" w:hAnsi="Gill Sans MT" w:cs="Impact"/>
          <w:b/>
          <w:w w:val="128"/>
          <w:position w:val="-1"/>
        </w:rPr>
        <w:t>TO PARTICIPATE IN THE TENDER</w:t>
      </w:r>
      <w:r w:rsidR="00F84ECE" w:rsidRPr="00656274">
        <w:rPr>
          <w:rFonts w:ascii="Gill Sans MT" w:hAnsi="Gill Sans MT" w:cs="Impact"/>
          <w:b/>
          <w:w w:val="128"/>
          <w:position w:val="-1"/>
        </w:rPr>
        <w:t xml:space="preserve"> </w:t>
      </w:r>
      <w:r w:rsidR="002E75C2" w:rsidRPr="00656274">
        <w:rPr>
          <w:rFonts w:ascii="Gill Sans MT" w:hAnsi="Gill Sans MT" w:cs="Impact"/>
          <w:b/>
          <w:w w:val="128"/>
          <w:position w:val="-1"/>
        </w:rPr>
        <w:t>FOR</w:t>
      </w:r>
      <w:r w:rsidR="00656274">
        <w:rPr>
          <w:rFonts w:ascii="Gill Sans MT" w:hAnsi="Gill Sans MT" w:cs="Impact"/>
          <w:b/>
          <w:w w:val="128"/>
          <w:position w:val="-1"/>
        </w:rPr>
        <w:t>:</w:t>
      </w:r>
    </w:p>
    <w:p w14:paraId="3C38BC6F" w14:textId="4E209A23" w:rsidR="00656274" w:rsidRDefault="002E75C2" w:rsidP="00656274">
      <w:pPr>
        <w:pStyle w:val="ListParagraph"/>
        <w:widowControl w:val="0"/>
        <w:numPr>
          <w:ilvl w:val="0"/>
          <w:numId w:val="41"/>
        </w:numPr>
        <w:autoSpaceDE w:val="0"/>
        <w:autoSpaceDN w:val="0"/>
        <w:adjustRightInd w:val="0"/>
        <w:spacing w:after="0" w:line="666" w:lineRule="exact"/>
        <w:ind w:right="-20"/>
        <w:rPr>
          <w:rFonts w:ascii="Gill Sans MT" w:hAnsi="Gill Sans MT"/>
          <w:b/>
          <w:u w:val="single"/>
        </w:rPr>
      </w:pPr>
      <w:r>
        <w:rPr>
          <w:rFonts w:ascii="Gill Sans MT" w:hAnsi="Gill Sans MT" w:cs="Impact"/>
          <w:b/>
          <w:w w:val="128"/>
          <w:position w:val="-1"/>
        </w:rPr>
        <w:t>VEHICLE RENTAL</w:t>
      </w:r>
      <w:r w:rsidR="00656274">
        <w:rPr>
          <w:rFonts w:ascii="Gill Sans MT" w:hAnsi="Gill Sans MT" w:cs="Impact"/>
          <w:b/>
          <w:w w:val="128"/>
          <w:position w:val="-1"/>
        </w:rPr>
        <w:t xml:space="preserve"> LOT 1: </w:t>
      </w:r>
      <w:r w:rsidR="00CE739D" w:rsidRPr="00EB503E">
        <w:rPr>
          <w:rFonts w:ascii="Gill Sans MT" w:hAnsi="Gill Sans MT"/>
          <w:b/>
          <w:u w:val="single"/>
        </w:rPr>
        <w:t>RFP</w:t>
      </w:r>
      <w:r w:rsidR="00CE739D">
        <w:rPr>
          <w:rFonts w:ascii="Gill Sans MT" w:hAnsi="Gill Sans MT"/>
          <w:b/>
          <w:u w:val="single"/>
        </w:rPr>
        <w:t xml:space="preserve">/NIG/BRN/2022/001 </w:t>
      </w:r>
    </w:p>
    <w:p w14:paraId="4107ED48" w14:textId="53C5FF8A" w:rsidR="00656274" w:rsidRDefault="00656274" w:rsidP="00656274">
      <w:pPr>
        <w:pStyle w:val="ListParagraph"/>
        <w:widowControl w:val="0"/>
        <w:autoSpaceDE w:val="0"/>
        <w:autoSpaceDN w:val="0"/>
        <w:adjustRightInd w:val="0"/>
        <w:spacing w:after="0" w:line="666" w:lineRule="exact"/>
        <w:ind w:left="3600" w:right="-20"/>
        <w:rPr>
          <w:rFonts w:ascii="Gill Sans MT" w:hAnsi="Gill Sans MT" w:cs="Impact"/>
          <w:b/>
          <w:w w:val="128"/>
          <w:position w:val="-1"/>
        </w:rPr>
      </w:pPr>
      <w:r>
        <w:rPr>
          <w:rFonts w:ascii="Gill Sans MT" w:hAnsi="Gill Sans MT" w:cs="Impact"/>
          <w:b/>
          <w:w w:val="128"/>
          <w:position w:val="-1"/>
        </w:rPr>
        <w:t>&amp;</w:t>
      </w:r>
    </w:p>
    <w:p w14:paraId="3B09F612" w14:textId="6DE92E44" w:rsidR="00446CD3" w:rsidRPr="00EB503E" w:rsidRDefault="00656274" w:rsidP="00656274">
      <w:pPr>
        <w:pStyle w:val="ListParagraph"/>
        <w:widowControl w:val="0"/>
        <w:numPr>
          <w:ilvl w:val="0"/>
          <w:numId w:val="41"/>
        </w:numPr>
        <w:autoSpaceDE w:val="0"/>
        <w:autoSpaceDN w:val="0"/>
        <w:adjustRightInd w:val="0"/>
        <w:spacing w:after="0" w:line="666" w:lineRule="exact"/>
        <w:ind w:right="-20"/>
        <w:rPr>
          <w:rFonts w:ascii="Gill Sans MT" w:hAnsi="Gill Sans MT" w:cs="Impact"/>
          <w:b/>
          <w:w w:val="128"/>
          <w:position w:val="-1"/>
        </w:rPr>
      </w:pPr>
      <w:r>
        <w:rPr>
          <w:rFonts w:ascii="Gill Sans MT" w:hAnsi="Gill Sans MT" w:cs="Impact"/>
          <w:b/>
          <w:w w:val="128"/>
          <w:position w:val="-1"/>
        </w:rPr>
        <w:t xml:space="preserve">CONSTRUCTION LOT2: </w:t>
      </w:r>
      <w:r w:rsidR="00CE739D" w:rsidRPr="00CE739D">
        <w:rPr>
          <w:rFonts w:ascii="Gill Sans MT" w:hAnsi="Gill Sans MT"/>
          <w:b/>
          <w:u w:val="single"/>
        </w:rPr>
        <w:t xml:space="preserve"> </w:t>
      </w:r>
      <w:r w:rsidR="00CE739D" w:rsidRPr="00EB503E">
        <w:rPr>
          <w:rFonts w:ascii="Gill Sans MT" w:hAnsi="Gill Sans MT"/>
          <w:b/>
          <w:u w:val="single"/>
        </w:rPr>
        <w:t>RFP</w:t>
      </w:r>
      <w:r w:rsidR="00CE739D">
        <w:rPr>
          <w:rFonts w:ascii="Gill Sans MT" w:hAnsi="Gill Sans MT"/>
          <w:b/>
          <w:u w:val="single"/>
        </w:rPr>
        <w:t>/NIG/BRN/2022/002</w:t>
      </w:r>
    </w:p>
    <w:p w14:paraId="0831D6AD" w14:textId="77777777" w:rsidR="00446CD3" w:rsidRPr="00EB503E" w:rsidRDefault="00446CD3" w:rsidP="00446CD3">
      <w:pPr>
        <w:spacing w:after="0" w:line="240" w:lineRule="auto"/>
        <w:rPr>
          <w:rFonts w:ascii="Gill Sans MT" w:eastAsia="Gill Sans Infant Std" w:hAnsi="Gill Sans MT" w:cs="Arial"/>
          <w:b/>
          <w:bCs/>
          <w:u w:val="single"/>
          <w:shd w:val="clear" w:color="auto" w:fill="FFFFFF"/>
        </w:rPr>
      </w:pPr>
      <w:r w:rsidRPr="00EB503E">
        <w:rPr>
          <w:rFonts w:ascii="Gill Sans MT" w:eastAsia="Gill Sans Infant Std" w:hAnsi="Gill Sans MT" w:cs="Arial"/>
          <w:b/>
          <w:bCs/>
          <w:u w:val="single"/>
          <w:shd w:val="clear" w:color="auto" w:fill="FFFFFF"/>
        </w:rPr>
        <w:t xml:space="preserve"> </w:t>
      </w:r>
    </w:p>
    <w:p w14:paraId="7B055EEB" w14:textId="77777777" w:rsidR="00446CD3" w:rsidRPr="00EB503E" w:rsidRDefault="00446CD3" w:rsidP="00877D6D">
      <w:pPr>
        <w:pStyle w:val="ListParagraph"/>
        <w:numPr>
          <w:ilvl w:val="0"/>
          <w:numId w:val="40"/>
        </w:numPr>
        <w:autoSpaceDE w:val="0"/>
        <w:autoSpaceDN w:val="0"/>
        <w:adjustRightInd w:val="0"/>
        <w:spacing w:after="0" w:line="240" w:lineRule="auto"/>
        <w:rPr>
          <w:rFonts w:ascii="Gill Sans MT" w:eastAsia="Gill Sans Infant Std" w:hAnsi="Gill Sans MT" w:cs="Arial"/>
          <w:shd w:val="clear" w:color="auto" w:fill="FFFFFF"/>
        </w:rPr>
      </w:pPr>
      <w:r w:rsidRPr="00EB503E">
        <w:rPr>
          <w:rFonts w:ascii="Gill Sans MT" w:eastAsia="Gill Sans Infant Std" w:hAnsi="Gill Sans MT" w:cs="Arial"/>
          <w:shd w:val="clear" w:color="auto" w:fill="FFFFFF"/>
        </w:rPr>
        <w:t>Save the C</w:t>
      </w:r>
      <w:r w:rsidR="00877D6D" w:rsidRPr="00EB503E">
        <w:rPr>
          <w:rFonts w:ascii="Gill Sans MT" w:eastAsia="Gill Sans Infant Std" w:hAnsi="Gill Sans MT" w:cs="Arial"/>
          <w:shd w:val="clear" w:color="auto" w:fill="FFFFFF"/>
        </w:rPr>
        <w:t>hildren Nigeria r</w:t>
      </w:r>
      <w:r w:rsidR="004A3973">
        <w:rPr>
          <w:rFonts w:ascii="Gill Sans MT" w:eastAsia="Gill Sans Infant Std" w:hAnsi="Gill Sans MT" w:cs="Arial"/>
          <w:shd w:val="clear" w:color="auto" w:fill="FFFFFF"/>
        </w:rPr>
        <w:t xml:space="preserve">equires the services of Car hire </w:t>
      </w:r>
      <w:r w:rsidR="00CE739D">
        <w:rPr>
          <w:rFonts w:ascii="Gill Sans MT" w:eastAsia="Gill Sans Infant Std" w:hAnsi="Gill Sans MT" w:cs="Arial"/>
          <w:shd w:val="clear" w:color="auto" w:fill="FFFFFF"/>
        </w:rPr>
        <w:t xml:space="preserve">vendors and Construction companies to participate in the tender process </w:t>
      </w:r>
      <w:r w:rsidR="004A3973" w:rsidRPr="00EB503E">
        <w:rPr>
          <w:rFonts w:ascii="Gill Sans MT" w:eastAsia="Gill Sans Infant Std" w:hAnsi="Gill Sans MT" w:cs="Arial"/>
          <w:shd w:val="clear" w:color="auto" w:fill="FFFFFF"/>
        </w:rPr>
        <w:t>for</w:t>
      </w:r>
      <w:r w:rsidR="00C9176A" w:rsidRPr="00EB503E">
        <w:rPr>
          <w:rFonts w:ascii="Gill Sans MT" w:eastAsia="Gill Sans Infant Std" w:hAnsi="Gill Sans MT" w:cs="Arial"/>
          <w:shd w:val="clear" w:color="auto" w:fill="FFFFFF"/>
        </w:rPr>
        <w:t xml:space="preserve"> SCI </w:t>
      </w:r>
      <w:proofErr w:type="spellStart"/>
      <w:r w:rsidR="00C9176A" w:rsidRPr="00EB503E">
        <w:rPr>
          <w:rFonts w:ascii="Gill Sans MT" w:eastAsia="Gill Sans Infant Std" w:hAnsi="Gill Sans MT" w:cs="Arial"/>
          <w:shd w:val="clear" w:color="auto" w:fill="FFFFFF"/>
        </w:rPr>
        <w:t>Borno</w:t>
      </w:r>
      <w:proofErr w:type="spellEnd"/>
      <w:r w:rsidR="00C9176A" w:rsidRPr="00EB503E">
        <w:rPr>
          <w:rFonts w:ascii="Gill Sans MT" w:eastAsia="Gill Sans Infant Std" w:hAnsi="Gill Sans MT" w:cs="Arial"/>
          <w:shd w:val="clear" w:color="auto" w:fill="FFFFFF"/>
        </w:rPr>
        <w:t xml:space="preserve"> office </w:t>
      </w:r>
      <w:r w:rsidR="00F84ECE" w:rsidRPr="00EB503E">
        <w:rPr>
          <w:rFonts w:ascii="Gill Sans MT" w:eastAsia="Gill Sans Infant Std" w:hAnsi="Gill Sans MT" w:cs="Arial"/>
          <w:shd w:val="clear" w:color="auto" w:fill="FFFFFF"/>
        </w:rPr>
        <w:t>on a</w:t>
      </w:r>
      <w:r w:rsidR="00CE739D">
        <w:rPr>
          <w:rFonts w:ascii="Gill Sans MT" w:eastAsia="Gill Sans Infant Std" w:hAnsi="Gill Sans MT" w:cs="Arial"/>
          <w:shd w:val="clear" w:color="auto" w:fill="FFFFFF"/>
        </w:rPr>
        <w:t xml:space="preserve"> 2 years</w:t>
      </w:r>
      <w:r w:rsidR="00F84ECE" w:rsidRPr="00EB503E">
        <w:rPr>
          <w:rFonts w:ascii="Gill Sans MT" w:eastAsia="Gill Sans Infant Std" w:hAnsi="Gill Sans MT" w:cs="Arial"/>
          <w:shd w:val="clear" w:color="auto" w:fill="FFFFFF"/>
        </w:rPr>
        <w:t xml:space="preserve"> Framework</w:t>
      </w:r>
      <w:r w:rsidR="00877D6D" w:rsidRPr="00EB503E">
        <w:rPr>
          <w:rFonts w:ascii="Gill Sans MT" w:eastAsia="Gill Sans Infant Std" w:hAnsi="Gill Sans MT" w:cs="Arial"/>
          <w:shd w:val="clear" w:color="auto" w:fill="FFFFFF"/>
        </w:rPr>
        <w:t xml:space="preserve"> agreement basis. </w:t>
      </w:r>
    </w:p>
    <w:p w14:paraId="181766CB" w14:textId="77777777" w:rsidR="00446CD3" w:rsidRPr="00EB503E" w:rsidRDefault="00446CD3" w:rsidP="00446CD3">
      <w:pPr>
        <w:autoSpaceDE w:val="0"/>
        <w:autoSpaceDN w:val="0"/>
        <w:adjustRightInd w:val="0"/>
        <w:spacing w:after="0" w:line="240" w:lineRule="auto"/>
        <w:rPr>
          <w:rFonts w:ascii="Gill Sans MT" w:eastAsia="Gill Sans Infant Std" w:hAnsi="Gill Sans MT" w:cs="Arial"/>
          <w:bCs/>
          <w:i/>
          <w:color w:val="FF0000"/>
          <w:shd w:val="clear" w:color="auto" w:fill="FFFFFF"/>
        </w:rPr>
      </w:pPr>
    </w:p>
    <w:p w14:paraId="54CF3251" w14:textId="77777777" w:rsidR="00446CD3" w:rsidRPr="00EB503E" w:rsidRDefault="00446CD3" w:rsidP="00877D6D">
      <w:pPr>
        <w:pStyle w:val="ListParagraph"/>
        <w:numPr>
          <w:ilvl w:val="0"/>
          <w:numId w:val="40"/>
        </w:numPr>
        <w:autoSpaceDE w:val="0"/>
        <w:autoSpaceDN w:val="0"/>
        <w:adjustRightInd w:val="0"/>
        <w:spacing w:after="0" w:line="240" w:lineRule="auto"/>
        <w:rPr>
          <w:rFonts w:ascii="Gill Sans MT" w:hAnsi="Gill Sans MT" w:cs="Arial"/>
          <w:bCs/>
          <w:u w:val="single"/>
        </w:rPr>
      </w:pPr>
      <w:r w:rsidRPr="00EB503E">
        <w:rPr>
          <w:rFonts w:ascii="Gill Sans MT" w:hAnsi="Gill Sans MT" w:cs="Arial"/>
          <w:bCs/>
          <w:u w:val="single"/>
        </w:rPr>
        <w:t>Location and official travel involved</w:t>
      </w:r>
    </w:p>
    <w:p w14:paraId="2BCA2C96" w14:textId="77777777" w:rsidR="0095657F" w:rsidRPr="0095657F" w:rsidRDefault="00F84ECE" w:rsidP="00877D6D">
      <w:pPr>
        <w:pStyle w:val="ListParagraph"/>
        <w:numPr>
          <w:ilvl w:val="0"/>
          <w:numId w:val="40"/>
        </w:numPr>
        <w:autoSpaceDE w:val="0"/>
        <w:autoSpaceDN w:val="0"/>
        <w:adjustRightInd w:val="0"/>
        <w:spacing w:after="0" w:line="240" w:lineRule="auto"/>
        <w:rPr>
          <w:rFonts w:ascii="Gill Sans MT" w:hAnsi="Gill Sans MT" w:cs="Arial"/>
          <w:bCs/>
        </w:rPr>
      </w:pPr>
      <w:r w:rsidRPr="00EB503E">
        <w:rPr>
          <w:rFonts w:ascii="Gill Sans MT" w:hAnsi="Gill Sans MT" w:cs="Arial"/>
        </w:rPr>
        <w:t>The location of cove</w:t>
      </w:r>
      <w:r w:rsidR="004A3973">
        <w:rPr>
          <w:rFonts w:ascii="Gill Sans MT" w:hAnsi="Gill Sans MT" w:cs="Arial"/>
        </w:rPr>
        <w:t xml:space="preserve">rage will be </w:t>
      </w:r>
      <w:proofErr w:type="spellStart"/>
      <w:r w:rsidR="004A3973">
        <w:rPr>
          <w:rFonts w:ascii="Gill Sans MT" w:hAnsi="Gill Sans MT" w:cs="Arial"/>
        </w:rPr>
        <w:t>Borno</w:t>
      </w:r>
      <w:proofErr w:type="spellEnd"/>
      <w:r w:rsidR="004A3973">
        <w:rPr>
          <w:rFonts w:ascii="Gill Sans MT" w:hAnsi="Gill Sans MT" w:cs="Arial"/>
        </w:rPr>
        <w:t xml:space="preserve"> State.</w:t>
      </w:r>
    </w:p>
    <w:p w14:paraId="061D4432" w14:textId="77777777" w:rsidR="00446CD3" w:rsidRPr="00656274" w:rsidRDefault="0095657F" w:rsidP="00877D6D">
      <w:pPr>
        <w:pStyle w:val="ListParagraph"/>
        <w:numPr>
          <w:ilvl w:val="0"/>
          <w:numId w:val="40"/>
        </w:numPr>
        <w:autoSpaceDE w:val="0"/>
        <w:autoSpaceDN w:val="0"/>
        <w:adjustRightInd w:val="0"/>
        <w:spacing w:after="0" w:line="240" w:lineRule="auto"/>
        <w:rPr>
          <w:rFonts w:ascii="Gill Sans MT" w:hAnsi="Gill Sans MT" w:cs="Arial"/>
          <w:bCs/>
          <w:color w:val="000000" w:themeColor="text1"/>
        </w:rPr>
      </w:pPr>
      <w:r w:rsidRPr="00656274">
        <w:rPr>
          <w:rFonts w:ascii="Gill Sans MT" w:hAnsi="Gill Sans MT" w:cs="Arial"/>
          <w:color w:val="000000" w:themeColor="text1"/>
        </w:rPr>
        <w:t xml:space="preserve">To qualify, the company must </w:t>
      </w:r>
      <w:proofErr w:type="gramStart"/>
      <w:r w:rsidRPr="00656274">
        <w:rPr>
          <w:rFonts w:ascii="Gill Sans MT" w:hAnsi="Gill Sans MT" w:cs="Arial"/>
          <w:color w:val="000000" w:themeColor="text1"/>
        </w:rPr>
        <w:t>be located in</w:t>
      </w:r>
      <w:proofErr w:type="gramEnd"/>
      <w:r w:rsidRPr="00656274">
        <w:rPr>
          <w:rFonts w:ascii="Gill Sans MT" w:hAnsi="Gill Sans MT" w:cs="Arial"/>
          <w:color w:val="000000" w:themeColor="text1"/>
        </w:rPr>
        <w:t xml:space="preserve"> </w:t>
      </w:r>
      <w:proofErr w:type="spellStart"/>
      <w:r w:rsidRPr="00656274">
        <w:rPr>
          <w:rFonts w:ascii="Gill Sans MT" w:hAnsi="Gill Sans MT" w:cs="Arial"/>
          <w:color w:val="000000" w:themeColor="text1"/>
        </w:rPr>
        <w:t>Borno</w:t>
      </w:r>
      <w:proofErr w:type="spellEnd"/>
      <w:r w:rsidRPr="00656274">
        <w:rPr>
          <w:rFonts w:ascii="Gill Sans MT" w:hAnsi="Gill Sans MT" w:cs="Arial"/>
          <w:color w:val="000000" w:themeColor="text1"/>
        </w:rPr>
        <w:t xml:space="preserve"> or have a local sub- office in </w:t>
      </w:r>
      <w:proofErr w:type="spellStart"/>
      <w:r w:rsidRPr="00656274">
        <w:rPr>
          <w:rFonts w:ascii="Gill Sans MT" w:hAnsi="Gill Sans MT" w:cs="Arial"/>
          <w:color w:val="000000" w:themeColor="text1"/>
        </w:rPr>
        <w:t>Borno</w:t>
      </w:r>
      <w:proofErr w:type="spellEnd"/>
      <w:r w:rsidRPr="00656274">
        <w:rPr>
          <w:rFonts w:ascii="Gill Sans MT" w:hAnsi="Gill Sans MT" w:cs="Arial"/>
          <w:color w:val="000000" w:themeColor="text1"/>
        </w:rPr>
        <w:t>. This will be verified by the tender committee before further consideration of interested companies</w:t>
      </w:r>
    </w:p>
    <w:p w14:paraId="2BCDF381" w14:textId="77777777" w:rsidR="00F84ECE" w:rsidRPr="00EB503E" w:rsidRDefault="00F84ECE" w:rsidP="00F84ECE">
      <w:pPr>
        <w:autoSpaceDE w:val="0"/>
        <w:autoSpaceDN w:val="0"/>
        <w:adjustRightInd w:val="0"/>
        <w:spacing w:after="0" w:line="240" w:lineRule="auto"/>
        <w:rPr>
          <w:rFonts w:ascii="Gill Sans MT" w:hAnsi="Gill Sans MT" w:cs="Arial"/>
          <w:bCs/>
        </w:rPr>
      </w:pPr>
    </w:p>
    <w:p w14:paraId="17035E54" w14:textId="76501577" w:rsidR="00446CD3" w:rsidRPr="00EB503E" w:rsidRDefault="00CB5E75" w:rsidP="00C9176A">
      <w:pPr>
        <w:pStyle w:val="ListParagraph"/>
        <w:numPr>
          <w:ilvl w:val="0"/>
          <w:numId w:val="40"/>
        </w:numPr>
        <w:pBdr>
          <w:top w:val="nil"/>
          <w:left w:val="nil"/>
          <w:bottom w:val="nil"/>
          <w:right w:val="nil"/>
          <w:between w:val="nil"/>
        </w:pBdr>
        <w:spacing w:after="200" w:line="276" w:lineRule="auto"/>
        <w:jc w:val="both"/>
        <w:rPr>
          <w:rFonts w:ascii="Gill Sans MT" w:eastAsia="Calibri" w:hAnsi="Gill Sans MT" w:cs="Calibri"/>
          <w:b/>
          <w:color w:val="BF8F00" w:themeColor="accent4" w:themeShade="BF"/>
        </w:rPr>
      </w:pPr>
      <w:r w:rsidRPr="00EB503E">
        <w:rPr>
          <w:rFonts w:ascii="Gill Sans MT" w:eastAsia="Calibri" w:hAnsi="Gill Sans MT" w:cs="Calibri"/>
        </w:rPr>
        <w:t xml:space="preserve">To </w:t>
      </w:r>
      <w:r w:rsidR="00446CD3" w:rsidRPr="00EB503E">
        <w:rPr>
          <w:rFonts w:ascii="Gill Sans MT" w:eastAsia="Calibri" w:hAnsi="Gill Sans MT" w:cs="Calibri"/>
        </w:rPr>
        <w:t xml:space="preserve">be eligible to bid, interested </w:t>
      </w:r>
      <w:r w:rsidR="00F82F7D" w:rsidRPr="00EB503E">
        <w:rPr>
          <w:rFonts w:ascii="Gill Sans MT" w:eastAsia="Calibri" w:hAnsi="Gill Sans MT" w:cs="Calibri"/>
        </w:rPr>
        <w:t>applicant should register</w:t>
      </w:r>
      <w:r w:rsidR="00446CD3" w:rsidRPr="00EB503E">
        <w:rPr>
          <w:rFonts w:ascii="Gill Sans MT" w:eastAsia="Calibri" w:hAnsi="Gill Sans MT" w:cs="Calibri"/>
        </w:rPr>
        <w:t xml:space="preserve"> on </w:t>
      </w:r>
      <w:r w:rsidR="002E75C2" w:rsidRPr="00EB503E">
        <w:rPr>
          <w:rFonts w:ascii="Gill Sans MT" w:eastAsia="Calibri" w:hAnsi="Gill Sans MT" w:cs="Calibri"/>
        </w:rPr>
        <w:t>save</w:t>
      </w:r>
      <w:r w:rsidR="00446CD3" w:rsidRPr="00EB503E">
        <w:rPr>
          <w:rFonts w:ascii="Gill Sans MT" w:eastAsia="Calibri" w:hAnsi="Gill Sans MT" w:cs="Calibri"/>
        </w:rPr>
        <w:t xml:space="preserve"> the children ERP system (</w:t>
      </w:r>
      <w:proofErr w:type="spellStart"/>
      <w:r w:rsidR="00446CD3" w:rsidRPr="00EB503E">
        <w:rPr>
          <w:rFonts w:ascii="Gill Sans MT" w:eastAsia="Calibri" w:hAnsi="Gill Sans MT" w:cs="Calibri"/>
        </w:rPr>
        <w:t>ProSave</w:t>
      </w:r>
      <w:proofErr w:type="spellEnd"/>
      <w:r w:rsidR="00446CD3" w:rsidRPr="00EB503E">
        <w:rPr>
          <w:rFonts w:ascii="Gill Sans MT" w:eastAsia="Calibri" w:hAnsi="Gill Sans MT" w:cs="Calibri"/>
        </w:rPr>
        <w:t xml:space="preserve">). For the registration, </w:t>
      </w:r>
      <w:r w:rsidR="00172155">
        <w:rPr>
          <w:rFonts w:ascii="Gill Sans MT" w:eastAsia="Calibri" w:hAnsi="Gill Sans MT" w:cs="Calibri"/>
        </w:rPr>
        <w:t xml:space="preserve">bidder should </w:t>
      </w:r>
      <w:r w:rsidR="00F82F7D" w:rsidRPr="00EB503E">
        <w:rPr>
          <w:rFonts w:ascii="Gill Sans MT" w:eastAsia="Calibri" w:hAnsi="Gill Sans MT" w:cs="Calibri"/>
        </w:rPr>
        <w:t>download</w:t>
      </w:r>
      <w:r w:rsidR="004E0878" w:rsidRPr="00EB503E">
        <w:rPr>
          <w:rFonts w:ascii="Gill Sans MT" w:eastAsia="Calibri" w:hAnsi="Gill Sans MT" w:cs="Calibri"/>
        </w:rPr>
        <w:t xml:space="preserve"> the Supplier’s </w:t>
      </w:r>
      <w:r w:rsidR="004E0878" w:rsidRPr="002E75C2">
        <w:rPr>
          <w:rFonts w:ascii="Gill Sans MT" w:eastAsia="Calibri" w:hAnsi="Gill Sans MT" w:cs="Calibri"/>
          <w:b/>
        </w:rPr>
        <w:t xml:space="preserve">Data </w:t>
      </w:r>
      <w:r w:rsidR="00172155">
        <w:rPr>
          <w:rFonts w:ascii="Gill Sans MT" w:eastAsia="Calibri" w:hAnsi="Gill Sans MT" w:cs="Calibri"/>
          <w:b/>
        </w:rPr>
        <w:t xml:space="preserve">sheet. </w:t>
      </w:r>
    </w:p>
    <w:p w14:paraId="77467469" w14:textId="77777777" w:rsidR="00474F18" w:rsidRPr="00EB503E" w:rsidRDefault="00474F18" w:rsidP="00474F18">
      <w:pPr>
        <w:pStyle w:val="ListParagraph"/>
        <w:pBdr>
          <w:top w:val="nil"/>
          <w:left w:val="nil"/>
          <w:bottom w:val="nil"/>
          <w:right w:val="nil"/>
          <w:between w:val="nil"/>
        </w:pBdr>
        <w:spacing w:after="200" w:line="276" w:lineRule="auto"/>
        <w:jc w:val="both"/>
        <w:rPr>
          <w:rFonts w:ascii="Gill Sans MT" w:eastAsia="Calibri" w:hAnsi="Gill Sans MT" w:cs="Calibri"/>
          <w:b/>
        </w:rPr>
      </w:pPr>
    </w:p>
    <w:p w14:paraId="64ECCD50" w14:textId="77777777" w:rsidR="00474F18" w:rsidRPr="00EB503E" w:rsidRDefault="00474F18" w:rsidP="008266F6">
      <w:pPr>
        <w:pStyle w:val="ListParagraph"/>
        <w:pBdr>
          <w:top w:val="nil"/>
          <w:left w:val="nil"/>
          <w:bottom w:val="nil"/>
          <w:right w:val="nil"/>
          <w:between w:val="nil"/>
        </w:pBdr>
        <w:spacing w:after="200" w:line="480" w:lineRule="auto"/>
        <w:jc w:val="both"/>
        <w:rPr>
          <w:rFonts w:ascii="Gill Sans MT" w:eastAsia="Calibri" w:hAnsi="Gill Sans MT" w:cs="Calibri"/>
          <w:b/>
          <w:u w:val="single"/>
        </w:rPr>
      </w:pPr>
      <w:r w:rsidRPr="00EB503E">
        <w:rPr>
          <w:rFonts w:ascii="Gill Sans MT" w:eastAsia="Calibri" w:hAnsi="Gill Sans MT" w:cs="Calibri"/>
          <w:b/>
        </w:rPr>
        <w:t xml:space="preserve"> </w:t>
      </w:r>
      <w:r w:rsidRPr="00EB503E">
        <w:rPr>
          <w:rFonts w:ascii="Gill Sans MT" w:eastAsia="Calibri" w:hAnsi="Gill Sans MT" w:cs="Calibri"/>
          <w:b/>
          <w:u w:val="single"/>
        </w:rPr>
        <w:t xml:space="preserve">Additional Info: </w:t>
      </w:r>
    </w:p>
    <w:p w14:paraId="6B8D68ED" w14:textId="77777777" w:rsidR="00446CD3" w:rsidRPr="00EB503E" w:rsidRDefault="00446CD3" w:rsidP="008266F6">
      <w:pPr>
        <w:pStyle w:val="ListParagraph"/>
        <w:numPr>
          <w:ilvl w:val="0"/>
          <w:numId w:val="39"/>
        </w:numPr>
        <w:pBdr>
          <w:top w:val="nil"/>
          <w:left w:val="nil"/>
          <w:bottom w:val="nil"/>
          <w:right w:val="nil"/>
          <w:between w:val="nil"/>
        </w:pBdr>
        <w:spacing w:after="200" w:line="480" w:lineRule="auto"/>
        <w:jc w:val="both"/>
        <w:rPr>
          <w:rFonts w:ascii="Gill Sans MT" w:eastAsia="Calibri" w:hAnsi="Gill Sans MT" w:cs="Calibri"/>
        </w:rPr>
      </w:pPr>
      <w:r w:rsidRPr="00EB503E">
        <w:rPr>
          <w:rFonts w:ascii="Gill Sans MT" w:eastAsia="Calibri" w:hAnsi="Gill Sans MT" w:cs="Calibri"/>
        </w:rPr>
        <w:t xml:space="preserve">Bidder should fill the Supplier’s data sheet, Staff Info and bank details form in the sheet. </w:t>
      </w:r>
    </w:p>
    <w:p w14:paraId="2AFF3766" w14:textId="77777777" w:rsidR="00446CD3" w:rsidRDefault="00446CD3" w:rsidP="008266F6">
      <w:pPr>
        <w:pStyle w:val="ListParagraph"/>
        <w:numPr>
          <w:ilvl w:val="0"/>
          <w:numId w:val="39"/>
        </w:numPr>
        <w:pBdr>
          <w:top w:val="nil"/>
          <w:left w:val="nil"/>
          <w:bottom w:val="nil"/>
          <w:right w:val="nil"/>
          <w:between w:val="nil"/>
        </w:pBdr>
        <w:spacing w:after="200" w:line="480" w:lineRule="auto"/>
        <w:jc w:val="both"/>
        <w:rPr>
          <w:rFonts w:ascii="Gill Sans MT" w:eastAsia="Calibri" w:hAnsi="Gill Sans MT" w:cs="Calibri"/>
        </w:rPr>
      </w:pPr>
      <w:r w:rsidRPr="00EB503E">
        <w:rPr>
          <w:rFonts w:ascii="Gill Sans MT" w:eastAsia="Calibri" w:hAnsi="Gill Sans MT" w:cs="Calibri"/>
        </w:rPr>
        <w:t xml:space="preserve">Bidder should attach copy of </w:t>
      </w:r>
      <w:r w:rsidR="004E0878" w:rsidRPr="00EB503E">
        <w:rPr>
          <w:rFonts w:ascii="Gill Sans MT" w:eastAsia="Calibri" w:hAnsi="Gill Sans MT" w:cs="Calibri"/>
        </w:rPr>
        <w:t xml:space="preserve">the </w:t>
      </w:r>
      <w:r w:rsidRPr="00EB503E">
        <w:rPr>
          <w:rFonts w:ascii="Gill Sans MT" w:eastAsia="Calibri" w:hAnsi="Gill Sans MT" w:cs="Calibri"/>
        </w:rPr>
        <w:t xml:space="preserve">company </w:t>
      </w:r>
      <w:r w:rsidR="00474F18" w:rsidRPr="00EB503E">
        <w:rPr>
          <w:rFonts w:ascii="Gill Sans MT" w:eastAsia="Calibri" w:hAnsi="Gill Sans MT" w:cs="Calibri"/>
        </w:rPr>
        <w:t>registration with</w:t>
      </w:r>
      <w:r w:rsidRPr="00EB503E">
        <w:rPr>
          <w:rFonts w:ascii="Gill Sans MT" w:eastAsia="Calibri" w:hAnsi="Gill Sans MT" w:cs="Calibri"/>
        </w:rPr>
        <w:t xml:space="preserve"> the complete data form while submitting the forms. </w:t>
      </w:r>
    </w:p>
    <w:p w14:paraId="1BFCFBBB" w14:textId="45DFC0C1" w:rsidR="00CE739D" w:rsidRPr="00EB503E" w:rsidRDefault="00CE739D" w:rsidP="008266F6">
      <w:pPr>
        <w:pStyle w:val="ListParagraph"/>
        <w:numPr>
          <w:ilvl w:val="0"/>
          <w:numId w:val="39"/>
        </w:numPr>
        <w:pBdr>
          <w:top w:val="nil"/>
          <w:left w:val="nil"/>
          <w:bottom w:val="nil"/>
          <w:right w:val="nil"/>
          <w:between w:val="nil"/>
        </w:pBdr>
        <w:spacing w:after="200" w:line="480" w:lineRule="auto"/>
        <w:jc w:val="both"/>
        <w:rPr>
          <w:rFonts w:ascii="Gill Sans MT" w:eastAsia="Calibri" w:hAnsi="Gill Sans MT" w:cs="Calibri"/>
        </w:rPr>
      </w:pPr>
      <w:r>
        <w:rPr>
          <w:rFonts w:ascii="Gill Sans MT" w:eastAsia="Calibri" w:hAnsi="Gill Sans MT" w:cs="Calibri"/>
        </w:rPr>
        <w:t xml:space="preserve">While submitting the form, Bidder should clearly state the reference number of the category of interest in the email subject e.g. </w:t>
      </w:r>
      <w:r w:rsidR="00656274">
        <w:rPr>
          <w:rFonts w:ascii="Gill Sans MT" w:eastAsia="Calibri" w:hAnsi="Gill Sans MT" w:cs="Calibri"/>
          <w:b/>
        </w:rPr>
        <w:t>Vehicle Rental lot1</w:t>
      </w:r>
      <w:r>
        <w:rPr>
          <w:rFonts w:ascii="Gill Sans MT" w:eastAsia="Calibri" w:hAnsi="Gill Sans MT" w:cs="Calibri"/>
        </w:rPr>
        <w:t>:</w:t>
      </w:r>
      <w:r w:rsidRPr="00CE739D">
        <w:rPr>
          <w:rFonts w:ascii="Gill Sans MT" w:hAnsi="Gill Sans MT"/>
          <w:b/>
          <w:u w:val="single"/>
        </w:rPr>
        <w:t xml:space="preserve"> </w:t>
      </w:r>
      <w:r w:rsidRPr="00EB503E">
        <w:rPr>
          <w:rFonts w:ascii="Gill Sans MT" w:hAnsi="Gill Sans MT"/>
          <w:b/>
          <w:u w:val="single"/>
        </w:rPr>
        <w:t>RFP</w:t>
      </w:r>
      <w:r>
        <w:rPr>
          <w:rFonts w:ascii="Gill Sans MT" w:hAnsi="Gill Sans MT"/>
          <w:b/>
          <w:u w:val="single"/>
        </w:rPr>
        <w:t>/NIG/</w:t>
      </w:r>
      <w:r w:rsidR="00656274">
        <w:rPr>
          <w:rFonts w:ascii="Gill Sans MT" w:hAnsi="Gill Sans MT"/>
          <w:b/>
          <w:u w:val="single"/>
        </w:rPr>
        <w:t>BRN/2022/001 or Construction lot2</w:t>
      </w:r>
      <w:r>
        <w:rPr>
          <w:rFonts w:ascii="Gill Sans MT" w:hAnsi="Gill Sans MT"/>
          <w:b/>
          <w:u w:val="single"/>
        </w:rPr>
        <w:t>:</w:t>
      </w:r>
      <w:r w:rsidRPr="00CE739D">
        <w:rPr>
          <w:rFonts w:ascii="Gill Sans MT" w:hAnsi="Gill Sans MT"/>
          <w:b/>
          <w:u w:val="single"/>
        </w:rPr>
        <w:t xml:space="preserve"> </w:t>
      </w:r>
      <w:r w:rsidRPr="00EB503E">
        <w:rPr>
          <w:rFonts w:ascii="Gill Sans MT" w:hAnsi="Gill Sans MT"/>
          <w:b/>
          <w:u w:val="single"/>
        </w:rPr>
        <w:t>RFP</w:t>
      </w:r>
      <w:r>
        <w:rPr>
          <w:rFonts w:ascii="Gill Sans MT" w:hAnsi="Gill Sans MT"/>
          <w:b/>
          <w:u w:val="single"/>
        </w:rPr>
        <w:t>/NIG/BRN/2022/002</w:t>
      </w:r>
      <w:r w:rsidRPr="00CE739D">
        <w:rPr>
          <w:rFonts w:ascii="Gill Sans MT" w:hAnsi="Gill Sans MT"/>
          <w:b/>
          <w:sz w:val="16"/>
          <w:szCs w:val="16"/>
          <w:u w:val="single"/>
        </w:rPr>
        <w:t>. (Please note that any submission without a clear reference number will be nullified)</w:t>
      </w:r>
    </w:p>
    <w:p w14:paraId="5351E6D6" w14:textId="438DEF9F" w:rsidR="00446CD3" w:rsidRPr="00EB503E" w:rsidRDefault="00474F18" w:rsidP="008266F6">
      <w:pPr>
        <w:pStyle w:val="ListParagraph"/>
        <w:numPr>
          <w:ilvl w:val="0"/>
          <w:numId w:val="39"/>
        </w:numPr>
        <w:pBdr>
          <w:top w:val="nil"/>
          <w:left w:val="nil"/>
          <w:bottom w:val="nil"/>
          <w:right w:val="nil"/>
          <w:between w:val="nil"/>
        </w:pBdr>
        <w:spacing w:after="200" w:line="480" w:lineRule="auto"/>
        <w:jc w:val="both"/>
        <w:rPr>
          <w:rFonts w:ascii="Gill Sans MT" w:eastAsia="Calibri" w:hAnsi="Gill Sans MT" w:cs="Calibri"/>
        </w:rPr>
      </w:pPr>
      <w:r w:rsidRPr="00EB503E">
        <w:rPr>
          <w:rFonts w:ascii="Gill Sans MT" w:eastAsia="Calibri" w:hAnsi="Gill Sans MT" w:cs="Calibri"/>
        </w:rPr>
        <w:lastRenderedPageBreak/>
        <w:t xml:space="preserve">The completed form and the </w:t>
      </w:r>
      <w:r w:rsidR="00F53190" w:rsidRPr="00EB503E">
        <w:rPr>
          <w:rFonts w:ascii="Gill Sans MT" w:eastAsia="Calibri" w:hAnsi="Gill Sans MT" w:cs="Calibri"/>
        </w:rPr>
        <w:t xml:space="preserve">scanned </w:t>
      </w:r>
      <w:r w:rsidR="004E0878" w:rsidRPr="00EB503E">
        <w:rPr>
          <w:rFonts w:ascii="Gill Sans MT" w:eastAsia="Calibri" w:hAnsi="Gill Sans MT" w:cs="Calibri"/>
        </w:rPr>
        <w:t xml:space="preserve">copy of the </w:t>
      </w:r>
      <w:r w:rsidR="00446CD3" w:rsidRPr="00EB503E">
        <w:rPr>
          <w:rFonts w:ascii="Gill Sans MT" w:eastAsia="Calibri" w:hAnsi="Gill Sans MT" w:cs="Calibri"/>
          <w:b/>
        </w:rPr>
        <w:t>CAC</w:t>
      </w:r>
      <w:r w:rsidR="00446CD3" w:rsidRPr="00EB503E">
        <w:rPr>
          <w:rFonts w:ascii="Gill Sans MT" w:eastAsia="Calibri" w:hAnsi="Gill Sans MT" w:cs="Calibri"/>
        </w:rPr>
        <w:t xml:space="preserve"> sho</w:t>
      </w:r>
      <w:r w:rsidR="00936DF3" w:rsidRPr="00EB503E">
        <w:rPr>
          <w:rFonts w:ascii="Gill Sans MT" w:eastAsia="Calibri" w:hAnsi="Gill Sans MT" w:cs="Calibri"/>
        </w:rPr>
        <w:t>uld be sent</w:t>
      </w:r>
      <w:r w:rsidR="00446CD3" w:rsidRPr="00EB503E">
        <w:rPr>
          <w:rFonts w:ascii="Gill Sans MT" w:eastAsia="Calibri" w:hAnsi="Gill Sans MT" w:cs="Calibri"/>
        </w:rPr>
        <w:t xml:space="preserve"> to </w:t>
      </w:r>
      <w:hyperlink r:id="rId8" w:history="1">
        <w:r w:rsidR="006B109E" w:rsidRPr="00EB503E">
          <w:rPr>
            <w:rStyle w:val="Hyperlink"/>
            <w:rFonts w:ascii="Gill Sans MT" w:hAnsi="Gill Sans MT"/>
            <w:b/>
            <w:i/>
          </w:rPr>
          <w:t>nigeria.vendorreg@savethechildren.org</w:t>
        </w:r>
      </w:hyperlink>
      <w:r w:rsidR="006B109E" w:rsidRPr="00EB503E">
        <w:rPr>
          <w:rFonts w:ascii="Gill Sans MT" w:eastAsia="Calibri" w:hAnsi="Gill Sans MT" w:cs="Calibri"/>
        </w:rPr>
        <w:t xml:space="preserve"> on or before </w:t>
      </w:r>
      <w:r w:rsidR="00172155">
        <w:rPr>
          <w:rFonts w:ascii="Gill Sans MT" w:eastAsia="Calibri" w:hAnsi="Gill Sans MT" w:cs="Calibri"/>
          <w:b/>
        </w:rPr>
        <w:t>28</w:t>
      </w:r>
      <w:r w:rsidR="006B109E" w:rsidRPr="00EB503E">
        <w:rPr>
          <w:rFonts w:ascii="Gill Sans MT" w:eastAsia="Calibri" w:hAnsi="Gill Sans MT" w:cs="Calibri"/>
          <w:b/>
          <w:vertAlign w:val="superscript"/>
        </w:rPr>
        <w:t>TH</w:t>
      </w:r>
      <w:r w:rsidR="006B109E" w:rsidRPr="00EB503E">
        <w:rPr>
          <w:rFonts w:ascii="Gill Sans MT" w:eastAsia="Calibri" w:hAnsi="Gill Sans MT" w:cs="Calibri"/>
          <w:b/>
        </w:rPr>
        <w:t xml:space="preserve"> </w:t>
      </w:r>
      <w:r w:rsidR="004A3973">
        <w:rPr>
          <w:rFonts w:ascii="Gill Sans MT" w:eastAsia="Calibri" w:hAnsi="Gill Sans MT" w:cs="Calibri"/>
          <w:b/>
        </w:rPr>
        <w:t>of February, 2022</w:t>
      </w:r>
      <w:r w:rsidR="00446CD3" w:rsidRPr="00EB503E">
        <w:rPr>
          <w:rFonts w:ascii="Gill Sans MT" w:eastAsia="Calibri" w:hAnsi="Gill Sans MT" w:cs="Calibri"/>
          <w:b/>
        </w:rPr>
        <w:t>.</w:t>
      </w:r>
      <w:r w:rsidR="00446CD3" w:rsidRPr="00EB503E">
        <w:rPr>
          <w:rFonts w:ascii="Gill Sans MT" w:eastAsia="Calibri" w:hAnsi="Gill Sans MT" w:cs="Calibri"/>
        </w:rPr>
        <w:t xml:space="preserve"> </w:t>
      </w:r>
    </w:p>
    <w:p w14:paraId="08117889" w14:textId="77777777" w:rsidR="00936DF3" w:rsidRPr="00EB503E" w:rsidRDefault="004E0878" w:rsidP="008266F6">
      <w:pPr>
        <w:pStyle w:val="ListParagraph"/>
        <w:numPr>
          <w:ilvl w:val="0"/>
          <w:numId w:val="39"/>
        </w:numPr>
        <w:pBdr>
          <w:top w:val="nil"/>
          <w:left w:val="nil"/>
          <w:bottom w:val="nil"/>
          <w:right w:val="nil"/>
          <w:between w:val="nil"/>
        </w:pBdr>
        <w:spacing w:after="200" w:line="480" w:lineRule="auto"/>
        <w:jc w:val="both"/>
        <w:rPr>
          <w:rFonts w:ascii="Gill Sans MT" w:eastAsia="Calibri" w:hAnsi="Gill Sans MT" w:cs="Calibri"/>
        </w:rPr>
      </w:pPr>
      <w:r w:rsidRPr="00EB503E">
        <w:rPr>
          <w:rFonts w:ascii="Gill Sans MT" w:eastAsia="Calibri" w:hAnsi="Gill Sans MT" w:cs="Calibri"/>
        </w:rPr>
        <w:t>Please note that tender Information/</w:t>
      </w:r>
      <w:r w:rsidR="00936DF3" w:rsidRPr="00EB503E">
        <w:rPr>
          <w:rFonts w:ascii="Gill Sans MT" w:eastAsia="Calibri" w:hAnsi="Gill Sans MT" w:cs="Calibri"/>
        </w:rPr>
        <w:t xml:space="preserve">the </w:t>
      </w:r>
      <w:r w:rsidR="00936DF3" w:rsidRPr="00EB503E">
        <w:rPr>
          <w:rFonts w:ascii="Gill Sans MT" w:eastAsia="Calibri" w:hAnsi="Gill Sans MT" w:cs="Calibri"/>
          <w:b/>
        </w:rPr>
        <w:t>request for proposal</w:t>
      </w:r>
      <w:r w:rsidR="00936DF3" w:rsidRPr="00EB503E">
        <w:rPr>
          <w:rFonts w:ascii="Gill Sans MT" w:eastAsia="Calibri" w:hAnsi="Gill Sans MT" w:cs="Calibri"/>
        </w:rPr>
        <w:t xml:space="preserve"> will be sent through the sourcing modules on </w:t>
      </w:r>
      <w:proofErr w:type="spellStart"/>
      <w:r w:rsidR="00936DF3" w:rsidRPr="00EB503E">
        <w:rPr>
          <w:rFonts w:ascii="Gill Sans MT" w:eastAsia="Calibri" w:hAnsi="Gill Sans MT" w:cs="Calibri"/>
        </w:rPr>
        <w:t>ProSave</w:t>
      </w:r>
      <w:proofErr w:type="spellEnd"/>
      <w:r w:rsidR="00936DF3" w:rsidRPr="00EB503E">
        <w:rPr>
          <w:rFonts w:ascii="Gill Sans MT" w:eastAsia="Calibri" w:hAnsi="Gill Sans MT" w:cs="Calibri"/>
        </w:rPr>
        <w:t xml:space="preserve"> to only registered </w:t>
      </w:r>
      <w:r w:rsidRPr="00EB503E">
        <w:rPr>
          <w:rFonts w:ascii="Gill Sans MT" w:eastAsia="Calibri" w:hAnsi="Gill Sans MT" w:cs="Calibri"/>
        </w:rPr>
        <w:t xml:space="preserve">bidder. </w:t>
      </w:r>
    </w:p>
    <w:p w14:paraId="2149DC9D" w14:textId="77777777" w:rsidR="00CB5E75" w:rsidRPr="00EB503E" w:rsidRDefault="00A657A4" w:rsidP="00A657A4">
      <w:pPr>
        <w:pBdr>
          <w:top w:val="nil"/>
          <w:left w:val="nil"/>
          <w:bottom w:val="nil"/>
          <w:right w:val="nil"/>
          <w:between w:val="nil"/>
        </w:pBdr>
        <w:spacing w:after="200" w:line="276" w:lineRule="auto"/>
        <w:jc w:val="both"/>
        <w:rPr>
          <w:rFonts w:ascii="Gill Sans MT" w:eastAsia="Calibri" w:hAnsi="Gill Sans MT" w:cs="Calibri"/>
          <w:b/>
        </w:rPr>
      </w:pPr>
      <w:r w:rsidRPr="00EB503E">
        <w:rPr>
          <w:rFonts w:ascii="Gill Sans MT" w:eastAsia="Calibri" w:hAnsi="Gill Sans MT" w:cs="Calibri"/>
          <w:b/>
        </w:rPr>
        <w:t>Best wishes</w:t>
      </w:r>
      <w:r w:rsidR="008B5250" w:rsidRPr="00EB503E">
        <w:rPr>
          <w:rFonts w:ascii="Gill Sans MT" w:eastAsia="Calibri" w:hAnsi="Gill Sans MT" w:cs="Calibri"/>
          <w:b/>
        </w:rPr>
        <w:t xml:space="preserve">. </w:t>
      </w:r>
      <w:r w:rsidR="00CB5E75" w:rsidRPr="00EB503E">
        <w:rPr>
          <w:rFonts w:ascii="Gill Sans MT" w:eastAsia="Calibri" w:hAnsi="Gill Sans MT" w:cs="Calibri"/>
          <w:b/>
        </w:rPr>
        <w:t xml:space="preserve"> </w:t>
      </w:r>
    </w:p>
    <w:p w14:paraId="29A13965" w14:textId="77777777" w:rsidR="00446CD3" w:rsidRPr="00EB503E" w:rsidRDefault="00446CD3" w:rsidP="00A657A4">
      <w:pPr>
        <w:pBdr>
          <w:top w:val="nil"/>
          <w:left w:val="nil"/>
          <w:bottom w:val="nil"/>
          <w:right w:val="nil"/>
          <w:between w:val="nil"/>
        </w:pBdr>
        <w:spacing w:after="200" w:line="276" w:lineRule="auto"/>
        <w:jc w:val="both"/>
        <w:rPr>
          <w:rFonts w:ascii="Gill Sans MT" w:eastAsia="Calibri" w:hAnsi="Gill Sans MT" w:cs="Calibri"/>
          <w:b/>
        </w:rPr>
      </w:pPr>
      <w:r w:rsidRPr="00EB503E">
        <w:rPr>
          <w:rFonts w:ascii="Gill Sans MT" w:eastAsia="Calibri" w:hAnsi="Gill Sans MT" w:cs="Calibri"/>
          <w:b/>
        </w:rPr>
        <w:t xml:space="preserve">SCI Procurement Team. </w:t>
      </w:r>
    </w:p>
    <w:p w14:paraId="2923A0AC" w14:textId="77777777" w:rsidR="000F0418" w:rsidRPr="00F942FA" w:rsidRDefault="000F0418" w:rsidP="00A657A4">
      <w:pPr>
        <w:pBdr>
          <w:top w:val="nil"/>
          <w:left w:val="nil"/>
          <w:bottom w:val="nil"/>
          <w:right w:val="nil"/>
          <w:between w:val="nil"/>
        </w:pBdr>
        <w:spacing w:after="200" w:line="276" w:lineRule="auto"/>
        <w:jc w:val="both"/>
        <w:rPr>
          <w:rFonts w:ascii="Gill Sans MT" w:eastAsia="Calibri" w:hAnsi="Gill Sans MT" w:cs="Calibri"/>
          <w:b/>
          <w:sz w:val="24"/>
          <w:szCs w:val="24"/>
        </w:rPr>
      </w:pPr>
    </w:p>
    <w:p w14:paraId="56D7BD2D" w14:textId="77777777" w:rsidR="000F0418" w:rsidRPr="00F942FA" w:rsidRDefault="000F0418" w:rsidP="00A402F0">
      <w:pPr>
        <w:pStyle w:val="ListParagraph"/>
        <w:pBdr>
          <w:top w:val="nil"/>
          <w:left w:val="nil"/>
          <w:bottom w:val="nil"/>
          <w:right w:val="nil"/>
          <w:between w:val="nil"/>
        </w:pBdr>
        <w:spacing w:after="200" w:line="276" w:lineRule="auto"/>
        <w:ind w:left="1080"/>
        <w:jc w:val="both"/>
        <w:rPr>
          <w:rFonts w:ascii="Gill Sans MT" w:eastAsia="Calibri" w:hAnsi="Gill Sans MT" w:cs="Calibri"/>
          <w:sz w:val="24"/>
          <w:szCs w:val="24"/>
        </w:rPr>
      </w:pPr>
    </w:p>
    <w:p w14:paraId="2D814742" w14:textId="77777777" w:rsidR="005160CB" w:rsidRPr="00F942FA" w:rsidRDefault="005160CB" w:rsidP="005160CB">
      <w:pPr>
        <w:pBdr>
          <w:top w:val="nil"/>
          <w:left w:val="nil"/>
          <w:bottom w:val="nil"/>
          <w:right w:val="nil"/>
          <w:between w:val="nil"/>
        </w:pBdr>
        <w:spacing w:after="200" w:line="276" w:lineRule="auto"/>
        <w:jc w:val="both"/>
        <w:rPr>
          <w:rFonts w:ascii="Gill Sans MT" w:eastAsia="Calibri" w:hAnsi="Gill Sans MT" w:cs="Calibri"/>
          <w:sz w:val="24"/>
          <w:szCs w:val="24"/>
        </w:rPr>
      </w:pPr>
    </w:p>
    <w:sectPr w:rsidR="005160CB" w:rsidRPr="00F942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3E4BD" w14:textId="77777777" w:rsidR="002F2331" w:rsidRDefault="002F2331" w:rsidP="003E2326">
      <w:pPr>
        <w:spacing w:after="0" w:line="240" w:lineRule="auto"/>
      </w:pPr>
      <w:r>
        <w:separator/>
      </w:r>
    </w:p>
  </w:endnote>
  <w:endnote w:type="continuationSeparator" w:id="0">
    <w:p w14:paraId="49F567CD" w14:textId="77777777" w:rsidR="002F2331" w:rsidRDefault="002F2331" w:rsidP="003E2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Infant Std">
    <w:altName w:val="Gill Sans MT"/>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2B2E5" w14:textId="77777777" w:rsidR="002F2331" w:rsidRDefault="002F2331" w:rsidP="003E2326">
      <w:pPr>
        <w:spacing w:after="0" w:line="240" w:lineRule="auto"/>
      </w:pPr>
      <w:r>
        <w:separator/>
      </w:r>
    </w:p>
  </w:footnote>
  <w:footnote w:type="continuationSeparator" w:id="0">
    <w:p w14:paraId="06C74FCC" w14:textId="77777777" w:rsidR="002F2331" w:rsidRDefault="002F2331" w:rsidP="003E2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57DC0"/>
    <w:multiLevelType w:val="hybridMultilevel"/>
    <w:tmpl w:val="0792D9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1D95BE2"/>
    <w:multiLevelType w:val="hybridMultilevel"/>
    <w:tmpl w:val="7EFE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72F25"/>
    <w:multiLevelType w:val="hybridMultilevel"/>
    <w:tmpl w:val="A9EEC380"/>
    <w:lvl w:ilvl="0" w:tplc="0C1C141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A0E87"/>
    <w:multiLevelType w:val="hybridMultilevel"/>
    <w:tmpl w:val="6074D864"/>
    <w:lvl w:ilvl="0" w:tplc="0C1C141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84EC1"/>
    <w:multiLevelType w:val="hybridMultilevel"/>
    <w:tmpl w:val="110EA382"/>
    <w:lvl w:ilvl="0" w:tplc="09DA445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3618D4"/>
    <w:multiLevelType w:val="hybridMultilevel"/>
    <w:tmpl w:val="6D220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C7B09"/>
    <w:multiLevelType w:val="hybridMultilevel"/>
    <w:tmpl w:val="A2CE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245"/>
    <w:multiLevelType w:val="hybridMultilevel"/>
    <w:tmpl w:val="1A34C1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1A74AD1"/>
    <w:multiLevelType w:val="hybridMultilevel"/>
    <w:tmpl w:val="0A84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83209"/>
    <w:multiLevelType w:val="hybridMultilevel"/>
    <w:tmpl w:val="390E2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7333FD"/>
    <w:multiLevelType w:val="hybridMultilevel"/>
    <w:tmpl w:val="6ECA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41492"/>
    <w:multiLevelType w:val="hybridMultilevel"/>
    <w:tmpl w:val="CA4ECF00"/>
    <w:lvl w:ilvl="0" w:tplc="0C1C141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F4A2F"/>
    <w:multiLevelType w:val="hybridMultilevel"/>
    <w:tmpl w:val="522CB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731908"/>
    <w:multiLevelType w:val="hybridMultilevel"/>
    <w:tmpl w:val="FD7C2B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92C34"/>
    <w:multiLevelType w:val="hybridMultilevel"/>
    <w:tmpl w:val="C41273A4"/>
    <w:lvl w:ilvl="0" w:tplc="C786FB48">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35977"/>
    <w:multiLevelType w:val="hybridMultilevel"/>
    <w:tmpl w:val="FFE235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D7339A"/>
    <w:multiLevelType w:val="hybridMultilevel"/>
    <w:tmpl w:val="BC583172"/>
    <w:lvl w:ilvl="0" w:tplc="09DA44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B9012A"/>
    <w:multiLevelType w:val="hybridMultilevel"/>
    <w:tmpl w:val="08B8F5FC"/>
    <w:lvl w:ilvl="0" w:tplc="EE0A8656">
      <w:start w:val="1"/>
      <w:numFmt w:val="lowerRoman"/>
      <w:lvlText w:val="%1."/>
      <w:lvlJc w:val="left"/>
      <w:pPr>
        <w:ind w:left="2160" w:hanging="720"/>
      </w:pPr>
      <w:rPr>
        <w:rFonts w:eastAsiaTheme="minorHAnsi"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17C7792"/>
    <w:multiLevelType w:val="hybridMultilevel"/>
    <w:tmpl w:val="DF9A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029DE"/>
    <w:multiLevelType w:val="hybridMultilevel"/>
    <w:tmpl w:val="B894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92E9A"/>
    <w:multiLevelType w:val="hybridMultilevel"/>
    <w:tmpl w:val="F552F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D2B62"/>
    <w:multiLevelType w:val="hybridMultilevel"/>
    <w:tmpl w:val="0FD60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F74AD0"/>
    <w:multiLevelType w:val="hybridMultilevel"/>
    <w:tmpl w:val="AA58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46A35"/>
    <w:multiLevelType w:val="hybridMultilevel"/>
    <w:tmpl w:val="7E24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8F751C"/>
    <w:multiLevelType w:val="hybridMultilevel"/>
    <w:tmpl w:val="2F342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3F6463"/>
    <w:multiLevelType w:val="hybridMultilevel"/>
    <w:tmpl w:val="7ED2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3F3B4D"/>
    <w:multiLevelType w:val="hybridMultilevel"/>
    <w:tmpl w:val="582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E4B05"/>
    <w:multiLevelType w:val="hybridMultilevel"/>
    <w:tmpl w:val="A29E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2E1873"/>
    <w:multiLevelType w:val="hybridMultilevel"/>
    <w:tmpl w:val="5122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740328"/>
    <w:multiLevelType w:val="hybridMultilevel"/>
    <w:tmpl w:val="8CC27E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A421B7"/>
    <w:multiLevelType w:val="hybridMultilevel"/>
    <w:tmpl w:val="21A0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21EB3"/>
    <w:multiLevelType w:val="hybridMultilevel"/>
    <w:tmpl w:val="4B989B2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AC3076"/>
    <w:multiLevelType w:val="hybridMultilevel"/>
    <w:tmpl w:val="911C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0379C4"/>
    <w:multiLevelType w:val="hybridMultilevel"/>
    <w:tmpl w:val="E3ACC3E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53319B"/>
    <w:multiLevelType w:val="hybridMultilevel"/>
    <w:tmpl w:val="880A6588"/>
    <w:lvl w:ilvl="0" w:tplc="0C1C141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0D6D85"/>
    <w:multiLevelType w:val="hybridMultilevel"/>
    <w:tmpl w:val="795AE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0E1EF9"/>
    <w:multiLevelType w:val="hybridMultilevel"/>
    <w:tmpl w:val="012A1AAC"/>
    <w:lvl w:ilvl="0" w:tplc="D79631D0">
      <w:numFmt w:val="bullet"/>
      <w:lvlText w:val="-"/>
      <w:lvlJc w:val="left"/>
      <w:pPr>
        <w:ind w:left="1440" w:hanging="360"/>
      </w:pPr>
      <w:rPr>
        <w:rFonts w:ascii="Times New Roman" w:eastAsiaTheme="minorEastAsia"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5C7964"/>
    <w:multiLevelType w:val="hybridMultilevel"/>
    <w:tmpl w:val="8C34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205616"/>
    <w:multiLevelType w:val="hybridMultilevel"/>
    <w:tmpl w:val="BB7E6980"/>
    <w:lvl w:ilvl="0" w:tplc="0C1C141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E44FEA"/>
    <w:multiLevelType w:val="hybridMultilevel"/>
    <w:tmpl w:val="4288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19234F"/>
    <w:multiLevelType w:val="hybridMultilevel"/>
    <w:tmpl w:val="015202F8"/>
    <w:lvl w:ilvl="0" w:tplc="6C0445EC">
      <w:start w:val="15"/>
      <w:numFmt w:val="bullet"/>
      <w:lvlText w:val="•"/>
      <w:lvlJc w:val="left"/>
      <w:pPr>
        <w:ind w:left="720" w:hanging="360"/>
      </w:pPr>
      <w:rPr>
        <w:rFonts w:ascii="Arial" w:eastAsia="Gill Sans Infant Std"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16"/>
  </w:num>
  <w:num w:numId="4">
    <w:abstractNumId w:val="24"/>
  </w:num>
  <w:num w:numId="5">
    <w:abstractNumId w:val="7"/>
  </w:num>
  <w:num w:numId="6">
    <w:abstractNumId w:val="30"/>
  </w:num>
  <w:num w:numId="7">
    <w:abstractNumId w:val="23"/>
  </w:num>
  <w:num w:numId="8">
    <w:abstractNumId w:val="32"/>
  </w:num>
  <w:num w:numId="9">
    <w:abstractNumId w:val="35"/>
  </w:num>
  <w:num w:numId="10">
    <w:abstractNumId w:val="22"/>
  </w:num>
  <w:num w:numId="11">
    <w:abstractNumId w:val="18"/>
  </w:num>
  <w:num w:numId="12">
    <w:abstractNumId w:val="27"/>
  </w:num>
  <w:num w:numId="13">
    <w:abstractNumId w:val="0"/>
  </w:num>
  <w:num w:numId="14">
    <w:abstractNumId w:val="19"/>
  </w:num>
  <w:num w:numId="15">
    <w:abstractNumId w:val="6"/>
  </w:num>
  <w:num w:numId="16">
    <w:abstractNumId w:val="26"/>
  </w:num>
  <w:num w:numId="17">
    <w:abstractNumId w:val="10"/>
  </w:num>
  <w:num w:numId="18">
    <w:abstractNumId w:val="17"/>
  </w:num>
  <w:num w:numId="19">
    <w:abstractNumId w:val="33"/>
  </w:num>
  <w:num w:numId="20">
    <w:abstractNumId w:val="29"/>
  </w:num>
  <w:num w:numId="21">
    <w:abstractNumId w:val="13"/>
  </w:num>
  <w:num w:numId="22">
    <w:abstractNumId w:val="20"/>
  </w:num>
  <w:num w:numId="23">
    <w:abstractNumId w:val="15"/>
  </w:num>
  <w:num w:numId="24">
    <w:abstractNumId w:val="1"/>
  </w:num>
  <w:num w:numId="25">
    <w:abstractNumId w:val="25"/>
  </w:num>
  <w:num w:numId="26">
    <w:abstractNumId w:val="3"/>
  </w:num>
  <w:num w:numId="27">
    <w:abstractNumId w:val="11"/>
  </w:num>
  <w:num w:numId="28">
    <w:abstractNumId w:val="2"/>
  </w:num>
  <w:num w:numId="29">
    <w:abstractNumId w:val="38"/>
  </w:num>
  <w:num w:numId="30">
    <w:abstractNumId w:val="21"/>
  </w:num>
  <w:num w:numId="31">
    <w:abstractNumId w:val="34"/>
  </w:num>
  <w:num w:numId="32">
    <w:abstractNumId w:val="39"/>
  </w:num>
  <w:num w:numId="33">
    <w:abstractNumId w:val="36"/>
  </w:num>
  <w:num w:numId="34">
    <w:abstractNumId w:val="37"/>
  </w:num>
  <w:num w:numId="35">
    <w:abstractNumId w:val="8"/>
  </w:num>
  <w:num w:numId="36">
    <w:abstractNumId w:val="31"/>
  </w:num>
  <w:num w:numId="37">
    <w:abstractNumId w:val="14"/>
  </w:num>
  <w:num w:numId="38">
    <w:abstractNumId w:val="40"/>
  </w:num>
  <w:num w:numId="39">
    <w:abstractNumId w:val="9"/>
  </w:num>
  <w:num w:numId="40">
    <w:abstractNumId w:val="5"/>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434"/>
    <w:rsid w:val="00003233"/>
    <w:rsid w:val="00003BA9"/>
    <w:rsid w:val="00012530"/>
    <w:rsid w:val="00032CA6"/>
    <w:rsid w:val="00052332"/>
    <w:rsid w:val="00054185"/>
    <w:rsid w:val="00082C0B"/>
    <w:rsid w:val="00083CD5"/>
    <w:rsid w:val="000869C8"/>
    <w:rsid w:val="00087576"/>
    <w:rsid w:val="0009595F"/>
    <w:rsid w:val="000C6F0C"/>
    <w:rsid w:val="000D4CE4"/>
    <w:rsid w:val="000D4E94"/>
    <w:rsid w:val="000D7F12"/>
    <w:rsid w:val="000F0418"/>
    <w:rsid w:val="000F046F"/>
    <w:rsid w:val="001313E6"/>
    <w:rsid w:val="001349C6"/>
    <w:rsid w:val="00155746"/>
    <w:rsid w:val="00160F2B"/>
    <w:rsid w:val="0016279A"/>
    <w:rsid w:val="00170B2B"/>
    <w:rsid w:val="00172155"/>
    <w:rsid w:val="001778DF"/>
    <w:rsid w:val="0018133B"/>
    <w:rsid w:val="00183492"/>
    <w:rsid w:val="00193D49"/>
    <w:rsid w:val="001B264B"/>
    <w:rsid w:val="001C41F4"/>
    <w:rsid w:val="001C705C"/>
    <w:rsid w:val="00231327"/>
    <w:rsid w:val="0023489B"/>
    <w:rsid w:val="002359E6"/>
    <w:rsid w:val="0024663C"/>
    <w:rsid w:val="00246C5A"/>
    <w:rsid w:val="00253845"/>
    <w:rsid w:val="00260B7B"/>
    <w:rsid w:val="00272DF7"/>
    <w:rsid w:val="00275821"/>
    <w:rsid w:val="002758C4"/>
    <w:rsid w:val="002C5505"/>
    <w:rsid w:val="002E3511"/>
    <w:rsid w:val="002E5E8E"/>
    <w:rsid w:val="002E75C2"/>
    <w:rsid w:val="002F2331"/>
    <w:rsid w:val="00303A20"/>
    <w:rsid w:val="00327269"/>
    <w:rsid w:val="0032751F"/>
    <w:rsid w:val="00353359"/>
    <w:rsid w:val="00354E5D"/>
    <w:rsid w:val="00373C48"/>
    <w:rsid w:val="0038277B"/>
    <w:rsid w:val="003B35FE"/>
    <w:rsid w:val="003E0B55"/>
    <w:rsid w:val="003E2326"/>
    <w:rsid w:val="003E7C5C"/>
    <w:rsid w:val="004053F4"/>
    <w:rsid w:val="00424A30"/>
    <w:rsid w:val="00431ABC"/>
    <w:rsid w:val="004362E2"/>
    <w:rsid w:val="00446CD3"/>
    <w:rsid w:val="004536C5"/>
    <w:rsid w:val="004659D6"/>
    <w:rsid w:val="00474F18"/>
    <w:rsid w:val="00486152"/>
    <w:rsid w:val="0049216E"/>
    <w:rsid w:val="00495755"/>
    <w:rsid w:val="004958C3"/>
    <w:rsid w:val="00497CE2"/>
    <w:rsid w:val="004A3973"/>
    <w:rsid w:val="004A76FA"/>
    <w:rsid w:val="004B26C1"/>
    <w:rsid w:val="004D57AB"/>
    <w:rsid w:val="004E0878"/>
    <w:rsid w:val="004E1047"/>
    <w:rsid w:val="004F04CD"/>
    <w:rsid w:val="004F67C5"/>
    <w:rsid w:val="0051388B"/>
    <w:rsid w:val="005160CB"/>
    <w:rsid w:val="00524ABE"/>
    <w:rsid w:val="00536D0D"/>
    <w:rsid w:val="00547EFE"/>
    <w:rsid w:val="00563FE5"/>
    <w:rsid w:val="00575BBD"/>
    <w:rsid w:val="005A1DD0"/>
    <w:rsid w:val="005B28EA"/>
    <w:rsid w:val="005C455C"/>
    <w:rsid w:val="005E4A3C"/>
    <w:rsid w:val="005F7CFA"/>
    <w:rsid w:val="006179D6"/>
    <w:rsid w:val="006367B3"/>
    <w:rsid w:val="00642E24"/>
    <w:rsid w:val="00642E45"/>
    <w:rsid w:val="00656274"/>
    <w:rsid w:val="00663678"/>
    <w:rsid w:val="00674EA5"/>
    <w:rsid w:val="00692FC4"/>
    <w:rsid w:val="00693110"/>
    <w:rsid w:val="00694597"/>
    <w:rsid w:val="00697627"/>
    <w:rsid w:val="006B109E"/>
    <w:rsid w:val="006C4F26"/>
    <w:rsid w:val="006D7A58"/>
    <w:rsid w:val="006E401B"/>
    <w:rsid w:val="007059C3"/>
    <w:rsid w:val="00710DCB"/>
    <w:rsid w:val="00731136"/>
    <w:rsid w:val="007A1688"/>
    <w:rsid w:val="007A3896"/>
    <w:rsid w:val="007A7F86"/>
    <w:rsid w:val="007C0051"/>
    <w:rsid w:val="007C29CE"/>
    <w:rsid w:val="007C40E7"/>
    <w:rsid w:val="00807282"/>
    <w:rsid w:val="00807E3D"/>
    <w:rsid w:val="008266F6"/>
    <w:rsid w:val="00833B5D"/>
    <w:rsid w:val="00845396"/>
    <w:rsid w:val="00852E05"/>
    <w:rsid w:val="00877845"/>
    <w:rsid w:val="00877D6D"/>
    <w:rsid w:val="0088668E"/>
    <w:rsid w:val="008952B4"/>
    <w:rsid w:val="008B5250"/>
    <w:rsid w:val="008B57DF"/>
    <w:rsid w:val="008B6300"/>
    <w:rsid w:val="0090594E"/>
    <w:rsid w:val="0092130A"/>
    <w:rsid w:val="00936DF3"/>
    <w:rsid w:val="0095657F"/>
    <w:rsid w:val="00973EFB"/>
    <w:rsid w:val="009806C6"/>
    <w:rsid w:val="0099083A"/>
    <w:rsid w:val="009A5EF9"/>
    <w:rsid w:val="00A07262"/>
    <w:rsid w:val="00A178FA"/>
    <w:rsid w:val="00A21EF8"/>
    <w:rsid w:val="00A30D7B"/>
    <w:rsid w:val="00A402F0"/>
    <w:rsid w:val="00A657A4"/>
    <w:rsid w:val="00A670B7"/>
    <w:rsid w:val="00A846DE"/>
    <w:rsid w:val="00A92847"/>
    <w:rsid w:val="00AC19B9"/>
    <w:rsid w:val="00AC4D9E"/>
    <w:rsid w:val="00AC7030"/>
    <w:rsid w:val="00AD3EA2"/>
    <w:rsid w:val="00AE4B6A"/>
    <w:rsid w:val="00AE6D47"/>
    <w:rsid w:val="00AE7470"/>
    <w:rsid w:val="00AF4625"/>
    <w:rsid w:val="00AF5CEC"/>
    <w:rsid w:val="00AF6010"/>
    <w:rsid w:val="00B40719"/>
    <w:rsid w:val="00B46103"/>
    <w:rsid w:val="00B6043F"/>
    <w:rsid w:val="00B6190C"/>
    <w:rsid w:val="00BA0B44"/>
    <w:rsid w:val="00BB657B"/>
    <w:rsid w:val="00BD4F0B"/>
    <w:rsid w:val="00BF069A"/>
    <w:rsid w:val="00C06AB1"/>
    <w:rsid w:val="00C23CCC"/>
    <w:rsid w:val="00C248A8"/>
    <w:rsid w:val="00C351E1"/>
    <w:rsid w:val="00C42D96"/>
    <w:rsid w:val="00C4739D"/>
    <w:rsid w:val="00C51CD8"/>
    <w:rsid w:val="00C77E7D"/>
    <w:rsid w:val="00C838BD"/>
    <w:rsid w:val="00C9176A"/>
    <w:rsid w:val="00C920B7"/>
    <w:rsid w:val="00CB5E75"/>
    <w:rsid w:val="00CB7271"/>
    <w:rsid w:val="00CC0AA4"/>
    <w:rsid w:val="00CC26F1"/>
    <w:rsid w:val="00CD2F7C"/>
    <w:rsid w:val="00CE1343"/>
    <w:rsid w:val="00CE739D"/>
    <w:rsid w:val="00CF7786"/>
    <w:rsid w:val="00D171FB"/>
    <w:rsid w:val="00D70D49"/>
    <w:rsid w:val="00DC7434"/>
    <w:rsid w:val="00DE41D7"/>
    <w:rsid w:val="00E06715"/>
    <w:rsid w:val="00E122DC"/>
    <w:rsid w:val="00E35588"/>
    <w:rsid w:val="00E552EF"/>
    <w:rsid w:val="00E571D5"/>
    <w:rsid w:val="00E6263C"/>
    <w:rsid w:val="00E65FAA"/>
    <w:rsid w:val="00E84C8D"/>
    <w:rsid w:val="00E8501D"/>
    <w:rsid w:val="00EA36D5"/>
    <w:rsid w:val="00EB503E"/>
    <w:rsid w:val="00EC59C4"/>
    <w:rsid w:val="00EE7E30"/>
    <w:rsid w:val="00EF2641"/>
    <w:rsid w:val="00F0369D"/>
    <w:rsid w:val="00F119A7"/>
    <w:rsid w:val="00F12118"/>
    <w:rsid w:val="00F31448"/>
    <w:rsid w:val="00F53190"/>
    <w:rsid w:val="00F73FC5"/>
    <w:rsid w:val="00F82F7D"/>
    <w:rsid w:val="00F83C04"/>
    <w:rsid w:val="00F84ECE"/>
    <w:rsid w:val="00F942FA"/>
    <w:rsid w:val="00FC4416"/>
    <w:rsid w:val="00FD7796"/>
    <w:rsid w:val="00FE19D2"/>
    <w:rsid w:val="00FE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49CF6"/>
  <w15:docId w15:val="{9FCB88B2-0232-455F-A751-9FA50F8B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ain text,main text TORU,Bullets,References,Resume Title,List Paragraph_Table bullets,F5 List Paragraph,List Paragraph1,Dot pt,No Spacing1,List Paragraph Char Char Char,Indicator Text,Numbered Para 1,Colorful List - Accent 11,Bullet 1"/>
    <w:basedOn w:val="Normal"/>
    <w:link w:val="ListParagraphChar"/>
    <w:uiPriority w:val="34"/>
    <w:qFormat/>
    <w:rsid w:val="00260B7B"/>
    <w:pPr>
      <w:ind w:left="720"/>
      <w:contextualSpacing/>
    </w:pPr>
  </w:style>
  <w:style w:type="table" w:styleId="TableGrid">
    <w:name w:val="Table Grid"/>
    <w:basedOn w:val="TableNormal"/>
    <w:uiPriority w:val="39"/>
    <w:rsid w:val="00FE1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60F2B"/>
    <w:rPr>
      <w:sz w:val="16"/>
      <w:szCs w:val="16"/>
    </w:rPr>
  </w:style>
  <w:style w:type="paragraph" w:styleId="CommentText">
    <w:name w:val="annotation text"/>
    <w:basedOn w:val="Normal"/>
    <w:link w:val="CommentTextChar"/>
    <w:uiPriority w:val="99"/>
    <w:unhideWhenUsed/>
    <w:rsid w:val="00160F2B"/>
    <w:pPr>
      <w:pBdr>
        <w:top w:val="nil"/>
        <w:left w:val="nil"/>
        <w:bottom w:val="nil"/>
        <w:right w:val="nil"/>
        <w:between w:val="nil"/>
      </w:pBdr>
      <w:spacing w:after="200" w:line="240"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160F2B"/>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160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F2B"/>
    <w:rPr>
      <w:rFonts w:ascii="Segoe UI" w:hAnsi="Segoe UI" w:cs="Segoe UI"/>
      <w:sz w:val="18"/>
      <w:szCs w:val="18"/>
    </w:rPr>
  </w:style>
  <w:style w:type="paragraph" w:customStyle="1" w:styleId="Default">
    <w:name w:val="Default"/>
    <w:rsid w:val="00C920B7"/>
    <w:pPr>
      <w:autoSpaceDE w:val="0"/>
      <w:autoSpaceDN w:val="0"/>
      <w:adjustRightInd w:val="0"/>
      <w:spacing w:after="0" w:line="240" w:lineRule="auto"/>
    </w:pPr>
    <w:rPr>
      <w:rFonts w:ascii="Trebuchet MS" w:hAnsi="Trebuchet MS" w:cs="Trebuchet MS"/>
      <w:color w:val="000000"/>
      <w:sz w:val="24"/>
      <w:szCs w:val="24"/>
    </w:rPr>
  </w:style>
  <w:style w:type="paragraph" w:styleId="FootnoteText">
    <w:name w:val="footnote text"/>
    <w:basedOn w:val="Normal"/>
    <w:link w:val="FootnoteTextChar"/>
    <w:uiPriority w:val="99"/>
    <w:semiHidden/>
    <w:unhideWhenUsed/>
    <w:rsid w:val="003E2326"/>
    <w:pPr>
      <w:pBdr>
        <w:top w:val="nil"/>
        <w:left w:val="nil"/>
        <w:bottom w:val="nil"/>
        <w:right w:val="nil"/>
        <w:between w:val="nil"/>
      </w:pBdr>
      <w:spacing w:after="0" w:line="240" w:lineRule="auto"/>
    </w:pPr>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semiHidden/>
    <w:rsid w:val="003E2326"/>
    <w:rPr>
      <w:rFonts w:ascii="Calibri" w:eastAsia="Calibri" w:hAnsi="Calibri" w:cs="Calibri"/>
      <w:color w:val="000000"/>
      <w:sz w:val="20"/>
      <w:szCs w:val="20"/>
    </w:rPr>
  </w:style>
  <w:style w:type="character" w:styleId="FootnoteReference">
    <w:name w:val="footnote reference"/>
    <w:aliases w:val="BVI fnr,BVI fnr Car Car,BVI fnr Car,BVI fnr Car Car Car Car,BVI fnr Char Car Car Car,BVI fnr Char Car Car Car Char,BVI fnr Car Car Car Car Char Char,BVI fnr Car Car Car Car Char Char Char Char Char, BVI fnr, BVI fnr Car Car"/>
    <w:basedOn w:val="DefaultParagraphFont"/>
    <w:unhideWhenUsed/>
    <w:rsid w:val="003E2326"/>
    <w:rPr>
      <w:vertAlign w:val="superscript"/>
    </w:rPr>
  </w:style>
  <w:style w:type="character" w:styleId="Hyperlink">
    <w:name w:val="Hyperlink"/>
    <w:basedOn w:val="DefaultParagraphFont"/>
    <w:uiPriority w:val="99"/>
    <w:unhideWhenUsed/>
    <w:rsid w:val="004958C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C705C"/>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1C705C"/>
    <w:rPr>
      <w:rFonts w:ascii="Calibri" w:eastAsia="Calibri" w:hAnsi="Calibri" w:cs="Calibri"/>
      <w:b/>
      <w:bCs/>
      <w:color w:val="000000"/>
      <w:sz w:val="20"/>
      <w:szCs w:val="20"/>
    </w:rPr>
  </w:style>
  <w:style w:type="character" w:customStyle="1" w:styleId="ListParagraphChar">
    <w:name w:val="List Paragraph Char"/>
    <w:aliases w:val="main text Char,main text TORU Char,Bullets Char,References Char,Resume Title Char,List Paragraph_Table bullets Char,F5 List Paragraph Char,List Paragraph1 Char,Dot pt Char,No Spacing1 Char,List Paragraph Char Char Char Char"/>
    <w:link w:val="ListParagraph"/>
    <w:uiPriority w:val="34"/>
    <w:locked/>
    <w:rsid w:val="00032CA6"/>
  </w:style>
  <w:style w:type="character" w:customStyle="1" w:styleId="NormalRFPChar">
    <w:name w:val="Normal RFP Char"/>
    <w:basedOn w:val="DefaultParagraphFont"/>
    <w:link w:val="NormalRFP"/>
    <w:locked/>
    <w:rsid w:val="00446CD3"/>
  </w:style>
  <w:style w:type="paragraph" w:customStyle="1" w:styleId="NormalRFP">
    <w:name w:val="Normal RFP"/>
    <w:basedOn w:val="Normal"/>
    <w:link w:val="NormalRFPChar"/>
    <w:rsid w:val="00446CD3"/>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geria.vendorreg@savethechildren.org"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Chachu Tadicha</dc:creator>
  <cp:keywords/>
  <dc:description/>
  <cp:lastModifiedBy>Keteleer, Gregory</cp:lastModifiedBy>
  <cp:revision>2</cp:revision>
  <cp:lastPrinted>2022-02-18T10:11:00Z</cp:lastPrinted>
  <dcterms:created xsi:type="dcterms:W3CDTF">2022-02-18T12:44:00Z</dcterms:created>
  <dcterms:modified xsi:type="dcterms:W3CDTF">2022-02-18T12:44:00Z</dcterms:modified>
</cp:coreProperties>
</file>